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6ED" w:rsidRDefault="008466ED" w:rsidP="008466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8466ED" w:rsidRDefault="00FF4CC8" w:rsidP="008466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275</w:t>
      </w:r>
      <w:r w:rsidR="008466E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санындағы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рентген-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телевизиялық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жабдықпен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интраскоппен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086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нысанды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анықтама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6ED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="008466ED">
        <w:rPr>
          <w:rFonts w:ascii="Times New Roman" w:hAnsi="Times New Roman" w:cs="Times New Roman"/>
          <w:sz w:val="24"/>
          <w:szCs w:val="24"/>
        </w:rPr>
        <w:t>.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CC8">
        <w:rPr>
          <w:rFonts w:ascii="Times New Roman" w:hAnsi="Times New Roman" w:cs="Times New Roman"/>
          <w:sz w:val="24"/>
          <w:szCs w:val="24"/>
          <w:lang w:val="kk-KZ"/>
        </w:rPr>
        <w:t>245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Әйелдер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CC8">
        <w:rPr>
          <w:rFonts w:ascii="Times New Roman" w:hAnsi="Times New Roman" w:cs="Times New Roman"/>
          <w:sz w:val="24"/>
          <w:szCs w:val="24"/>
          <w:lang w:val="kk-KZ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терапевт;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2.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кәсіптік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патолог;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3.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оталаринголог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Офтальмолог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невропатолог;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Дә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хирург;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Жасушалардың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класы+ESR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дифференциациясы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анализатордағы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анализі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 ЭКГ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Автоматтандырылған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аппараттарда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жазу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кезіндегі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Спирография;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Флюрография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 Гинеколог; 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Жағынды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466ED" w:rsidRPr="008466ED" w:rsidRDefault="008466ED" w:rsidP="008466E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466ED" w:rsidRPr="008466ED" w:rsidRDefault="008466ED" w:rsidP="008466E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466ED">
        <w:rPr>
          <w:rFonts w:ascii="Times New Roman" w:hAnsi="Times New Roman" w:cs="Times New Roman"/>
          <w:sz w:val="20"/>
          <w:szCs w:val="20"/>
        </w:rPr>
        <w:t>ТЕХНИЧЕСКАЯ СПЕЦИФИКАЦИЯ</w:t>
      </w:r>
    </w:p>
    <w:p w:rsidR="008466ED" w:rsidRDefault="008466ED" w:rsidP="008466E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66ED" w:rsidRDefault="008466ED" w:rsidP="008466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по медицинскому осмотру с выдачей справки формы 086  для сотрудников работающих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рентгенотелевизионным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оборудованием (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интраскоп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количестве </w:t>
      </w:r>
      <w:r>
        <w:rPr>
          <w:rFonts w:ascii="Times New Roman" w:hAnsi="Times New Roman" w:cs="Times New Roman"/>
          <w:sz w:val="24"/>
          <w:szCs w:val="24"/>
          <w:lang w:val="kk-KZ"/>
        </w:rPr>
        <w:t>250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8466ED" w:rsidRDefault="008466ED" w:rsidP="008466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Мужчины - </w:t>
      </w:r>
      <w:r w:rsidR="00FF4CC8">
        <w:rPr>
          <w:rFonts w:ascii="Times New Roman" w:hAnsi="Times New Roman" w:cs="Times New Roman"/>
          <w:sz w:val="24"/>
          <w:szCs w:val="24"/>
          <w:lang w:val="kk-KZ"/>
        </w:rPr>
        <w:t>245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человек.</w:t>
      </w:r>
    </w:p>
    <w:p w:rsidR="008466ED" w:rsidRDefault="008466ED" w:rsidP="008466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Женщины – </w:t>
      </w:r>
      <w:r w:rsidR="00FF4CC8">
        <w:rPr>
          <w:rFonts w:ascii="Times New Roman" w:hAnsi="Times New Roman" w:cs="Times New Roman"/>
          <w:sz w:val="24"/>
          <w:szCs w:val="24"/>
          <w:lang w:val="kk-KZ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человека.</w:t>
      </w:r>
    </w:p>
    <w:p w:rsidR="008466ED" w:rsidRDefault="008466ED" w:rsidP="008466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услуг;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 терапевт;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оталаринголог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 офтальмолог;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 невропатолог;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 хирург;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Обший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анализ крови на анализаторе с дифференцировкой 5 классов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клеток+СОЭ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ЭКГ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Спирография при записи на автоматизированных аппаратах;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Флюрография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Гинеколог;</w:t>
      </w:r>
    </w:p>
    <w:p w:rsidR="008466ED" w:rsidRDefault="008466ED" w:rsidP="008466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Мазок:</w:t>
      </w:r>
    </w:p>
    <w:p w:rsidR="008466ED" w:rsidRDefault="008466ED" w:rsidP="008466ED">
      <w:pPr>
        <w:pStyle w:val="a3"/>
        <w:rPr>
          <w:sz w:val="24"/>
          <w:szCs w:val="24"/>
        </w:rPr>
      </w:pPr>
    </w:p>
    <w:p w:rsidR="008F31F0" w:rsidRDefault="008F31F0"/>
    <w:sectPr w:rsidR="008F3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E3C4C"/>
    <w:multiLevelType w:val="hybridMultilevel"/>
    <w:tmpl w:val="EBA26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7CF"/>
    <w:rsid w:val="008466ED"/>
    <w:rsid w:val="008F31F0"/>
    <w:rsid w:val="00CE67CF"/>
    <w:rsid w:val="00FF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66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66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2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2025-10-26T05:24:00Z</dcterms:created>
  <dcterms:modified xsi:type="dcterms:W3CDTF">2026-10-22T11:15:00Z</dcterms:modified>
</cp:coreProperties>
</file>