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677A8" w14:textId="5D901489" w:rsidR="00E727F9" w:rsidRDefault="00E727F9" w:rsidP="00E727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color w:val="202124"/>
          <w:sz w:val="28"/>
          <w:szCs w:val="28"/>
          <w:lang w:val="kk-KZ"/>
        </w:rPr>
      </w:pPr>
      <w:r w:rsidRPr="00E727F9">
        <w:rPr>
          <w:rFonts w:ascii="Times New Roman" w:eastAsia="Times New Roman" w:hAnsi="Times New Roman" w:cs="Times New Roman"/>
          <w:b/>
          <w:color w:val="202124"/>
          <w:sz w:val="28"/>
          <w:szCs w:val="28"/>
          <w:lang w:val="kk-KZ"/>
        </w:rPr>
        <w:t>Техникалық сипаттама</w:t>
      </w:r>
    </w:p>
    <w:p w14:paraId="7B70B6B0" w14:textId="77777777" w:rsidR="00CD07EA" w:rsidRPr="00E727F9" w:rsidRDefault="00CD07EA" w:rsidP="00E727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color w:val="202124"/>
          <w:sz w:val="28"/>
          <w:szCs w:val="28"/>
          <w:lang w:val="kk-KZ"/>
        </w:rPr>
      </w:pPr>
    </w:p>
    <w:p w14:paraId="5C953AE1" w14:textId="77777777" w:rsidR="00CC2F30" w:rsidRDefault="00E727F9" w:rsidP="007A3A4D">
      <w:pPr>
        <w:pStyle w:val="HTML"/>
        <w:shd w:val="clear" w:color="auto" w:fill="F8F9FA"/>
        <w:jc w:val="both"/>
        <w:rPr>
          <w:rFonts w:ascii="Times New Roman" w:hAnsi="Times New Roman" w:cs="Times New Roman"/>
          <w:color w:val="202124"/>
          <w:sz w:val="28"/>
          <w:szCs w:val="28"/>
          <w:lang w:val="kk-KZ"/>
        </w:rPr>
      </w:pPr>
      <w:r w:rsidRPr="00E727F9">
        <w:rPr>
          <w:rFonts w:ascii="Times New Roman" w:hAnsi="Times New Roman" w:cs="Times New Roman"/>
          <w:b/>
          <w:color w:val="202124"/>
          <w:sz w:val="28"/>
          <w:szCs w:val="28"/>
          <w:lang w:val="kk-KZ"/>
        </w:rPr>
        <w:t>Әкімшілік ғимаратты жалға алу</w:t>
      </w:r>
      <w:r>
        <w:rPr>
          <w:rFonts w:ascii="Times New Roman" w:hAnsi="Times New Roman" w:cs="Times New Roman"/>
          <w:b/>
          <w:color w:val="202124"/>
          <w:sz w:val="28"/>
          <w:szCs w:val="28"/>
          <w:lang w:val="kk-KZ"/>
        </w:rPr>
        <w:t>:</w:t>
      </w:r>
      <w:r>
        <w:rPr>
          <w:rFonts w:ascii="Times New Roman" w:hAnsi="Times New Roman" w:cs="Times New Roman"/>
          <w:color w:val="202124"/>
          <w:sz w:val="28"/>
          <w:szCs w:val="28"/>
          <w:lang w:val="kk-KZ"/>
        </w:rPr>
        <w:t xml:space="preserve"> </w:t>
      </w:r>
    </w:p>
    <w:p w14:paraId="7C192039" w14:textId="5EBC7A15" w:rsidR="00E727F9" w:rsidRDefault="00DA5A78" w:rsidP="007A3A4D">
      <w:pPr>
        <w:pStyle w:val="HTML"/>
        <w:shd w:val="clear" w:color="auto" w:fill="F8F9FA"/>
        <w:jc w:val="both"/>
        <w:rPr>
          <w:rStyle w:val="y2iqfc"/>
          <w:rFonts w:ascii="Times New Roman" w:hAnsi="Times New Roman" w:cs="Times New Roman"/>
          <w:color w:val="202124"/>
          <w:sz w:val="28"/>
          <w:szCs w:val="28"/>
          <w:lang w:val="kk-KZ"/>
        </w:rPr>
      </w:pPr>
      <w:r>
        <w:rPr>
          <w:rFonts w:ascii="Times New Roman" w:hAnsi="Times New Roman" w:cs="Times New Roman"/>
          <w:color w:val="202124"/>
          <w:sz w:val="28"/>
          <w:szCs w:val="28"/>
          <w:lang w:val="kk-KZ"/>
        </w:rPr>
        <w:tab/>
      </w:r>
      <w:r w:rsidR="008F3FCE" w:rsidRPr="008F3FCE">
        <w:rPr>
          <w:rFonts w:ascii="Times New Roman" w:hAnsi="Times New Roman" w:cs="Times New Roman"/>
          <w:color w:val="202124"/>
          <w:sz w:val="28"/>
          <w:szCs w:val="28"/>
          <w:lang w:val="kk-KZ"/>
        </w:rPr>
        <w:t>Ғимарат Жетісу облысының Талдықорған қаласының шегінде болуы тиіс, өнім беруші объектіге және оған іргелес аумаққа құқық белгілейтін құжаттардың көшірмелерін ұсынуы тиіс. Үй-жай жөнделіп, пайдаланылатын тұрғын емес үй-жайларға қойылатын және әкімшілік мақсаттар үшін пайдаланылатын талаптарға жауап беретін күйде болуға тиіс. Ғимаратта келушілер мен қызметкерлер үшін жарқын зал, келушілерді қабылдауға арналған басшының кабинеттері және қызметкерлерге арналған кабинеттер, мекеме қызметкерлерін орналастыру үшін: басшыға арналған кабинет, кемінде 14 ш/м, кемінде 20 ш/м, акт залы кемінде 50 м2, кең дәліздер, стандартты баспалдақ ойықтары бар кабинеттер болуы тиіс, 2 Ванна бөлмесі, жеңіл автомобильдерге арналған тұрақ, қойма үй-жайлары кемінде 80 ш.м., жалдау мерзімі 2026 жылғы 31 желтоқсанға дейін. Жеткізуші ғимаратты өз қаражаты есебінен жөндеуге міндетті.</w:t>
      </w:r>
    </w:p>
    <w:p w14:paraId="6AF633C0" w14:textId="77777777" w:rsidR="00FF7F04" w:rsidRPr="00FF7F04" w:rsidRDefault="00FF7F04" w:rsidP="007A3A4D">
      <w:pPr>
        <w:pStyle w:val="HTML"/>
        <w:shd w:val="clear" w:color="auto" w:fill="F8F9FA"/>
        <w:jc w:val="both"/>
        <w:rPr>
          <w:rStyle w:val="y2iqfc"/>
          <w:rFonts w:ascii="Times New Roman" w:hAnsi="Times New Roman" w:cs="Times New Roman"/>
          <w:b/>
          <w:color w:val="202124"/>
          <w:sz w:val="28"/>
          <w:szCs w:val="28"/>
          <w:lang w:val="kk-KZ"/>
        </w:rPr>
      </w:pPr>
      <w:r w:rsidRPr="00FF7F04">
        <w:rPr>
          <w:rStyle w:val="y2iqfc"/>
          <w:rFonts w:ascii="Times New Roman" w:hAnsi="Times New Roman" w:cs="Times New Roman"/>
          <w:b/>
          <w:color w:val="202124"/>
          <w:sz w:val="28"/>
          <w:szCs w:val="28"/>
          <w:lang w:val="kk-KZ"/>
        </w:rPr>
        <w:t>Үй-жайды жалға алуға қойылатын басқа талаптар:</w:t>
      </w:r>
    </w:p>
    <w:p w14:paraId="022C2F23" w14:textId="77777777" w:rsidR="00FF7F04" w:rsidRPr="00FF7F04" w:rsidRDefault="00FF7F04" w:rsidP="007A3A4D">
      <w:pPr>
        <w:pStyle w:val="HTML"/>
        <w:shd w:val="clear" w:color="auto" w:fill="F8F9FA"/>
        <w:jc w:val="both"/>
        <w:rPr>
          <w:rFonts w:ascii="Times New Roman" w:hAnsi="Times New Roman" w:cs="Times New Roman"/>
          <w:color w:val="202124"/>
          <w:sz w:val="28"/>
          <w:szCs w:val="28"/>
          <w:lang w:val="kk-KZ"/>
        </w:rPr>
      </w:pPr>
      <w:r w:rsidRPr="00FF7F04">
        <w:rPr>
          <w:rStyle w:val="y2iqfc"/>
          <w:rFonts w:ascii="Times New Roman" w:hAnsi="Times New Roman" w:cs="Times New Roman"/>
          <w:color w:val="202124"/>
          <w:sz w:val="28"/>
          <w:szCs w:val="28"/>
          <w:lang w:val="kk-KZ"/>
        </w:rPr>
        <w:t>1. Үй-жайларды инженерлік коммуникациялар кешенімен, оның ішінде энергиямен жабдықтау жүйелерімен (жылумен жабдықтау, сумен жабдықтау, электрмен жабдықтау), санитарлық тазалау, сондай-ақ қалдықтарды жинау және уақытша жинақтау орындарын жабдықтау.</w:t>
      </w:r>
    </w:p>
    <w:p w14:paraId="7418F1DB" w14:textId="77777777" w:rsidR="00FF7F04" w:rsidRPr="00FF7F04" w:rsidRDefault="00FF7F04" w:rsidP="007A3A4D">
      <w:pPr>
        <w:pStyle w:val="HTML"/>
        <w:shd w:val="clear" w:color="auto" w:fill="F8F9FA"/>
        <w:jc w:val="both"/>
        <w:rPr>
          <w:rStyle w:val="y2iqfc"/>
          <w:rFonts w:ascii="Times New Roman" w:hAnsi="Times New Roman" w:cs="Times New Roman"/>
          <w:color w:val="202124"/>
          <w:sz w:val="28"/>
          <w:szCs w:val="28"/>
          <w:lang w:val="kk-KZ"/>
        </w:rPr>
      </w:pPr>
      <w:r w:rsidRPr="00FF7F04">
        <w:rPr>
          <w:rStyle w:val="y2iqfc"/>
          <w:rFonts w:ascii="Times New Roman" w:hAnsi="Times New Roman" w:cs="Times New Roman"/>
          <w:color w:val="202124"/>
          <w:sz w:val="28"/>
          <w:szCs w:val="28"/>
          <w:lang w:val="kk-KZ"/>
        </w:rPr>
        <w:t>2</w:t>
      </w:r>
      <w:r w:rsidR="00C01730">
        <w:rPr>
          <w:rStyle w:val="y2iqfc"/>
          <w:rFonts w:ascii="Times New Roman" w:hAnsi="Times New Roman" w:cs="Times New Roman"/>
          <w:color w:val="202124"/>
          <w:sz w:val="28"/>
          <w:szCs w:val="28"/>
          <w:lang w:val="kk-KZ"/>
        </w:rPr>
        <w:t>. Жабдықталған әйелер мен ерлерге 2 бөлек сан/узелдер мендәретхана болуы керек</w:t>
      </w:r>
      <w:r w:rsidRPr="00FF7F04">
        <w:rPr>
          <w:rStyle w:val="y2iqfc"/>
          <w:rFonts w:ascii="Times New Roman" w:hAnsi="Times New Roman" w:cs="Times New Roman"/>
          <w:color w:val="202124"/>
          <w:sz w:val="28"/>
          <w:szCs w:val="28"/>
          <w:lang w:val="kk-KZ"/>
        </w:rPr>
        <w:t>.</w:t>
      </w:r>
    </w:p>
    <w:p w14:paraId="7C035BD6" w14:textId="77777777" w:rsidR="00FF7F04" w:rsidRPr="00FF7F04" w:rsidRDefault="00FF7F04" w:rsidP="007A3A4D">
      <w:pPr>
        <w:pStyle w:val="HTML"/>
        <w:shd w:val="clear" w:color="auto" w:fill="F8F9FA"/>
        <w:jc w:val="both"/>
        <w:rPr>
          <w:rStyle w:val="y2iqfc"/>
          <w:rFonts w:ascii="Times New Roman" w:hAnsi="Times New Roman" w:cs="Times New Roman"/>
          <w:color w:val="202124"/>
          <w:sz w:val="28"/>
          <w:szCs w:val="28"/>
          <w:lang w:val="kk-KZ"/>
        </w:rPr>
      </w:pPr>
      <w:r w:rsidRPr="00FF7F04">
        <w:rPr>
          <w:rStyle w:val="y2iqfc"/>
          <w:rFonts w:ascii="Times New Roman" w:hAnsi="Times New Roman" w:cs="Times New Roman"/>
          <w:color w:val="202124"/>
          <w:sz w:val="28"/>
          <w:szCs w:val="28"/>
          <w:lang w:val="kk-KZ"/>
        </w:rPr>
        <w:t>3. Жалға алынған аумақ бастапқы өрт сөндіру құралдарымен (өрт сөндіргіштермен) жабдықталуы тиіс.</w:t>
      </w:r>
    </w:p>
    <w:p w14:paraId="27E72CA3" w14:textId="77777777" w:rsidR="00FF7F04" w:rsidRPr="00FF7F04" w:rsidRDefault="00FF7F04" w:rsidP="007A3A4D">
      <w:pPr>
        <w:pStyle w:val="HTML"/>
        <w:shd w:val="clear" w:color="auto" w:fill="F8F9FA"/>
        <w:jc w:val="both"/>
        <w:rPr>
          <w:rFonts w:ascii="Times New Roman" w:hAnsi="Times New Roman" w:cs="Times New Roman"/>
          <w:color w:val="202124"/>
          <w:sz w:val="28"/>
          <w:szCs w:val="28"/>
          <w:lang w:val="kk-KZ"/>
        </w:rPr>
      </w:pPr>
      <w:r w:rsidRPr="00FF7F04">
        <w:rPr>
          <w:rStyle w:val="y2iqfc"/>
          <w:rFonts w:ascii="Times New Roman" w:hAnsi="Times New Roman" w:cs="Times New Roman"/>
          <w:color w:val="202124"/>
          <w:sz w:val="28"/>
          <w:szCs w:val="28"/>
          <w:lang w:val="kk-KZ"/>
        </w:rPr>
        <w:t>4. Жалға алынған аумақ төтенше жағдай кезінде жұмыскерлерді эвакуациялау жөніндегі нормативтік талаптарға сай болуы керек (эвакуациялық шығулардың есіктеріндегі құлыптар олардың ішінен кілтсіз еркін ашылуын қамтамасыз етуі керек).</w:t>
      </w:r>
    </w:p>
    <w:p w14:paraId="6AA8217C" w14:textId="77777777" w:rsidR="00C01730" w:rsidRP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5. Жалға берушінің аумағында адамдар мен көліктердің қауіпсіз жүру мүмкіндігі.</w:t>
      </w:r>
    </w:p>
    <w:p w14:paraId="4F197BB2" w14:textId="77777777" w:rsidR="00C01730" w:rsidRP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6. Микроклимат (ауа температурасы, ауаның жылдамдығы, ауа ылғалдылығы). Ағымдағы нормативтік талаптарға сәйкес үй-жайлар. ДК-де жұмыс жүргізілетін бөлменің температурасы 21 градустан 25 градусқа дейін болуы керек. Ылғалдылық 15-75% диапазонында.</w:t>
      </w:r>
    </w:p>
    <w:p w14:paraId="1FAB39DA" w14:textId="77777777" w:rsidR="00C01730" w:rsidRPr="00C01730" w:rsidRDefault="00C01730" w:rsidP="007A3A4D">
      <w:pPr>
        <w:pStyle w:val="HTML"/>
        <w:shd w:val="clear" w:color="auto" w:fill="F8F9FA"/>
        <w:jc w:val="both"/>
        <w:rPr>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7. Тротуарлардан, жаяу жүргіншілер жолынан, кез келген құрылыстардың, ғимараттар мен құрылыстардың элементтерінен түсетін жүктеме олардың опырылуына, еріп зақымдалуына әкелетін қар мен мұзды уақтылы шығару.</w:t>
      </w:r>
    </w:p>
    <w:p w14:paraId="06D7200A" w14:textId="77777777" w:rsidR="00C01730" w:rsidRP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8. Үй-жайларды және оның маңындағы аумақтарды күзету және тазалау үшін персонал болуы.</w:t>
      </w:r>
    </w:p>
    <w:p w14:paraId="05F4C9D2" w14:textId="77777777" w:rsidR="00C01730" w:rsidRP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9. Күзетпен көлік құралдарын орналастыруға арналған абаттандыру аумағы.</w:t>
      </w:r>
    </w:p>
    <w:p w14:paraId="1AEF3AE2" w14:textId="77777777" w:rsidR="00C01730" w:rsidRP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10. Бөлме өрт дабылымен жабдықталуы керек.</w:t>
      </w:r>
    </w:p>
    <w:p w14:paraId="66B2AF6A" w14:textId="77777777" w:rsidR="00C01730" w:rsidRP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11. Мүгедектердің кедергісіз кіру мүмкіндігі (пандустың болуы).</w:t>
      </w:r>
    </w:p>
    <w:p w14:paraId="70006200" w14:textId="77777777" w:rsidR="00C01730" w:rsidRPr="00C01730" w:rsidRDefault="00C01730" w:rsidP="007A3A4D">
      <w:pPr>
        <w:pStyle w:val="HTML"/>
        <w:shd w:val="clear" w:color="auto" w:fill="F8F9FA"/>
        <w:jc w:val="both"/>
        <w:rPr>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12. Электр қауіпсіздігі режимінің тәртібі, қауіпсіздік шаралары, санитарлық және экологиялық нормалар, келушілердің, мүлік қызметкерлерінің болуына байланысты басқа да талаптар.</w:t>
      </w:r>
    </w:p>
    <w:p w14:paraId="59BC9ACD" w14:textId="77777777" w:rsidR="00C01730" w:rsidRPr="00C01730" w:rsidRDefault="00C01730" w:rsidP="007A3A4D">
      <w:pPr>
        <w:pStyle w:val="HTML"/>
        <w:shd w:val="clear" w:color="auto" w:fill="F8F9FA"/>
        <w:jc w:val="both"/>
        <w:rPr>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13. Қазіргі заманғы телекоммуникация арналарына қосылу мүмкіндігі болуы керек, соның ішінде. кемінде 4 қалалық телефон желісін қосу мүмкіндігімен, сондай-ақ физикалық бөлінген арнаға қосылу мүмкіндігімен кең жолақты Интернетке қол жеткізу мүмкіндігімен.</w:t>
      </w:r>
    </w:p>
    <w:p w14:paraId="338B8D9B" w14:textId="77777777" w:rsidR="00C01730" w:rsidRPr="00C01730" w:rsidRDefault="00C01730" w:rsidP="007A3A4D">
      <w:pPr>
        <w:pStyle w:val="HTML"/>
        <w:shd w:val="clear" w:color="auto" w:fill="F8F9FA"/>
        <w:jc w:val="both"/>
        <w:rPr>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 xml:space="preserve">14. Жеткізуші есебінен қосымша қызметтер: •жалға алынған үй-жайды, іргелес аумақты және қоғамдық орындарды күнделікті ылғалды тазалау; • әр қабатта жуынатын </w:t>
      </w:r>
      <w:r w:rsidRPr="00C01730">
        <w:rPr>
          <w:rStyle w:val="y2iqfc"/>
          <w:rFonts w:ascii="Times New Roman" w:hAnsi="Times New Roman" w:cs="Times New Roman"/>
          <w:color w:val="202124"/>
          <w:sz w:val="28"/>
          <w:szCs w:val="28"/>
          <w:lang w:val="kk-KZ"/>
        </w:rPr>
        <w:lastRenderedPageBreak/>
        <w:t>бөлмелер (ерлер мен әйелдер); •дәретхана бөлмелерін дәретхана қағазымен, сұйық сабынмен, ауа тазартқыштармен қамтамасыз ету; • ғимаратты тәулік бойы күзетеді.</w:t>
      </w:r>
    </w:p>
    <w:p w14:paraId="0BC432B4" w14:textId="77777777" w:rsidR="00C01730" w:rsidRP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15.Қосымша талаптар •Тапсырыс беруші персоналына демалыс күндерін қоса алғанда, үй-жайға тәулік бойы қол жеткізу. •Клиентке жалға берілетін кеңсе кеңістігі жаңадан жөнделген.</w:t>
      </w:r>
    </w:p>
    <w:p w14:paraId="00D9CA22" w14:textId="77777777" w:rsidR="00C01730" w:rsidRPr="00C01730" w:rsidRDefault="00C01730" w:rsidP="007A3A4D">
      <w:pPr>
        <w:pStyle w:val="HTML"/>
        <w:shd w:val="clear" w:color="auto" w:fill="F8F9FA"/>
        <w:jc w:val="both"/>
        <w:rPr>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16. Әлеуетті өнім беруші кеңсе үй-жайы орналасқан ғимараттың меншік иесі болуы тиіс</w:t>
      </w:r>
    </w:p>
    <w:p w14:paraId="3E2C2A4E" w14:textId="66A2A2CF" w:rsidR="00C01730" w:rsidRDefault="00C01730" w:rsidP="007A3A4D">
      <w:pPr>
        <w:pStyle w:val="HTML"/>
        <w:shd w:val="clear" w:color="auto" w:fill="F8F9FA"/>
        <w:jc w:val="both"/>
        <w:rPr>
          <w:rStyle w:val="y2iqfc"/>
          <w:rFonts w:ascii="Times New Roman" w:hAnsi="Times New Roman" w:cs="Times New Roman"/>
          <w:color w:val="202124"/>
          <w:sz w:val="28"/>
          <w:szCs w:val="28"/>
          <w:lang w:val="kk-KZ"/>
        </w:rPr>
      </w:pPr>
      <w:r w:rsidRPr="00C01730">
        <w:rPr>
          <w:rStyle w:val="y2iqfc"/>
          <w:rFonts w:ascii="Times New Roman" w:hAnsi="Times New Roman" w:cs="Times New Roman"/>
          <w:color w:val="202124"/>
          <w:sz w:val="28"/>
          <w:szCs w:val="28"/>
          <w:lang w:val="kk-KZ"/>
        </w:rPr>
        <w:t>Әлеуетті өнім беруші жалға алынған әкімшілік үй-жайдың бір шаршы метрінің құнына коммуналдық қызметтерге (жылумен жабдықтау, сумен жабдықтау, электрмен жабдықтау), күзетуге, үй-жайларды тазалауға, қоқыс шығаруға шығындарды қамтуға міндетті.</w:t>
      </w:r>
      <w:r w:rsidR="00CD07EA">
        <w:rPr>
          <w:rStyle w:val="y2iqfc"/>
          <w:rFonts w:ascii="Times New Roman" w:hAnsi="Times New Roman" w:cs="Times New Roman"/>
          <w:color w:val="202124"/>
          <w:sz w:val="28"/>
          <w:szCs w:val="28"/>
          <w:lang w:val="kk-KZ"/>
        </w:rPr>
        <w:t xml:space="preserve"> </w:t>
      </w:r>
    </w:p>
    <w:p w14:paraId="084CDB22" w14:textId="253BB936" w:rsidR="001D2735" w:rsidRPr="00914293" w:rsidRDefault="007B34B4" w:rsidP="007A3A4D">
      <w:pPr>
        <w:pStyle w:val="HTML"/>
        <w:shd w:val="clear" w:color="auto" w:fill="F8F9FA"/>
        <w:jc w:val="both"/>
        <w:rPr>
          <w:rStyle w:val="y2iqfc"/>
          <w:rFonts w:ascii="Times New Roman" w:hAnsi="Times New Roman" w:cs="Times New Roman"/>
          <w:color w:val="202124"/>
          <w:sz w:val="40"/>
          <w:szCs w:val="40"/>
          <w:lang w:val="kk-KZ"/>
        </w:rPr>
      </w:pPr>
      <w:r>
        <w:rPr>
          <w:rStyle w:val="y2iqfc"/>
          <w:rFonts w:ascii="Times New Roman" w:hAnsi="Times New Roman" w:cs="Times New Roman"/>
          <w:color w:val="202124"/>
          <w:sz w:val="28"/>
          <w:szCs w:val="28"/>
          <w:lang w:val="kk-KZ"/>
        </w:rPr>
        <w:tab/>
      </w:r>
      <w:r w:rsidR="001D2735" w:rsidRPr="00914293">
        <w:rPr>
          <w:rStyle w:val="y2iqfc"/>
          <w:rFonts w:ascii="Times New Roman" w:hAnsi="Times New Roman" w:cs="Times New Roman"/>
          <w:color w:val="202124"/>
          <w:sz w:val="40"/>
          <w:szCs w:val="40"/>
          <w:highlight w:val="yellow"/>
          <w:lang w:val="kk-KZ"/>
        </w:rPr>
        <w:t>Ж</w:t>
      </w:r>
      <w:r w:rsidR="008860D2" w:rsidRPr="00914293">
        <w:rPr>
          <w:rStyle w:val="y2iqfc"/>
          <w:rFonts w:ascii="Times New Roman" w:hAnsi="Times New Roman" w:cs="Times New Roman"/>
          <w:color w:val="202124"/>
          <w:sz w:val="40"/>
          <w:szCs w:val="40"/>
          <w:highlight w:val="yellow"/>
          <w:lang w:val="kk-KZ"/>
        </w:rPr>
        <w:t>еңімпаз болған жағдайда, мекеменің көші-қон шығындары сіздің есебіңізден болуы міндетті</w:t>
      </w:r>
      <w:r w:rsidRPr="00914293">
        <w:rPr>
          <w:rStyle w:val="y2iqfc"/>
          <w:rFonts w:ascii="Times New Roman" w:hAnsi="Times New Roman" w:cs="Times New Roman"/>
          <w:color w:val="202124"/>
          <w:sz w:val="40"/>
          <w:szCs w:val="40"/>
          <w:highlight w:val="yellow"/>
          <w:lang w:val="kk-KZ"/>
        </w:rPr>
        <w:t>.</w:t>
      </w:r>
    </w:p>
    <w:p w14:paraId="709020C1" w14:textId="77777777" w:rsidR="00CD07EA" w:rsidRPr="00C01730" w:rsidRDefault="00CD07EA" w:rsidP="007A3A4D">
      <w:pPr>
        <w:pStyle w:val="HTML"/>
        <w:shd w:val="clear" w:color="auto" w:fill="F8F9FA"/>
        <w:jc w:val="both"/>
        <w:rPr>
          <w:rFonts w:ascii="Times New Roman" w:hAnsi="Times New Roman" w:cs="Times New Roman"/>
          <w:color w:val="202124"/>
          <w:sz w:val="28"/>
          <w:szCs w:val="28"/>
          <w:lang w:val="kk-KZ"/>
        </w:rPr>
      </w:pPr>
    </w:p>
    <w:p w14:paraId="3F5FD5C4" w14:textId="0D349B4A" w:rsidR="00A43C1E" w:rsidRDefault="00CD07EA" w:rsidP="00CD07EA">
      <w:pPr>
        <w:jc w:val="center"/>
        <w:rPr>
          <w:rFonts w:ascii="Times New Roman" w:hAnsi="Times New Roman" w:cs="Times New Roman"/>
          <w:b/>
          <w:sz w:val="36"/>
          <w:szCs w:val="36"/>
          <w:lang w:val="kk-KZ"/>
        </w:rPr>
      </w:pPr>
      <w:r>
        <w:rPr>
          <w:rFonts w:ascii="Times New Roman" w:hAnsi="Times New Roman" w:cs="Times New Roman"/>
          <w:b/>
          <w:sz w:val="36"/>
          <w:szCs w:val="36"/>
          <w:lang w:val="kk-KZ"/>
        </w:rPr>
        <w:t>Техническая характеристика</w:t>
      </w:r>
    </w:p>
    <w:p w14:paraId="52D6E2D8" w14:textId="77777777" w:rsidR="00CD07EA" w:rsidRPr="007A3D7B" w:rsidRDefault="00CD07EA" w:rsidP="00216FBD">
      <w:pPr>
        <w:jc w:val="both"/>
        <w:rPr>
          <w:rFonts w:ascii="Times New Roman" w:hAnsi="Times New Roman" w:cs="Times New Roman"/>
          <w:b/>
          <w:sz w:val="28"/>
          <w:szCs w:val="28"/>
        </w:rPr>
      </w:pPr>
      <w:proofErr w:type="gramStart"/>
      <w:r w:rsidRPr="007A3D7B">
        <w:rPr>
          <w:rFonts w:ascii="Times New Roman" w:hAnsi="Times New Roman" w:cs="Times New Roman"/>
          <w:b/>
          <w:sz w:val="28"/>
          <w:szCs w:val="28"/>
        </w:rPr>
        <w:t>Аренда  административного</w:t>
      </w:r>
      <w:proofErr w:type="gramEnd"/>
      <w:r w:rsidRPr="007A3D7B">
        <w:rPr>
          <w:rFonts w:ascii="Times New Roman" w:hAnsi="Times New Roman" w:cs="Times New Roman"/>
          <w:b/>
          <w:sz w:val="28"/>
          <w:szCs w:val="28"/>
        </w:rPr>
        <w:t xml:space="preserve"> здания</w:t>
      </w:r>
    </w:p>
    <w:p w14:paraId="36360E7F" w14:textId="5945AFA8" w:rsidR="00CD07EA" w:rsidRDefault="007A3D26" w:rsidP="00216FBD">
      <w:pPr>
        <w:jc w:val="both"/>
        <w:rPr>
          <w:rFonts w:ascii="Times New Roman" w:hAnsi="Times New Roman" w:cs="Times New Roman"/>
          <w:sz w:val="28"/>
          <w:szCs w:val="28"/>
          <w:lang w:val="kk-KZ"/>
        </w:rPr>
      </w:pPr>
      <w:r w:rsidRPr="007A3D26">
        <w:rPr>
          <w:rFonts w:ascii="Times New Roman" w:hAnsi="Times New Roman" w:cs="Times New Roman"/>
          <w:sz w:val="28"/>
          <w:szCs w:val="28"/>
        </w:rPr>
        <w:t xml:space="preserve">Здание должно находиться в черте города Талдыкорган Жетысуской области, Поставщик должен предоставить копии правоустанавливающих документов на объект и прилегающую территорию. Помещение </w:t>
      </w:r>
      <w:proofErr w:type="gramStart"/>
      <w:r w:rsidRPr="007A3D26">
        <w:rPr>
          <w:rFonts w:ascii="Times New Roman" w:hAnsi="Times New Roman" w:cs="Times New Roman"/>
          <w:sz w:val="28"/>
          <w:szCs w:val="28"/>
        </w:rPr>
        <w:t>должно  быть</w:t>
      </w:r>
      <w:proofErr w:type="gramEnd"/>
      <w:r w:rsidRPr="007A3D26">
        <w:rPr>
          <w:rFonts w:ascii="Times New Roman" w:hAnsi="Times New Roman" w:cs="Times New Roman"/>
          <w:sz w:val="28"/>
          <w:szCs w:val="28"/>
        </w:rPr>
        <w:t xml:space="preserve"> отремонтировано и находится в состоянии отвечающим требованиям предъявляемых к эксплуатируемым нежилым помещениям и используемых для административных целей. Здание должен иметь светлый зал для посетителей и сотрудников, кабинеты руководителя для приема посетителей и кабинеты для сотрудников, для размещения сотрудников учреждении: кабинет для руководителя, не менее 14 кв/м, кабинеты по не менее 20 кв/м, с актовым залом не менее 50 м2, просторными коридорами, со стандартными лестничными проемами, 2 санузла, парковка для легковых автомобилей, складские помещения не менее 80 </w:t>
      </w:r>
      <w:proofErr w:type="spellStart"/>
      <w:r w:rsidRPr="007A3D26">
        <w:rPr>
          <w:rFonts w:ascii="Times New Roman" w:hAnsi="Times New Roman" w:cs="Times New Roman"/>
          <w:sz w:val="28"/>
          <w:szCs w:val="28"/>
        </w:rPr>
        <w:t>кв.м</w:t>
      </w:r>
      <w:proofErr w:type="spellEnd"/>
      <w:r w:rsidRPr="007A3D26">
        <w:rPr>
          <w:rFonts w:ascii="Times New Roman" w:hAnsi="Times New Roman" w:cs="Times New Roman"/>
          <w:sz w:val="28"/>
          <w:szCs w:val="28"/>
        </w:rPr>
        <w:t>., срок аренды до 31 декабря 2026 года. Поставщик обязан производить ремонт здания за счет собственных средств.</w:t>
      </w:r>
    </w:p>
    <w:p w14:paraId="0F639AF4" w14:textId="77777777" w:rsidR="00AC31C1" w:rsidRDefault="00AC31C1" w:rsidP="00216FBD">
      <w:pPr>
        <w:jc w:val="both"/>
        <w:rPr>
          <w:rFonts w:ascii="Times New Roman" w:hAnsi="Times New Roman" w:cs="Times New Roman"/>
          <w:b/>
          <w:sz w:val="28"/>
          <w:szCs w:val="28"/>
        </w:rPr>
      </w:pPr>
      <w:r>
        <w:rPr>
          <w:rFonts w:ascii="Times New Roman" w:hAnsi="Times New Roman" w:cs="Times New Roman"/>
          <w:b/>
          <w:sz w:val="28"/>
          <w:szCs w:val="28"/>
        </w:rPr>
        <w:t>Прочие требования к арендному помещению:</w:t>
      </w:r>
    </w:p>
    <w:p w14:paraId="7B3C3404" w14:textId="77777777"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1.Оснащение помещения, комплексом инженерных коммуникаций, включая системы энергообеспечения (теплоснабжение, водоснабжение, электроснабжения), водоотведения, а также местами сбора и временного накопления отходов.</w:t>
      </w:r>
    </w:p>
    <w:p w14:paraId="4FA47231" w14:textId="77777777"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2.Наличие раздельных санузлов.</w:t>
      </w:r>
    </w:p>
    <w:p w14:paraId="72BD9BA3" w14:textId="77777777"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3.Арендуемая площадь должна быть укомплектованы первичными средствами пожаротушения (огнетушителями).</w:t>
      </w:r>
    </w:p>
    <w:p w14:paraId="6F08B43F" w14:textId="19CF0F3E"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4.Арендуемая площадь должна отвечать нормативным требованиям по эвакуации работников в случае чрезвычайной ситуации (запоры на дверях эвакуационных выходов должны обеспечивать возможность их свободного открывания изнутри без ключа).</w:t>
      </w:r>
    </w:p>
    <w:p w14:paraId="0B8E7A35" w14:textId="77777777"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5.Возможность безопасного передвижения людей и автотранспортных средств по территории Арендодателя.</w:t>
      </w:r>
    </w:p>
    <w:p w14:paraId="73F2EB0A" w14:textId="1A5E9096"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 xml:space="preserve">6.Микроклимат (температура воздуха, скорость движения воздуха, влажность воздуха). Помещений в соответствие с действующими нормативными требованиями. </w:t>
      </w:r>
      <w:r>
        <w:rPr>
          <w:rFonts w:ascii="Times New Roman" w:hAnsi="Times New Roman" w:cs="Times New Roman"/>
          <w:sz w:val="28"/>
          <w:szCs w:val="28"/>
        </w:rPr>
        <w:lastRenderedPageBreak/>
        <w:t>Температура помещения, в котором осуществляется работа на ПК, должна находиться пределах 21 град.-25град.С. Влажность воздуха в пределах 15-75%.</w:t>
      </w:r>
    </w:p>
    <w:p w14:paraId="26C8A727" w14:textId="77777777"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7.Своевременную уборку снега и льда с тротуаров, проходов, элементов любых конструкций, зданий и сооружений, нагрузка на которые может привести к их обрушению, а таяние к порче.</w:t>
      </w:r>
    </w:p>
    <w:p w14:paraId="7AC1458D" w14:textId="77777777"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8.Иметь персонал для охраны и уборки помещения и прилегающей территории.</w:t>
      </w:r>
    </w:p>
    <w:p w14:paraId="63962FE0" w14:textId="77777777" w:rsidR="00AC31C1" w:rsidRDefault="00AC31C1" w:rsidP="00216FBD">
      <w:pPr>
        <w:jc w:val="both"/>
        <w:rPr>
          <w:rFonts w:ascii="Times New Roman" w:hAnsi="Times New Roman" w:cs="Times New Roman"/>
          <w:sz w:val="28"/>
          <w:szCs w:val="28"/>
        </w:rPr>
      </w:pPr>
      <w:r>
        <w:rPr>
          <w:rFonts w:ascii="Times New Roman" w:hAnsi="Times New Roman" w:cs="Times New Roman"/>
          <w:sz w:val="28"/>
          <w:szCs w:val="28"/>
        </w:rPr>
        <w:t>9.Благоустроенную территорию для размещения автотранспортных средств с охраной.</w:t>
      </w:r>
    </w:p>
    <w:p w14:paraId="13AA9ADA" w14:textId="77777777" w:rsidR="007B3A4C" w:rsidRDefault="007B3A4C" w:rsidP="00216FBD">
      <w:pPr>
        <w:jc w:val="both"/>
        <w:rPr>
          <w:rFonts w:ascii="Times New Roman" w:hAnsi="Times New Roman" w:cs="Times New Roman"/>
          <w:sz w:val="28"/>
          <w:szCs w:val="28"/>
        </w:rPr>
      </w:pPr>
      <w:r>
        <w:rPr>
          <w:rFonts w:ascii="Times New Roman" w:hAnsi="Times New Roman" w:cs="Times New Roman"/>
          <w:sz w:val="28"/>
          <w:szCs w:val="28"/>
        </w:rPr>
        <w:t>10.Помещение должно быть оснащено пожарно-охранной сигнализацией.</w:t>
      </w:r>
    </w:p>
    <w:p w14:paraId="13034968" w14:textId="77777777" w:rsidR="007B3A4C" w:rsidRDefault="007B3A4C" w:rsidP="00216FBD">
      <w:pPr>
        <w:jc w:val="both"/>
        <w:rPr>
          <w:rFonts w:ascii="Times New Roman" w:hAnsi="Times New Roman" w:cs="Times New Roman"/>
          <w:sz w:val="28"/>
          <w:szCs w:val="28"/>
        </w:rPr>
      </w:pPr>
      <w:r>
        <w:rPr>
          <w:rFonts w:ascii="Times New Roman" w:hAnsi="Times New Roman" w:cs="Times New Roman"/>
          <w:sz w:val="28"/>
          <w:szCs w:val="28"/>
        </w:rPr>
        <w:t>11.Возможность для беспрепятственного доступа лицам с ограниченными возможностями (наличие пандуса).</w:t>
      </w:r>
    </w:p>
    <w:p w14:paraId="0023D4B4" w14:textId="040CD2CB" w:rsidR="007B3A4C" w:rsidRDefault="007B3A4C" w:rsidP="00216FBD">
      <w:pPr>
        <w:jc w:val="both"/>
        <w:rPr>
          <w:rFonts w:ascii="Times New Roman" w:hAnsi="Times New Roman" w:cs="Times New Roman"/>
          <w:sz w:val="28"/>
          <w:szCs w:val="28"/>
        </w:rPr>
      </w:pPr>
      <w:r>
        <w:rPr>
          <w:rFonts w:ascii="Times New Roman" w:hAnsi="Times New Roman" w:cs="Times New Roman"/>
          <w:sz w:val="28"/>
          <w:szCs w:val="28"/>
        </w:rPr>
        <w:t>12.Порядок режима электробезопасности, техники безопасности, санитарных и экологических норм, других требований, связанных с нахождением посетителей, сотрудников имущества.</w:t>
      </w:r>
    </w:p>
    <w:p w14:paraId="3246AEF6" w14:textId="77777777" w:rsidR="007B3A4C" w:rsidRPr="00497935" w:rsidRDefault="007B3A4C" w:rsidP="00216FBD">
      <w:pPr>
        <w:jc w:val="both"/>
        <w:rPr>
          <w:rFonts w:ascii="Times New Roman" w:hAnsi="Times New Roman" w:cs="Times New Roman"/>
          <w:sz w:val="28"/>
          <w:szCs w:val="28"/>
        </w:rPr>
      </w:pPr>
      <w:r w:rsidRPr="00497935">
        <w:rPr>
          <w:rFonts w:ascii="Times New Roman" w:hAnsi="Times New Roman" w:cs="Times New Roman"/>
          <w:sz w:val="28"/>
          <w:szCs w:val="28"/>
        </w:rPr>
        <w:t>13.Должна быть возможность подключения к современным телекоммуникационным каналам связи, в т.ч. с возможностью подключения не менее 4-х городских телефонных линий, а также к широкополосному доступу к Интернету с возможностью подключения к физически выделенному каналу.</w:t>
      </w:r>
    </w:p>
    <w:p w14:paraId="5CB2D12E" w14:textId="55FDA5F6" w:rsidR="007B3A4C" w:rsidRDefault="007B3A4C" w:rsidP="00216FBD">
      <w:pPr>
        <w:jc w:val="both"/>
        <w:rPr>
          <w:rFonts w:ascii="Times New Roman" w:hAnsi="Times New Roman" w:cs="Times New Roman"/>
          <w:sz w:val="28"/>
          <w:szCs w:val="28"/>
        </w:rPr>
      </w:pPr>
      <w:r w:rsidRPr="00497935">
        <w:rPr>
          <w:rFonts w:ascii="Times New Roman" w:hAnsi="Times New Roman" w:cs="Times New Roman"/>
          <w:sz w:val="28"/>
          <w:szCs w:val="28"/>
        </w:rPr>
        <w:t>14.Дополнительные услуги за счет Поставщика: •ежедневная влажная уборка арендуемого помещения, прилегающей территории и места общественного пользования; •санузлы на каждом этаже (мужской и женский); •обеспечение туалетных комнат туалетной бумагой, жидким мылом, освежителями воздуха; •круглосуточная охрана здания.</w:t>
      </w:r>
    </w:p>
    <w:p w14:paraId="423F88A8" w14:textId="77777777" w:rsidR="007B3A4C" w:rsidRPr="007A3A4D" w:rsidRDefault="007B3A4C" w:rsidP="00216FBD">
      <w:pPr>
        <w:jc w:val="both"/>
        <w:rPr>
          <w:rFonts w:ascii="Times New Roman" w:hAnsi="Times New Roman" w:cs="Times New Roman"/>
          <w:b/>
          <w:bCs/>
          <w:sz w:val="28"/>
          <w:szCs w:val="28"/>
        </w:rPr>
      </w:pPr>
      <w:r w:rsidRPr="00497935">
        <w:rPr>
          <w:rFonts w:ascii="Times New Roman" w:hAnsi="Times New Roman" w:cs="Times New Roman"/>
          <w:sz w:val="28"/>
          <w:szCs w:val="28"/>
        </w:rPr>
        <w:t>15.</w:t>
      </w:r>
      <w:r w:rsidRPr="007A3A4D">
        <w:rPr>
          <w:rFonts w:ascii="Times New Roman" w:hAnsi="Times New Roman" w:cs="Times New Roman"/>
          <w:b/>
          <w:bCs/>
          <w:sz w:val="28"/>
          <w:szCs w:val="28"/>
        </w:rPr>
        <w:t>Дополнительные требования •круглосуточный доступ в помещение для персонала Заказчика, в том числе и в выходные дни</w:t>
      </w:r>
      <w:r w:rsidRPr="00497935">
        <w:rPr>
          <w:rFonts w:ascii="Times New Roman" w:hAnsi="Times New Roman" w:cs="Times New Roman"/>
          <w:sz w:val="28"/>
          <w:szCs w:val="28"/>
        </w:rPr>
        <w:t>. •</w:t>
      </w:r>
      <w:r w:rsidRPr="007A3A4D">
        <w:rPr>
          <w:rFonts w:ascii="Times New Roman" w:hAnsi="Times New Roman" w:cs="Times New Roman"/>
          <w:b/>
          <w:bCs/>
          <w:sz w:val="28"/>
          <w:szCs w:val="28"/>
        </w:rPr>
        <w:t xml:space="preserve">Свежи ремонт в офисном помещении, предоставляемый Заказчику под аренду. </w:t>
      </w:r>
    </w:p>
    <w:p w14:paraId="1A6A5C97" w14:textId="77777777" w:rsidR="007B3A4C" w:rsidRPr="00497935" w:rsidRDefault="007B3A4C" w:rsidP="00216FBD">
      <w:pPr>
        <w:jc w:val="both"/>
        <w:rPr>
          <w:rFonts w:ascii="Times New Roman" w:hAnsi="Times New Roman" w:cs="Times New Roman"/>
          <w:sz w:val="28"/>
          <w:szCs w:val="28"/>
        </w:rPr>
      </w:pPr>
      <w:r w:rsidRPr="00497935">
        <w:rPr>
          <w:rFonts w:ascii="Times New Roman" w:hAnsi="Times New Roman" w:cs="Times New Roman"/>
          <w:sz w:val="28"/>
          <w:szCs w:val="28"/>
        </w:rPr>
        <w:t>16.</w:t>
      </w:r>
      <w:r w:rsidRPr="007A3A4D">
        <w:rPr>
          <w:rFonts w:ascii="Times New Roman" w:hAnsi="Times New Roman" w:cs="Times New Roman"/>
          <w:b/>
          <w:bCs/>
          <w:sz w:val="28"/>
          <w:szCs w:val="28"/>
        </w:rPr>
        <w:t>Потенциальный поставщик должен быть собственником здания, в котором находятся офисные помещения</w:t>
      </w:r>
    </w:p>
    <w:p w14:paraId="7D6ED23C" w14:textId="1F41CE6E" w:rsidR="007B3A4C" w:rsidRDefault="007B3A4C" w:rsidP="009A7D22">
      <w:pPr>
        <w:jc w:val="both"/>
        <w:rPr>
          <w:rFonts w:ascii="Times New Roman" w:hAnsi="Times New Roman" w:cs="Times New Roman"/>
          <w:b/>
          <w:bCs/>
          <w:sz w:val="28"/>
          <w:szCs w:val="28"/>
        </w:rPr>
      </w:pPr>
      <w:r w:rsidRPr="007A3A4D">
        <w:rPr>
          <w:rFonts w:ascii="Times New Roman" w:hAnsi="Times New Roman" w:cs="Times New Roman"/>
          <w:b/>
          <w:bCs/>
          <w:sz w:val="28"/>
          <w:szCs w:val="28"/>
        </w:rPr>
        <w:t>Потенциальному поставщику необходимо включить в стоимость одного квадратного метра арендуемого административного помещения р</w:t>
      </w:r>
      <w:r w:rsidR="00A1344E">
        <w:rPr>
          <w:rFonts w:ascii="Times New Roman" w:hAnsi="Times New Roman" w:cs="Times New Roman"/>
          <w:b/>
          <w:bCs/>
          <w:sz w:val="28"/>
          <w:szCs w:val="28"/>
        </w:rPr>
        <w:t>асходы за коммунальные услуги (</w:t>
      </w:r>
      <w:r w:rsidRPr="007A3A4D">
        <w:rPr>
          <w:rFonts w:ascii="Times New Roman" w:hAnsi="Times New Roman" w:cs="Times New Roman"/>
          <w:b/>
          <w:bCs/>
          <w:sz w:val="28"/>
          <w:szCs w:val="28"/>
        </w:rPr>
        <w:t>теплоснабжение, водоснабжение, электроснабжения), охрану</w:t>
      </w:r>
      <w:r w:rsidR="009A7D22">
        <w:rPr>
          <w:rFonts w:ascii="Times New Roman" w:hAnsi="Times New Roman" w:cs="Times New Roman"/>
          <w:b/>
          <w:bCs/>
          <w:sz w:val="28"/>
          <w:szCs w:val="28"/>
        </w:rPr>
        <w:t xml:space="preserve">, уборку помещения вывоз мусора, </w:t>
      </w:r>
      <w:r w:rsidR="009A7D22" w:rsidRPr="006B3053">
        <w:rPr>
          <w:rFonts w:ascii="Times New Roman" w:hAnsi="Times New Roman" w:cs="Times New Roman"/>
          <w:b/>
          <w:bCs/>
          <w:sz w:val="28"/>
          <w:szCs w:val="28"/>
        </w:rPr>
        <w:t>расходы учреждения</w:t>
      </w:r>
      <w:r w:rsidR="009A7D22">
        <w:rPr>
          <w:rFonts w:ascii="Times New Roman" w:hAnsi="Times New Roman" w:cs="Times New Roman"/>
          <w:b/>
          <w:bCs/>
          <w:sz w:val="28"/>
          <w:szCs w:val="28"/>
          <w:lang w:val="kk-KZ"/>
        </w:rPr>
        <w:t xml:space="preserve"> при переезде</w:t>
      </w:r>
      <w:r w:rsidR="006139A5">
        <w:rPr>
          <w:rFonts w:ascii="Times New Roman" w:hAnsi="Times New Roman" w:cs="Times New Roman"/>
          <w:b/>
          <w:bCs/>
          <w:sz w:val="28"/>
          <w:szCs w:val="28"/>
          <w:lang w:val="kk-KZ"/>
        </w:rPr>
        <w:t>.</w:t>
      </w:r>
    </w:p>
    <w:p w14:paraId="37888621" w14:textId="77777777" w:rsidR="00AC31C1" w:rsidRDefault="00AC31C1" w:rsidP="00AC31C1">
      <w:pPr>
        <w:rPr>
          <w:rFonts w:ascii="Times New Roman" w:hAnsi="Times New Roman" w:cs="Times New Roman"/>
          <w:sz w:val="28"/>
          <w:szCs w:val="28"/>
        </w:rPr>
      </w:pPr>
    </w:p>
    <w:p w14:paraId="41237E21" w14:textId="245652AD" w:rsidR="00F77DF3" w:rsidRPr="00F77DF3" w:rsidRDefault="009E7932" w:rsidP="00F77D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eastAsia="ru-RU"/>
        </w:rPr>
      </w:pPr>
      <w:r w:rsidRPr="0067004F">
        <w:rPr>
          <w:rFonts w:ascii="inherit" w:eastAsia="Times New Roman" w:hAnsi="inherit" w:cs="Courier New"/>
          <w:color w:val="1F1F1F"/>
          <w:sz w:val="42"/>
          <w:szCs w:val="42"/>
          <w:highlight w:val="yellow"/>
          <w:lang w:val="kk-KZ" w:eastAsia="ru-RU"/>
        </w:rPr>
        <w:t>Все р</w:t>
      </w:r>
      <w:proofErr w:type="spellStart"/>
      <w:r w:rsidR="00784864" w:rsidRPr="0067004F">
        <w:rPr>
          <w:rFonts w:ascii="inherit" w:eastAsia="Times New Roman" w:hAnsi="inherit" w:cs="Courier New"/>
          <w:color w:val="1F1F1F"/>
          <w:sz w:val="42"/>
          <w:szCs w:val="42"/>
          <w:highlight w:val="yellow"/>
          <w:lang w:eastAsia="ru-RU"/>
        </w:rPr>
        <w:t>асход</w:t>
      </w:r>
      <w:r w:rsidR="00784864" w:rsidRPr="0067004F">
        <w:rPr>
          <w:rFonts w:ascii="inherit" w:eastAsia="Times New Roman" w:hAnsi="inherit" w:cs="Courier New" w:hint="eastAsia"/>
          <w:color w:val="1F1F1F"/>
          <w:sz w:val="42"/>
          <w:szCs w:val="42"/>
          <w:highlight w:val="yellow"/>
          <w:lang w:eastAsia="ru-RU"/>
        </w:rPr>
        <w:t>ы</w:t>
      </w:r>
      <w:proofErr w:type="spellEnd"/>
      <w:r w:rsidR="00F77DF3" w:rsidRPr="0067004F">
        <w:rPr>
          <w:rFonts w:ascii="inherit" w:eastAsia="Times New Roman" w:hAnsi="inherit" w:cs="Courier New"/>
          <w:color w:val="1F1F1F"/>
          <w:sz w:val="42"/>
          <w:szCs w:val="42"/>
          <w:highlight w:val="yellow"/>
          <w:lang w:eastAsia="ru-RU"/>
        </w:rPr>
        <w:t xml:space="preserve"> по переезду учреждения</w:t>
      </w:r>
      <w:r w:rsidRPr="0067004F">
        <w:rPr>
          <w:rFonts w:ascii="inherit" w:eastAsia="Times New Roman" w:hAnsi="inherit" w:cs="Courier New"/>
          <w:color w:val="1F1F1F"/>
          <w:sz w:val="42"/>
          <w:szCs w:val="42"/>
          <w:highlight w:val="yellow"/>
          <w:lang w:eastAsia="ru-RU"/>
        </w:rPr>
        <w:t>,</w:t>
      </w:r>
      <w:r w:rsidR="00784864" w:rsidRPr="0067004F">
        <w:rPr>
          <w:rFonts w:ascii="inherit" w:eastAsia="Times New Roman" w:hAnsi="inherit" w:cs="Courier New"/>
          <w:color w:val="1F1F1F"/>
          <w:sz w:val="42"/>
          <w:szCs w:val="42"/>
          <w:highlight w:val="yellow"/>
          <w:lang w:eastAsia="ru-RU"/>
        </w:rPr>
        <w:t xml:space="preserve"> потенциальный поставщик берет на себя</w:t>
      </w:r>
      <w:r w:rsidR="00F77DF3" w:rsidRPr="0067004F">
        <w:rPr>
          <w:rFonts w:ascii="inherit" w:eastAsia="Times New Roman" w:hAnsi="inherit" w:cs="Courier New"/>
          <w:color w:val="1F1F1F"/>
          <w:sz w:val="42"/>
          <w:szCs w:val="42"/>
          <w:highlight w:val="yellow"/>
          <w:lang w:eastAsia="ru-RU"/>
        </w:rPr>
        <w:t>.</w:t>
      </w:r>
    </w:p>
    <w:p w14:paraId="299D376A" w14:textId="77777777" w:rsidR="00AC31C1" w:rsidRPr="00AC31C1" w:rsidRDefault="00AC31C1" w:rsidP="00CD07EA">
      <w:pPr>
        <w:jc w:val="center"/>
      </w:pPr>
    </w:p>
    <w:p w14:paraId="69AF8CE2" w14:textId="77777777" w:rsidR="00823069" w:rsidRPr="002009D8" w:rsidRDefault="00823069">
      <w:pPr>
        <w:rPr>
          <w:rFonts w:ascii="Times New Roman" w:hAnsi="Times New Roman" w:cs="Times New Roman"/>
          <w:sz w:val="24"/>
          <w:szCs w:val="24"/>
        </w:rPr>
      </w:pPr>
    </w:p>
    <w:sectPr w:rsidR="00823069" w:rsidRPr="002009D8" w:rsidSect="00787BEF">
      <w:pgSz w:w="11906" w:h="16838"/>
      <w:pgMar w:top="278" w:right="272"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87F97"/>
    <w:multiLevelType w:val="hybridMultilevel"/>
    <w:tmpl w:val="8CE0D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8002AC"/>
    <w:multiLevelType w:val="hybridMultilevel"/>
    <w:tmpl w:val="FFBA49C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9C52CB6"/>
    <w:multiLevelType w:val="hybridMultilevel"/>
    <w:tmpl w:val="2EC25498"/>
    <w:lvl w:ilvl="0" w:tplc="CCE87454">
      <w:start w:val="1"/>
      <w:numFmt w:val="decimal"/>
      <w:lvlText w:val="%1."/>
      <w:lvlJc w:val="left"/>
      <w:pPr>
        <w:ind w:left="720" w:hanging="360"/>
      </w:pPr>
      <w:rPr>
        <w:rFonts w:ascii="Times New Roman" w:hAnsi="Times New Roman" w:cs="Times New Roman"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4C8698D"/>
    <w:multiLevelType w:val="hybridMultilevel"/>
    <w:tmpl w:val="508C6A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B959A2"/>
    <w:multiLevelType w:val="hybridMultilevel"/>
    <w:tmpl w:val="2BE417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424"/>
    <w:rsid w:val="00017173"/>
    <w:rsid w:val="001D2735"/>
    <w:rsid w:val="001F4AD3"/>
    <w:rsid w:val="002009D8"/>
    <w:rsid w:val="00216FBD"/>
    <w:rsid w:val="00275681"/>
    <w:rsid w:val="00321C8D"/>
    <w:rsid w:val="00336122"/>
    <w:rsid w:val="00485B89"/>
    <w:rsid w:val="00497935"/>
    <w:rsid w:val="00497C80"/>
    <w:rsid w:val="006139A5"/>
    <w:rsid w:val="00664AC8"/>
    <w:rsid w:val="00664D71"/>
    <w:rsid w:val="0067004F"/>
    <w:rsid w:val="006B3053"/>
    <w:rsid w:val="006E1F8B"/>
    <w:rsid w:val="007115D6"/>
    <w:rsid w:val="00747570"/>
    <w:rsid w:val="00784864"/>
    <w:rsid w:val="00787BEF"/>
    <w:rsid w:val="007A3A4D"/>
    <w:rsid w:val="007A3D26"/>
    <w:rsid w:val="007A3D7B"/>
    <w:rsid w:val="007A7950"/>
    <w:rsid w:val="007B34B4"/>
    <w:rsid w:val="007B3A4C"/>
    <w:rsid w:val="00823069"/>
    <w:rsid w:val="008860D2"/>
    <w:rsid w:val="008F3FCE"/>
    <w:rsid w:val="00914293"/>
    <w:rsid w:val="009A7D22"/>
    <w:rsid w:val="009E7932"/>
    <w:rsid w:val="00A1344E"/>
    <w:rsid w:val="00A43C1E"/>
    <w:rsid w:val="00A622B2"/>
    <w:rsid w:val="00A6779D"/>
    <w:rsid w:val="00AC31C1"/>
    <w:rsid w:val="00AD3CCE"/>
    <w:rsid w:val="00BD3A3A"/>
    <w:rsid w:val="00C01730"/>
    <w:rsid w:val="00C4458A"/>
    <w:rsid w:val="00C95081"/>
    <w:rsid w:val="00CC2F30"/>
    <w:rsid w:val="00CC6439"/>
    <w:rsid w:val="00CD07EA"/>
    <w:rsid w:val="00D9653B"/>
    <w:rsid w:val="00DA5A78"/>
    <w:rsid w:val="00E62CAE"/>
    <w:rsid w:val="00E727F9"/>
    <w:rsid w:val="00F17053"/>
    <w:rsid w:val="00F204DC"/>
    <w:rsid w:val="00F77DF3"/>
    <w:rsid w:val="00FC4424"/>
    <w:rsid w:val="00FD32D0"/>
    <w:rsid w:val="00FF7F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F0CB5"/>
  <w15:chartTrackingRefBased/>
  <w15:docId w15:val="{C9B2BF5E-3366-43F6-8E4A-C6B0CB81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0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4458A"/>
    <w:pPr>
      <w:ind w:left="720"/>
      <w:contextualSpacing/>
    </w:pPr>
  </w:style>
  <w:style w:type="character" w:styleId="a5">
    <w:name w:val="Strong"/>
    <w:basedOn w:val="a0"/>
    <w:uiPriority w:val="22"/>
    <w:qFormat/>
    <w:rsid w:val="007115D6"/>
    <w:rPr>
      <w:b/>
      <w:bCs/>
    </w:rPr>
  </w:style>
  <w:style w:type="paragraph" w:styleId="HTML">
    <w:name w:val="HTML Preformatted"/>
    <w:basedOn w:val="a"/>
    <w:link w:val="HTML0"/>
    <w:uiPriority w:val="99"/>
    <w:semiHidden/>
    <w:unhideWhenUsed/>
    <w:rsid w:val="00E727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semiHidden/>
    <w:rsid w:val="00E727F9"/>
    <w:rPr>
      <w:rFonts w:ascii="Courier New" w:eastAsia="Times New Roman" w:hAnsi="Courier New" w:cs="Courier New"/>
      <w:sz w:val="20"/>
      <w:szCs w:val="20"/>
      <w:lang w:val="en-US"/>
    </w:rPr>
  </w:style>
  <w:style w:type="character" w:customStyle="1" w:styleId="y2iqfc">
    <w:name w:val="y2iqfc"/>
    <w:basedOn w:val="a0"/>
    <w:rsid w:val="00E72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74811">
      <w:bodyDiv w:val="1"/>
      <w:marLeft w:val="0"/>
      <w:marRight w:val="0"/>
      <w:marTop w:val="0"/>
      <w:marBottom w:val="0"/>
      <w:divBdr>
        <w:top w:val="none" w:sz="0" w:space="0" w:color="auto"/>
        <w:left w:val="none" w:sz="0" w:space="0" w:color="auto"/>
        <w:bottom w:val="none" w:sz="0" w:space="0" w:color="auto"/>
        <w:right w:val="none" w:sz="0" w:space="0" w:color="auto"/>
      </w:divBdr>
    </w:div>
    <w:div w:id="278685558">
      <w:bodyDiv w:val="1"/>
      <w:marLeft w:val="0"/>
      <w:marRight w:val="0"/>
      <w:marTop w:val="0"/>
      <w:marBottom w:val="0"/>
      <w:divBdr>
        <w:top w:val="none" w:sz="0" w:space="0" w:color="auto"/>
        <w:left w:val="none" w:sz="0" w:space="0" w:color="auto"/>
        <w:bottom w:val="none" w:sz="0" w:space="0" w:color="auto"/>
        <w:right w:val="none" w:sz="0" w:space="0" w:color="auto"/>
      </w:divBdr>
    </w:div>
    <w:div w:id="977564816">
      <w:bodyDiv w:val="1"/>
      <w:marLeft w:val="0"/>
      <w:marRight w:val="0"/>
      <w:marTop w:val="0"/>
      <w:marBottom w:val="0"/>
      <w:divBdr>
        <w:top w:val="none" w:sz="0" w:space="0" w:color="auto"/>
        <w:left w:val="none" w:sz="0" w:space="0" w:color="auto"/>
        <w:bottom w:val="none" w:sz="0" w:space="0" w:color="auto"/>
        <w:right w:val="none" w:sz="0" w:space="0" w:color="auto"/>
      </w:divBdr>
    </w:div>
    <w:div w:id="992678151">
      <w:bodyDiv w:val="1"/>
      <w:marLeft w:val="0"/>
      <w:marRight w:val="0"/>
      <w:marTop w:val="0"/>
      <w:marBottom w:val="0"/>
      <w:divBdr>
        <w:top w:val="none" w:sz="0" w:space="0" w:color="auto"/>
        <w:left w:val="none" w:sz="0" w:space="0" w:color="auto"/>
        <w:bottom w:val="none" w:sz="0" w:space="0" w:color="auto"/>
        <w:right w:val="none" w:sz="0" w:space="0" w:color="auto"/>
      </w:divBdr>
    </w:div>
    <w:div w:id="1183128789">
      <w:bodyDiv w:val="1"/>
      <w:marLeft w:val="0"/>
      <w:marRight w:val="0"/>
      <w:marTop w:val="0"/>
      <w:marBottom w:val="0"/>
      <w:divBdr>
        <w:top w:val="none" w:sz="0" w:space="0" w:color="auto"/>
        <w:left w:val="none" w:sz="0" w:space="0" w:color="auto"/>
        <w:bottom w:val="none" w:sz="0" w:space="0" w:color="auto"/>
        <w:right w:val="none" w:sz="0" w:space="0" w:color="auto"/>
      </w:divBdr>
    </w:div>
    <w:div w:id="1349986823">
      <w:bodyDiv w:val="1"/>
      <w:marLeft w:val="0"/>
      <w:marRight w:val="0"/>
      <w:marTop w:val="0"/>
      <w:marBottom w:val="0"/>
      <w:divBdr>
        <w:top w:val="none" w:sz="0" w:space="0" w:color="auto"/>
        <w:left w:val="none" w:sz="0" w:space="0" w:color="auto"/>
        <w:bottom w:val="none" w:sz="0" w:space="0" w:color="auto"/>
        <w:right w:val="none" w:sz="0" w:space="0" w:color="auto"/>
      </w:divBdr>
    </w:div>
    <w:div w:id="1355184081">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91245232">
      <w:bodyDiv w:val="1"/>
      <w:marLeft w:val="0"/>
      <w:marRight w:val="0"/>
      <w:marTop w:val="0"/>
      <w:marBottom w:val="0"/>
      <w:divBdr>
        <w:top w:val="none" w:sz="0" w:space="0" w:color="auto"/>
        <w:left w:val="none" w:sz="0" w:space="0" w:color="auto"/>
        <w:bottom w:val="none" w:sz="0" w:space="0" w:color="auto"/>
        <w:right w:val="none" w:sz="0" w:space="0" w:color="auto"/>
      </w:divBdr>
    </w:div>
    <w:div w:id="1869026939">
      <w:bodyDiv w:val="1"/>
      <w:marLeft w:val="0"/>
      <w:marRight w:val="0"/>
      <w:marTop w:val="0"/>
      <w:marBottom w:val="0"/>
      <w:divBdr>
        <w:top w:val="none" w:sz="0" w:space="0" w:color="auto"/>
        <w:left w:val="none" w:sz="0" w:space="0" w:color="auto"/>
        <w:bottom w:val="none" w:sz="0" w:space="0" w:color="auto"/>
        <w:right w:val="none" w:sz="0" w:space="0" w:color="auto"/>
      </w:divBdr>
    </w:div>
    <w:div w:id="205908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1139</Words>
  <Characters>6494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Lenovo</cp:lastModifiedBy>
  <cp:revision>16</cp:revision>
  <dcterms:created xsi:type="dcterms:W3CDTF">2023-02-07T09:33:00Z</dcterms:created>
  <dcterms:modified xsi:type="dcterms:W3CDTF">2026-01-13T09:25:00Z</dcterms:modified>
</cp:coreProperties>
</file>