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AAC" w:rsidRDefault="00421AAC">
      <w:pPr>
        <w:widowControl w:val="0"/>
        <w:autoSpaceDE w:val="0"/>
        <w:autoSpaceDN w:val="0"/>
        <w:adjustRightInd w:val="0"/>
        <w:spacing w:after="0"/>
        <w:jc w:val="both"/>
        <w:rPr>
          <w:rFonts w:ascii="Times New Roman" w:hAnsi="Times New Roman"/>
          <w:b/>
          <w:bCs/>
          <w:sz w:val="20"/>
          <w:szCs w:val="20"/>
          <w:lang w:val="kk-KZ"/>
        </w:rPr>
      </w:pPr>
    </w:p>
    <w:p w:rsidR="00421AAC" w:rsidRDefault="00421AAC">
      <w:pPr>
        <w:widowControl w:val="0"/>
        <w:autoSpaceDE w:val="0"/>
        <w:autoSpaceDN w:val="0"/>
        <w:adjustRightInd w:val="0"/>
        <w:spacing w:after="0"/>
        <w:jc w:val="both"/>
        <w:rPr>
          <w:rFonts w:ascii="Times New Roman" w:hAnsi="Times New Roman"/>
          <w:b/>
          <w:bCs/>
          <w:sz w:val="20"/>
          <w:szCs w:val="20"/>
          <w:lang w:val="kk-KZ"/>
        </w:rPr>
      </w:pPr>
    </w:p>
    <w:p w:rsidR="00421AAC" w:rsidRDefault="00051E1E">
      <w:pPr>
        <w:widowControl w:val="0"/>
        <w:autoSpaceDE w:val="0"/>
        <w:autoSpaceDN w:val="0"/>
        <w:adjustRightInd w:val="0"/>
        <w:spacing w:after="0"/>
        <w:jc w:val="center"/>
        <w:rPr>
          <w:rFonts w:ascii="Times New Roman" w:hAnsi="Times New Roman"/>
          <w:b/>
          <w:bCs/>
          <w:sz w:val="20"/>
          <w:szCs w:val="20"/>
          <w:lang w:val="kk-KZ"/>
        </w:rPr>
      </w:pPr>
      <w:r>
        <w:rPr>
          <w:rFonts w:ascii="Times New Roman" w:hAnsi="Times New Roman"/>
          <w:b/>
          <w:bCs/>
          <w:sz w:val="20"/>
          <w:szCs w:val="20"/>
          <w:lang w:val="kk-KZ"/>
        </w:rPr>
        <w:t>Медициналық оттегі</w:t>
      </w:r>
      <w:r w:rsidR="00421AAC">
        <w:rPr>
          <w:rFonts w:ascii="Times New Roman" w:hAnsi="Times New Roman"/>
          <w:b/>
          <w:bCs/>
          <w:sz w:val="20"/>
          <w:szCs w:val="20"/>
          <w:lang w:val="kk-KZ"/>
        </w:rPr>
        <w:t xml:space="preserve"> жүйелерін орнатуға арналған </w:t>
      </w:r>
    </w:p>
    <w:p w:rsidR="00421AAC" w:rsidRDefault="005C1DB9">
      <w:pPr>
        <w:widowControl w:val="0"/>
        <w:autoSpaceDE w:val="0"/>
        <w:autoSpaceDN w:val="0"/>
        <w:adjustRightInd w:val="0"/>
        <w:spacing w:after="0"/>
        <w:jc w:val="center"/>
        <w:rPr>
          <w:rFonts w:ascii="Times New Roman" w:hAnsi="Times New Roman"/>
          <w:b/>
          <w:bCs/>
          <w:sz w:val="20"/>
          <w:szCs w:val="20"/>
          <w:lang w:val="kk-KZ"/>
        </w:rPr>
      </w:pPr>
      <w:r>
        <w:rPr>
          <w:rFonts w:ascii="Times New Roman" w:hAnsi="Times New Roman"/>
          <w:b/>
          <w:bCs/>
          <w:sz w:val="20"/>
          <w:szCs w:val="20"/>
          <w:lang w:val="kk-KZ"/>
        </w:rPr>
        <w:t xml:space="preserve">техникалық </w:t>
      </w:r>
      <w:r w:rsidR="00421AAC">
        <w:rPr>
          <w:rFonts w:ascii="Times New Roman" w:hAnsi="Times New Roman"/>
          <w:b/>
          <w:bCs/>
          <w:sz w:val="20"/>
          <w:szCs w:val="20"/>
          <w:lang w:val="kk-KZ"/>
        </w:rPr>
        <w:t>спецификация</w:t>
      </w:r>
      <w:r>
        <w:rPr>
          <w:rFonts w:ascii="Times New Roman" w:hAnsi="Times New Roman"/>
          <w:b/>
          <w:bCs/>
          <w:sz w:val="20"/>
          <w:szCs w:val="20"/>
          <w:lang w:val="kk-KZ"/>
        </w:rPr>
        <w:t>сы</w:t>
      </w:r>
    </w:p>
    <w:p w:rsidR="0098707A" w:rsidRDefault="0098707A">
      <w:pPr>
        <w:widowControl w:val="0"/>
        <w:autoSpaceDE w:val="0"/>
        <w:autoSpaceDN w:val="0"/>
        <w:adjustRightInd w:val="0"/>
        <w:spacing w:after="0"/>
        <w:jc w:val="center"/>
        <w:rPr>
          <w:rFonts w:ascii="Times New Roman" w:hAnsi="Times New Roman"/>
          <w:b/>
          <w:bCs/>
          <w:sz w:val="20"/>
          <w:szCs w:val="20"/>
          <w:lang w:val="kk-KZ"/>
        </w:rPr>
      </w:pPr>
    </w:p>
    <w:p w:rsidR="00421AAC" w:rsidRDefault="005C1DB9">
      <w:pPr>
        <w:widowControl w:val="0"/>
        <w:autoSpaceDE w:val="0"/>
        <w:autoSpaceDN w:val="0"/>
        <w:adjustRightInd w:val="0"/>
        <w:jc w:val="both"/>
        <w:rPr>
          <w:rFonts w:ascii="Times New Roman" w:hAnsi="Times New Roman"/>
          <w:lang w:val="kk-KZ"/>
        </w:rPr>
      </w:pPr>
      <w:r>
        <w:rPr>
          <w:rFonts w:ascii="Times New Roman" w:hAnsi="Times New Roman"/>
          <w:lang w:val="kk-KZ"/>
        </w:rPr>
        <w:t xml:space="preserve">         </w:t>
      </w:r>
      <w:r w:rsidR="006049B6">
        <w:rPr>
          <w:rFonts w:ascii="Times New Roman" w:hAnsi="Times New Roman"/>
          <w:lang w:val="kk-KZ"/>
        </w:rPr>
        <w:t xml:space="preserve"> </w:t>
      </w:r>
      <w:r w:rsidR="00421AAC">
        <w:rPr>
          <w:rFonts w:ascii="Times New Roman" w:hAnsi="Times New Roman"/>
          <w:lang w:val="kk-KZ"/>
        </w:rPr>
        <w:t>Жұмысты бастамас бұрын жеткізуші учаскеге барады, үй-жайларды тексереді және аурухана желілеріне қосылу нүктелерін келіседі. Ортал</w:t>
      </w:r>
      <w:r w:rsidR="00051E1E">
        <w:rPr>
          <w:rFonts w:ascii="Times New Roman" w:hAnsi="Times New Roman"/>
          <w:lang w:val="kk-KZ"/>
        </w:rPr>
        <w:t>ықтандырылған медициналық оттегімен</w:t>
      </w:r>
      <w:r w:rsidR="00421AAC">
        <w:rPr>
          <w:rFonts w:ascii="Times New Roman" w:hAnsi="Times New Roman"/>
          <w:lang w:val="kk-KZ"/>
        </w:rPr>
        <w:t xml:space="preserve"> жабдықтау жүйесі, бақылау және ө</w:t>
      </w:r>
      <w:r w:rsidR="00051E1E">
        <w:rPr>
          <w:rFonts w:ascii="Times New Roman" w:hAnsi="Times New Roman"/>
          <w:lang w:val="kk-KZ"/>
        </w:rPr>
        <w:t>шіру жабдығы арқылы. ҚР ҚНжЕ оттегі</w:t>
      </w:r>
      <w:r w:rsidR="00421AAC">
        <w:rPr>
          <w:rFonts w:ascii="Times New Roman" w:hAnsi="Times New Roman"/>
          <w:lang w:val="kk-KZ"/>
        </w:rPr>
        <w:t xml:space="preserve"> құю станциясы 3.02-08-2010 </w:t>
      </w:r>
      <w:r w:rsidR="00421AAC" w:rsidRPr="005B4F00">
        <w:rPr>
          <w:rFonts w:ascii="Times New Roman" w:hAnsi="Times New Roman"/>
          <w:lang w:val="kk-KZ"/>
        </w:rPr>
        <w:t>«</w:t>
      </w:r>
      <w:r w:rsidR="00421AAC">
        <w:rPr>
          <w:rFonts w:ascii="Times New Roman" w:hAnsi="Times New Roman"/>
          <w:lang w:val="kk-KZ"/>
        </w:rPr>
        <w:t>Емдеу-профилактикалық мекемелер</w:t>
      </w:r>
      <w:r w:rsidR="00421AAC" w:rsidRPr="005B4F00">
        <w:rPr>
          <w:rFonts w:ascii="Times New Roman" w:hAnsi="Times New Roman"/>
          <w:lang w:val="kk-KZ"/>
        </w:rPr>
        <w:t xml:space="preserve">»; - </w:t>
      </w:r>
      <w:r w:rsidR="00421AAC">
        <w:rPr>
          <w:rFonts w:ascii="Times New Roman" w:hAnsi="Times New Roman"/>
          <w:lang w:val="kk-KZ"/>
        </w:rPr>
        <w:t>ҚР</w:t>
      </w:r>
      <w:r w:rsidR="00421AAC" w:rsidRPr="005B4F00">
        <w:rPr>
          <w:rFonts w:ascii="Times New Roman" w:hAnsi="Times New Roman"/>
          <w:lang w:val="kk-KZ"/>
        </w:rPr>
        <w:t xml:space="preserve"> </w:t>
      </w:r>
      <w:r w:rsidR="00421AAC">
        <w:rPr>
          <w:rFonts w:ascii="Times New Roman" w:hAnsi="Times New Roman"/>
          <w:lang w:val="kk-KZ"/>
        </w:rPr>
        <w:t>ҚНжЕ</w:t>
      </w:r>
      <w:r w:rsidR="00421AAC" w:rsidRPr="005B4F00">
        <w:rPr>
          <w:rFonts w:ascii="Times New Roman" w:hAnsi="Times New Roman"/>
          <w:lang w:val="kk-KZ"/>
        </w:rPr>
        <w:t xml:space="preserve"> 3.05-09-2002 </w:t>
      </w:r>
      <w:r w:rsidR="00421AAC">
        <w:rPr>
          <w:rFonts w:ascii="Times New Roman" w:hAnsi="Times New Roman"/>
          <w:lang w:val="kk-KZ"/>
        </w:rPr>
        <w:t>Технологиялық</w:t>
      </w:r>
      <w:r w:rsidR="00421AAC" w:rsidRPr="005B4F00">
        <w:rPr>
          <w:rFonts w:ascii="Times New Roman" w:hAnsi="Times New Roman"/>
          <w:lang w:val="kk-KZ"/>
        </w:rPr>
        <w:t xml:space="preserve"> </w:t>
      </w:r>
      <w:r w:rsidR="00421AAC">
        <w:rPr>
          <w:rFonts w:ascii="Times New Roman" w:hAnsi="Times New Roman"/>
          <w:lang w:val="kk-KZ"/>
        </w:rPr>
        <w:t>жабдықтар</w:t>
      </w:r>
      <w:r w:rsidR="00421AAC" w:rsidRPr="005B4F00">
        <w:rPr>
          <w:rFonts w:ascii="Times New Roman" w:hAnsi="Times New Roman"/>
          <w:lang w:val="kk-KZ"/>
        </w:rPr>
        <w:t xml:space="preserve"> </w:t>
      </w:r>
      <w:r w:rsidR="00421AAC">
        <w:rPr>
          <w:rFonts w:ascii="Times New Roman" w:hAnsi="Times New Roman"/>
          <w:lang w:val="kk-KZ"/>
        </w:rPr>
        <w:t>және</w:t>
      </w:r>
      <w:r w:rsidR="00421AAC" w:rsidRPr="005B4F00">
        <w:rPr>
          <w:rFonts w:ascii="Times New Roman" w:hAnsi="Times New Roman"/>
          <w:lang w:val="kk-KZ"/>
        </w:rPr>
        <w:t xml:space="preserve"> </w:t>
      </w:r>
      <w:r w:rsidR="00421AAC">
        <w:rPr>
          <w:rFonts w:ascii="Times New Roman" w:hAnsi="Times New Roman"/>
          <w:lang w:val="kk-KZ"/>
        </w:rPr>
        <w:t>технологиялық</w:t>
      </w:r>
      <w:r w:rsidR="00421AAC" w:rsidRPr="005B4F00">
        <w:rPr>
          <w:rFonts w:ascii="Times New Roman" w:hAnsi="Times New Roman"/>
          <w:lang w:val="kk-KZ"/>
        </w:rPr>
        <w:t xml:space="preserve"> </w:t>
      </w:r>
      <w:r w:rsidR="00421AAC">
        <w:rPr>
          <w:rFonts w:ascii="Times New Roman" w:hAnsi="Times New Roman"/>
          <w:lang w:val="kk-KZ"/>
        </w:rPr>
        <w:t>құбырлар</w:t>
      </w:r>
      <w:r w:rsidR="00421AAC" w:rsidRPr="005B4F00">
        <w:rPr>
          <w:rFonts w:ascii="Times New Roman" w:hAnsi="Times New Roman"/>
          <w:lang w:val="kk-KZ"/>
        </w:rPr>
        <w:t>»; -</w:t>
      </w:r>
      <w:r w:rsidR="00421AAC">
        <w:rPr>
          <w:rFonts w:ascii="Times New Roman" w:hAnsi="Times New Roman"/>
          <w:lang w:val="kk-KZ"/>
        </w:rPr>
        <w:t>Қазақстан</w:t>
      </w:r>
      <w:r w:rsidR="00421AAC" w:rsidRPr="005B4F00">
        <w:rPr>
          <w:rFonts w:ascii="Times New Roman" w:hAnsi="Times New Roman"/>
          <w:lang w:val="kk-KZ"/>
        </w:rPr>
        <w:t xml:space="preserve"> </w:t>
      </w:r>
      <w:r w:rsidR="00421AAC">
        <w:rPr>
          <w:rFonts w:ascii="Times New Roman" w:hAnsi="Times New Roman"/>
          <w:lang w:val="kk-KZ"/>
        </w:rPr>
        <w:t>Республикасы</w:t>
      </w:r>
      <w:r w:rsidR="00421AAC" w:rsidRPr="005B4F00">
        <w:rPr>
          <w:rFonts w:ascii="Times New Roman" w:hAnsi="Times New Roman"/>
          <w:lang w:val="kk-KZ"/>
        </w:rPr>
        <w:t xml:space="preserve"> </w:t>
      </w:r>
      <w:r w:rsidR="00421AAC">
        <w:rPr>
          <w:rFonts w:ascii="Times New Roman" w:hAnsi="Times New Roman"/>
          <w:lang w:val="kk-KZ"/>
        </w:rPr>
        <w:t>Төтенше</w:t>
      </w:r>
      <w:r w:rsidR="00421AAC" w:rsidRPr="005B4F00">
        <w:rPr>
          <w:rFonts w:ascii="Times New Roman" w:hAnsi="Times New Roman"/>
          <w:lang w:val="kk-KZ"/>
        </w:rPr>
        <w:t xml:space="preserve"> </w:t>
      </w:r>
      <w:r w:rsidR="00421AAC">
        <w:rPr>
          <w:rFonts w:ascii="Times New Roman" w:hAnsi="Times New Roman"/>
          <w:lang w:val="kk-KZ"/>
        </w:rPr>
        <w:t>жағдайлар</w:t>
      </w:r>
      <w:r w:rsidR="00421AAC" w:rsidRPr="005B4F00">
        <w:rPr>
          <w:rFonts w:ascii="Times New Roman" w:hAnsi="Times New Roman"/>
          <w:lang w:val="kk-KZ"/>
        </w:rPr>
        <w:t xml:space="preserve"> </w:t>
      </w:r>
      <w:r w:rsidR="00421AAC">
        <w:rPr>
          <w:rFonts w:ascii="Times New Roman" w:hAnsi="Times New Roman"/>
          <w:lang w:val="kk-KZ"/>
        </w:rPr>
        <w:t>министрлігінің</w:t>
      </w:r>
      <w:r w:rsidR="00421AAC" w:rsidRPr="005B4F00">
        <w:rPr>
          <w:rFonts w:ascii="Times New Roman" w:hAnsi="Times New Roman"/>
          <w:lang w:val="kk-KZ"/>
        </w:rPr>
        <w:t xml:space="preserve"> 2008 </w:t>
      </w:r>
      <w:r w:rsidR="00421AAC">
        <w:rPr>
          <w:rFonts w:ascii="Times New Roman" w:hAnsi="Times New Roman"/>
          <w:lang w:val="kk-KZ"/>
        </w:rPr>
        <w:t>жылғы</w:t>
      </w:r>
      <w:r w:rsidR="00421AAC" w:rsidRPr="005B4F00">
        <w:rPr>
          <w:rFonts w:ascii="Times New Roman" w:hAnsi="Times New Roman"/>
          <w:lang w:val="kk-KZ"/>
        </w:rPr>
        <w:t xml:space="preserve"> 29 </w:t>
      </w:r>
      <w:r w:rsidR="00421AAC">
        <w:rPr>
          <w:rFonts w:ascii="Times New Roman" w:hAnsi="Times New Roman"/>
          <w:lang w:val="kk-KZ"/>
        </w:rPr>
        <w:t>қазандағы</w:t>
      </w:r>
      <w:r w:rsidR="00421AAC" w:rsidRPr="005B4F00">
        <w:rPr>
          <w:rFonts w:ascii="Times New Roman" w:hAnsi="Times New Roman"/>
          <w:lang w:val="kk-KZ"/>
        </w:rPr>
        <w:t xml:space="preserve"> No 189 «</w:t>
      </w:r>
      <w:r w:rsidR="00421AAC">
        <w:rPr>
          <w:rFonts w:ascii="Times New Roman" w:hAnsi="Times New Roman"/>
          <w:lang w:val="kk-KZ"/>
        </w:rPr>
        <w:t>Қысыммен</w:t>
      </w:r>
      <w:r w:rsidR="00421AAC" w:rsidRPr="005B4F00">
        <w:rPr>
          <w:rFonts w:ascii="Times New Roman" w:hAnsi="Times New Roman"/>
          <w:lang w:val="kk-KZ"/>
        </w:rPr>
        <w:t xml:space="preserve"> </w:t>
      </w:r>
      <w:r w:rsidR="00421AAC">
        <w:rPr>
          <w:rFonts w:ascii="Times New Roman" w:hAnsi="Times New Roman"/>
          <w:lang w:val="kk-KZ"/>
        </w:rPr>
        <w:t>жұмыс</w:t>
      </w:r>
      <w:r w:rsidR="00421AAC" w:rsidRPr="005B4F00">
        <w:rPr>
          <w:rFonts w:ascii="Times New Roman" w:hAnsi="Times New Roman"/>
          <w:lang w:val="kk-KZ"/>
        </w:rPr>
        <w:t xml:space="preserve"> </w:t>
      </w:r>
      <w:r w:rsidR="00421AAC">
        <w:rPr>
          <w:rFonts w:ascii="Times New Roman" w:hAnsi="Times New Roman"/>
          <w:lang w:val="kk-KZ"/>
        </w:rPr>
        <w:t>істейтін</w:t>
      </w:r>
      <w:r w:rsidR="00421AAC" w:rsidRPr="005B4F00">
        <w:rPr>
          <w:rFonts w:ascii="Times New Roman" w:hAnsi="Times New Roman"/>
          <w:lang w:val="kk-KZ"/>
        </w:rPr>
        <w:t xml:space="preserve"> </w:t>
      </w:r>
      <w:r w:rsidR="00421AAC">
        <w:rPr>
          <w:rFonts w:ascii="Times New Roman" w:hAnsi="Times New Roman"/>
          <w:lang w:val="kk-KZ"/>
        </w:rPr>
        <w:t>кемелерді</w:t>
      </w:r>
      <w:r w:rsidR="00421AAC" w:rsidRPr="005B4F00">
        <w:rPr>
          <w:rFonts w:ascii="Times New Roman" w:hAnsi="Times New Roman"/>
          <w:lang w:val="kk-KZ"/>
        </w:rPr>
        <w:t xml:space="preserve"> </w:t>
      </w:r>
      <w:r w:rsidR="00421AAC">
        <w:rPr>
          <w:rFonts w:ascii="Times New Roman" w:hAnsi="Times New Roman"/>
          <w:lang w:val="kk-KZ"/>
        </w:rPr>
        <w:t>жобалауға</w:t>
      </w:r>
      <w:r w:rsidR="00421AAC" w:rsidRPr="005B4F00">
        <w:rPr>
          <w:rFonts w:ascii="Times New Roman" w:hAnsi="Times New Roman"/>
          <w:lang w:val="kk-KZ"/>
        </w:rPr>
        <w:t xml:space="preserve"> </w:t>
      </w:r>
      <w:r w:rsidR="00421AAC">
        <w:rPr>
          <w:rFonts w:ascii="Times New Roman" w:hAnsi="Times New Roman"/>
          <w:lang w:val="kk-KZ"/>
        </w:rPr>
        <w:t>және</w:t>
      </w:r>
      <w:r w:rsidR="00421AAC" w:rsidRPr="005B4F00">
        <w:rPr>
          <w:rFonts w:ascii="Times New Roman" w:hAnsi="Times New Roman"/>
          <w:lang w:val="kk-KZ"/>
        </w:rPr>
        <w:t xml:space="preserve"> </w:t>
      </w:r>
      <w:r w:rsidR="00421AAC">
        <w:rPr>
          <w:rFonts w:ascii="Times New Roman" w:hAnsi="Times New Roman"/>
          <w:lang w:val="kk-KZ"/>
        </w:rPr>
        <w:t>қауіпсіз</w:t>
      </w:r>
      <w:r w:rsidR="00421AAC" w:rsidRPr="005B4F00">
        <w:rPr>
          <w:rFonts w:ascii="Times New Roman" w:hAnsi="Times New Roman"/>
          <w:lang w:val="kk-KZ"/>
        </w:rPr>
        <w:t xml:space="preserve"> </w:t>
      </w:r>
      <w:r w:rsidR="00421AAC">
        <w:rPr>
          <w:rFonts w:ascii="Times New Roman" w:hAnsi="Times New Roman"/>
          <w:lang w:val="kk-KZ"/>
        </w:rPr>
        <w:t>пайдалануға</w:t>
      </w:r>
      <w:r w:rsidR="00421AAC" w:rsidRPr="005B4F00">
        <w:rPr>
          <w:rFonts w:ascii="Times New Roman" w:hAnsi="Times New Roman"/>
          <w:lang w:val="kk-KZ"/>
        </w:rPr>
        <w:t xml:space="preserve"> </w:t>
      </w:r>
      <w:r w:rsidR="00421AAC">
        <w:rPr>
          <w:rFonts w:ascii="Times New Roman" w:hAnsi="Times New Roman"/>
          <w:lang w:val="kk-KZ"/>
        </w:rPr>
        <w:t>қойылатын</w:t>
      </w:r>
      <w:r w:rsidR="00421AAC" w:rsidRPr="005B4F00">
        <w:rPr>
          <w:rFonts w:ascii="Times New Roman" w:hAnsi="Times New Roman"/>
          <w:lang w:val="kk-KZ"/>
        </w:rPr>
        <w:t xml:space="preserve"> </w:t>
      </w:r>
      <w:r w:rsidR="00421AAC">
        <w:rPr>
          <w:rFonts w:ascii="Times New Roman" w:hAnsi="Times New Roman"/>
          <w:lang w:val="kk-KZ"/>
        </w:rPr>
        <w:t>талаптар</w:t>
      </w:r>
      <w:r w:rsidR="00421AAC" w:rsidRPr="005B4F00">
        <w:rPr>
          <w:rFonts w:ascii="Times New Roman" w:hAnsi="Times New Roman"/>
          <w:lang w:val="kk-KZ"/>
        </w:rPr>
        <w:t xml:space="preserve">» </w:t>
      </w:r>
      <w:r w:rsidR="00421AAC">
        <w:rPr>
          <w:rFonts w:ascii="Times New Roman" w:hAnsi="Times New Roman"/>
          <w:lang w:val="kk-KZ"/>
        </w:rPr>
        <w:t>бұйрығы.</w:t>
      </w:r>
      <w:r w:rsidR="002A6BDF">
        <w:rPr>
          <w:rFonts w:ascii="Times New Roman" w:hAnsi="Times New Roman"/>
          <w:lang w:val="kk-KZ"/>
        </w:rPr>
        <w:t xml:space="preserve"> </w:t>
      </w:r>
      <w:r w:rsidR="00421AAC">
        <w:rPr>
          <w:rFonts w:ascii="Times New Roman" w:hAnsi="Times New Roman"/>
          <w:lang w:val="kk-KZ"/>
        </w:rPr>
        <w:t xml:space="preserve">Техникалық ерекшелік 1. Тауарлардың (қызметтердің) атауы: медициналық </w:t>
      </w:r>
      <w:r w:rsidR="00051E1E">
        <w:rPr>
          <w:rFonts w:ascii="Times New Roman" w:hAnsi="Times New Roman"/>
          <w:lang w:val="kk-KZ"/>
        </w:rPr>
        <w:t>оттегімен</w:t>
      </w:r>
      <w:r w:rsidR="00421AAC">
        <w:rPr>
          <w:rFonts w:ascii="Times New Roman" w:hAnsi="Times New Roman"/>
          <w:lang w:val="kk-KZ"/>
        </w:rPr>
        <w:t xml:space="preserve"> жабдықтау кешені (ҚР ММ 3.0</w:t>
      </w:r>
      <w:r w:rsidR="006049B6">
        <w:rPr>
          <w:rFonts w:ascii="Times New Roman" w:hAnsi="Times New Roman"/>
          <w:lang w:val="kk-KZ"/>
        </w:rPr>
        <w:t>2-113-2014). 2. Мақсаты: Аурухан</w:t>
      </w:r>
      <w:r w:rsidR="00FC32C5">
        <w:rPr>
          <w:rFonts w:ascii="Times New Roman" w:hAnsi="Times New Roman"/>
          <w:lang w:val="kk-KZ"/>
        </w:rPr>
        <w:t>а</w:t>
      </w:r>
      <w:r w:rsidR="006049B6">
        <w:rPr>
          <w:rFonts w:ascii="Times New Roman" w:hAnsi="Times New Roman"/>
          <w:lang w:val="kk-KZ"/>
        </w:rPr>
        <w:t xml:space="preserve"> </w:t>
      </w:r>
      <w:r w:rsidR="00421AAC">
        <w:rPr>
          <w:rFonts w:ascii="Times New Roman" w:hAnsi="Times New Roman"/>
          <w:lang w:val="kk-KZ"/>
        </w:rPr>
        <w:t>б</w:t>
      </w:r>
      <w:r w:rsidR="00051E1E">
        <w:rPr>
          <w:rFonts w:ascii="Times New Roman" w:hAnsi="Times New Roman"/>
          <w:lang w:val="kk-KZ"/>
        </w:rPr>
        <w:t>өлімшелерін медициналық оттегімен</w:t>
      </w:r>
      <w:r w:rsidR="00421AAC">
        <w:rPr>
          <w:rFonts w:ascii="Times New Roman" w:hAnsi="Times New Roman"/>
          <w:lang w:val="kk-KZ"/>
        </w:rPr>
        <w:t xml:space="preserve"> үздіксіз жабдықтауға арналған. 3. Тактикалық-техникалық спецификация: Жүйенің негізгі құр</w:t>
      </w:r>
      <w:r w:rsidR="00051E1E">
        <w:rPr>
          <w:rFonts w:ascii="Times New Roman" w:hAnsi="Times New Roman"/>
          <w:lang w:val="kk-KZ"/>
        </w:rPr>
        <w:t>амдас бөліктері: медициналық оттегі құбырлары; медициналық оттегі коллекторы; медициналық оттегі</w:t>
      </w:r>
      <w:r w:rsidR="00421AAC">
        <w:rPr>
          <w:rFonts w:ascii="Times New Roman" w:hAnsi="Times New Roman"/>
          <w:lang w:val="kk-KZ"/>
        </w:rPr>
        <w:t xml:space="preserve"> пандусы; пандус контейнері; басқару және коммутациялық жабдық; апаттық сигнал беру жүйесі. жұмыс орнын қалыптастыру жүйелері (палаталық, операциялық және реанимациялық консольдер); 4. Материалдарға (қызметке) қойылатын талаптар: - ҚР СП 3.02-113-2014 Емдеу-алдын алу мекемелері үшін Қазақстан Республикасының Ережелер кодексінің талаптарына сәйкестігі; Берілген жабдық жаңа, бұрын пайдаланылмаған болуы керек. - Нормативтік құжаттама талаптарына сәйкес пайдалану-техникалық, қабылдау құжаттамасының болуы; </w:t>
      </w:r>
    </w:p>
    <w:p w:rsidR="00421AAC" w:rsidRPr="00F313C6" w:rsidRDefault="005C1DB9">
      <w:pPr>
        <w:widowControl w:val="0"/>
        <w:autoSpaceDE w:val="0"/>
        <w:autoSpaceDN w:val="0"/>
        <w:adjustRightInd w:val="0"/>
        <w:jc w:val="both"/>
        <w:rPr>
          <w:rFonts w:ascii="Times New Roman" w:hAnsi="Times New Roman"/>
          <w:sz w:val="20"/>
          <w:szCs w:val="20"/>
          <w:lang w:val="kk-KZ"/>
        </w:rPr>
      </w:pPr>
      <w:r>
        <w:rPr>
          <w:rFonts w:ascii="Times New Roman" w:hAnsi="Times New Roman"/>
          <w:lang w:val="kk-KZ"/>
        </w:rPr>
        <w:t xml:space="preserve">         </w:t>
      </w:r>
      <w:r w:rsidR="00051E1E">
        <w:rPr>
          <w:rFonts w:ascii="Times New Roman" w:hAnsi="Times New Roman"/>
          <w:lang w:val="kk-KZ"/>
        </w:rPr>
        <w:t>Емдік оттегімен</w:t>
      </w:r>
      <w:r w:rsidR="00421AAC">
        <w:rPr>
          <w:rFonts w:ascii="Times New Roman" w:hAnsi="Times New Roman"/>
          <w:lang w:val="kk-KZ"/>
        </w:rPr>
        <w:t xml:space="preserve"> жабдықтау кешеніне сметалық сәйкес материалдар мен жабд</w:t>
      </w:r>
      <w:r w:rsidR="00051E1E">
        <w:rPr>
          <w:rFonts w:ascii="Times New Roman" w:hAnsi="Times New Roman"/>
          <w:lang w:val="kk-KZ"/>
        </w:rPr>
        <w:t>ықтар кіреді: 1. Медициналық оттегі</w:t>
      </w:r>
      <w:r w:rsidR="00421AAC">
        <w:rPr>
          <w:rFonts w:ascii="Times New Roman" w:hAnsi="Times New Roman"/>
          <w:lang w:val="kk-KZ"/>
        </w:rPr>
        <w:t xml:space="preserve"> қабырға панелі, DIN, O2; Саны кемінде 22 дана; Қабырғаға орнату мүмкіндігі бар 1 </w:t>
      </w:r>
      <w:r w:rsidR="00051E1E">
        <w:rPr>
          <w:rFonts w:ascii="Times New Roman" w:hAnsi="Times New Roman"/>
          <w:lang w:val="kk-KZ"/>
        </w:rPr>
        <w:t>оттегіге</w:t>
      </w:r>
      <w:r w:rsidR="00421AAC">
        <w:rPr>
          <w:rFonts w:ascii="Times New Roman" w:hAnsi="Times New Roman"/>
          <w:lang w:val="kk-KZ"/>
        </w:rPr>
        <w:t xml:space="preserve"> жылдам қосылуға арналған қосқыш; Ұзындығы 225 мм кем емес; Қабырғалық қосқыштар медициналық мекемелерде пациентке медициналық оттегін тікелей жеткізу үшін қолданылатын медициналық оттегі сұйылту жүйесін таратудың соңғы элементтері болып табылады; Орнатылған қосқыштарға кез келген оттегі тұтынатын құрылғыларды немесе шлангтарды қосуға арналған адаптерді қосуға болады. Әрбір қосқыш 1 DIN стандартты ниппельмен жабдықталған; Құрамы - жез, медициналық болат, мырышталған болат; Желінің соңындағы оттегі тарату қосқышының конструкциясы үш жұмыс күйіне мүмкіндік беруі керек: </w:t>
      </w:r>
      <w:r w:rsidR="00421AAC" w:rsidRPr="005B4F00">
        <w:rPr>
          <w:rFonts w:ascii="Times New Roman" w:hAnsi="Times New Roman"/>
          <w:lang w:val="kk-KZ"/>
        </w:rPr>
        <w:t>«</w:t>
      </w:r>
      <w:r w:rsidR="00421AAC">
        <w:rPr>
          <w:rFonts w:ascii="Times New Roman" w:hAnsi="Times New Roman"/>
          <w:lang w:val="kk-KZ"/>
        </w:rPr>
        <w:t>Ажырату</w:t>
      </w:r>
      <w:r w:rsidR="00421AAC" w:rsidRPr="005B4F00">
        <w:rPr>
          <w:rFonts w:ascii="Times New Roman" w:hAnsi="Times New Roman"/>
          <w:lang w:val="kk-KZ"/>
        </w:rPr>
        <w:t xml:space="preserve">» - </w:t>
      </w:r>
      <w:r w:rsidR="00421AAC">
        <w:rPr>
          <w:rFonts w:ascii="Times New Roman" w:hAnsi="Times New Roman"/>
          <w:lang w:val="kk-KZ"/>
        </w:rPr>
        <w:t xml:space="preserve">аша клапаннан ажыратылған және клапан сенімді жабылған. </w:t>
      </w:r>
      <w:r w:rsidR="00421AAC" w:rsidRPr="005B4F00">
        <w:rPr>
          <w:rFonts w:ascii="Times New Roman" w:hAnsi="Times New Roman"/>
          <w:lang w:val="kk-KZ"/>
        </w:rPr>
        <w:t>«</w:t>
      </w:r>
      <w:r w:rsidR="00421AAC">
        <w:rPr>
          <w:rFonts w:ascii="Times New Roman" w:hAnsi="Times New Roman"/>
          <w:lang w:val="kk-KZ"/>
        </w:rPr>
        <w:t>Ұстау</w:t>
      </w:r>
      <w:r w:rsidR="00421AAC" w:rsidRPr="005B4F00">
        <w:rPr>
          <w:rFonts w:ascii="Times New Roman" w:hAnsi="Times New Roman"/>
          <w:lang w:val="kk-KZ"/>
        </w:rPr>
        <w:t xml:space="preserve">» - </w:t>
      </w:r>
      <w:r w:rsidR="00421AAC">
        <w:rPr>
          <w:rFonts w:ascii="Times New Roman" w:hAnsi="Times New Roman"/>
          <w:lang w:val="kk-KZ"/>
        </w:rPr>
        <w:t xml:space="preserve">дайын күй, аша бірінші күйге қойылған, клапан сенімді жабылған, газ берілмейді. </w:t>
      </w:r>
      <w:r w:rsidR="00421AAC" w:rsidRPr="005B4F00">
        <w:rPr>
          <w:rFonts w:ascii="Times New Roman" w:hAnsi="Times New Roman"/>
          <w:lang w:val="kk-KZ"/>
        </w:rPr>
        <w:t>«</w:t>
      </w:r>
      <w:r w:rsidR="00421AAC">
        <w:rPr>
          <w:rFonts w:ascii="Times New Roman" w:hAnsi="Times New Roman"/>
          <w:lang w:val="kk-KZ"/>
        </w:rPr>
        <w:t>Жұмыс</w:t>
      </w:r>
      <w:r w:rsidR="00421AAC" w:rsidRPr="005B4F00">
        <w:rPr>
          <w:rFonts w:ascii="Times New Roman" w:hAnsi="Times New Roman"/>
          <w:lang w:val="kk-KZ"/>
        </w:rPr>
        <w:t xml:space="preserve">» - </w:t>
      </w:r>
      <w:r w:rsidR="00421AAC">
        <w:rPr>
          <w:rFonts w:ascii="Times New Roman" w:hAnsi="Times New Roman"/>
          <w:lang w:val="kk-KZ"/>
        </w:rPr>
        <w:t xml:space="preserve">тығын клапанға тоқтағанша енгізіледі, газ беріледі, сонымен қатар штепсельді кез келген уақытта жылдам ажыратуға болады. 2. Бициркулярлы сериялы реанимация және палатаның қабырға панелі; саны 3 данадан кем емес. Монтаждау: қабырғаға орнатылады; Дене ұзындығы: 800 мм кем емес; Материал: анодталған алюминий; Оттегі үшін жылдам қосылатын қосқыштардың болуы: операциялық бөлмелер үшін 2-ден кем емес; Қақпағы жоқ 4 электр розеткасының блогы, F типті (Шуко), материал – химиялық заттарға және дезинфекциялық ерітінділерге төзімді медициналық пластик, ақ (пайдаланылған материалдың құжаттық дәлелін көрсетіңіз). 3. Ылғалдатқышы бар ағынды реттегіш - Саны 30 данадан кем емес; Ағынды реттегіш пен ылғалдандырғыштың корпусы беріктігі жоғары поликарбонаттан жасалған; Шығын өлшегіш жезден жасалған материалдан жасалған, CNC өңдеу және анодты тотығу өңдеу; Тот баспайтын болаттан жасалған жоғары берік клапан өзегі ағынның дәл бақылауын қамтамасыз етеді, қауіпсіз пайдалануды қамтамасыз етеді; Жоғары тығыздықтағы және жоғары тығыздықтағы полимерлі сүзгі элементі біркелкі ылғалдандыруды қамтамасыз етеді; Ылғалдағыш корпусы жоғары температура мен қысымға төзімді, В деңгейіндегі еуропалық дезинфекциялық стандарттарға сәйкес келеді; Бөтелкедегі оңай оқылатын шкала сызғышы полипропиленнен жасалған; Аналогтық ағынды реттегіштердің өлшеу дәлдігі максималды мәннен </w:t>
      </w:r>
      <w:r w:rsidR="00421AAC" w:rsidRPr="005B4F00">
        <w:rPr>
          <w:rFonts w:ascii="Times New Roman" w:hAnsi="Times New Roman"/>
          <w:lang w:val="kk-KZ"/>
        </w:rPr>
        <w:t xml:space="preserve">±3%, </w:t>
      </w:r>
      <w:r w:rsidR="00421AAC">
        <w:rPr>
          <w:rFonts w:ascii="Times New Roman" w:hAnsi="Times New Roman"/>
          <w:lang w:val="kk-KZ"/>
        </w:rPr>
        <w:t xml:space="preserve">цифрлық - </w:t>
      </w:r>
      <w:r w:rsidR="00421AAC" w:rsidRPr="005B4F00">
        <w:rPr>
          <w:rFonts w:ascii="Times New Roman" w:hAnsi="Times New Roman"/>
          <w:lang w:val="kk-KZ"/>
        </w:rPr>
        <w:t xml:space="preserve">±1% </w:t>
      </w:r>
      <w:r w:rsidR="00421AAC">
        <w:rPr>
          <w:rFonts w:ascii="Times New Roman" w:hAnsi="Times New Roman"/>
          <w:lang w:val="kk-KZ"/>
        </w:rPr>
        <w:t>құрайды</w:t>
      </w:r>
      <w:r w:rsidR="00421AAC" w:rsidRPr="005B4F00">
        <w:rPr>
          <w:rFonts w:ascii="Times New Roman" w:hAnsi="Times New Roman"/>
          <w:lang w:val="kk-KZ"/>
        </w:rPr>
        <w:t xml:space="preserve">; </w:t>
      </w:r>
      <w:r w:rsidR="00421AAC">
        <w:rPr>
          <w:rFonts w:ascii="Times New Roman" w:hAnsi="Times New Roman"/>
          <w:lang w:val="kk-KZ"/>
        </w:rPr>
        <w:t>Ылғалдатқыш</w:t>
      </w:r>
      <w:r w:rsidR="00421AAC" w:rsidRPr="005B4F00">
        <w:rPr>
          <w:rFonts w:ascii="Times New Roman" w:hAnsi="Times New Roman"/>
          <w:lang w:val="kk-KZ"/>
        </w:rPr>
        <w:t xml:space="preserve"> </w:t>
      </w:r>
      <w:r w:rsidR="00421AAC">
        <w:rPr>
          <w:rFonts w:ascii="Times New Roman" w:hAnsi="Times New Roman"/>
          <w:lang w:val="kk-KZ"/>
        </w:rPr>
        <w:t>арқылы</w:t>
      </w:r>
      <w:r w:rsidR="00421AAC" w:rsidRPr="005B4F00">
        <w:rPr>
          <w:rFonts w:ascii="Times New Roman" w:hAnsi="Times New Roman"/>
          <w:lang w:val="kk-KZ"/>
        </w:rPr>
        <w:t xml:space="preserve"> </w:t>
      </w:r>
      <w:r w:rsidR="00421AAC">
        <w:rPr>
          <w:rFonts w:ascii="Times New Roman" w:hAnsi="Times New Roman"/>
          <w:lang w:val="kk-KZ"/>
        </w:rPr>
        <w:t>медициналық</w:t>
      </w:r>
      <w:r w:rsidR="00421AAC" w:rsidRPr="005B4F00">
        <w:rPr>
          <w:rFonts w:ascii="Times New Roman" w:hAnsi="Times New Roman"/>
          <w:lang w:val="kk-KZ"/>
        </w:rPr>
        <w:t xml:space="preserve"> </w:t>
      </w:r>
      <w:r w:rsidR="00421AAC">
        <w:rPr>
          <w:rFonts w:ascii="Times New Roman" w:hAnsi="Times New Roman"/>
          <w:lang w:val="kk-KZ"/>
        </w:rPr>
        <w:t>оттегін</w:t>
      </w:r>
      <w:r w:rsidR="00421AAC" w:rsidRPr="005B4F00">
        <w:rPr>
          <w:rFonts w:ascii="Times New Roman" w:hAnsi="Times New Roman"/>
          <w:lang w:val="kk-KZ"/>
        </w:rPr>
        <w:t xml:space="preserve"> </w:t>
      </w:r>
      <w:r w:rsidR="00421AAC">
        <w:rPr>
          <w:rFonts w:ascii="Times New Roman" w:hAnsi="Times New Roman"/>
          <w:lang w:val="kk-KZ"/>
        </w:rPr>
        <w:t>беру</w:t>
      </w:r>
      <w:r w:rsidR="00421AAC" w:rsidRPr="005B4F00">
        <w:rPr>
          <w:rFonts w:ascii="Times New Roman" w:hAnsi="Times New Roman"/>
          <w:lang w:val="kk-KZ"/>
        </w:rPr>
        <w:t xml:space="preserve">; </w:t>
      </w:r>
      <w:r w:rsidR="00421AAC">
        <w:rPr>
          <w:rFonts w:ascii="Times New Roman" w:hAnsi="Times New Roman"/>
          <w:lang w:val="kk-KZ"/>
        </w:rPr>
        <w:t>Кемінде</w:t>
      </w:r>
      <w:r w:rsidR="00421AAC" w:rsidRPr="005B4F00">
        <w:rPr>
          <w:rFonts w:ascii="Times New Roman" w:hAnsi="Times New Roman"/>
          <w:lang w:val="kk-KZ"/>
        </w:rPr>
        <w:t xml:space="preserve"> 0,5 </w:t>
      </w:r>
      <w:r w:rsidR="00421AAC">
        <w:rPr>
          <w:rFonts w:ascii="Times New Roman" w:hAnsi="Times New Roman"/>
          <w:lang w:val="kk-KZ"/>
        </w:rPr>
        <w:t>МПа</w:t>
      </w:r>
      <w:r w:rsidR="00421AAC" w:rsidRPr="005B4F00">
        <w:rPr>
          <w:rFonts w:ascii="Times New Roman" w:hAnsi="Times New Roman"/>
          <w:lang w:val="kk-KZ"/>
        </w:rPr>
        <w:t xml:space="preserve"> </w:t>
      </w:r>
      <w:r w:rsidR="00421AAC">
        <w:rPr>
          <w:rFonts w:ascii="Times New Roman" w:hAnsi="Times New Roman"/>
          <w:lang w:val="kk-KZ"/>
        </w:rPr>
        <w:t>жұмыс</w:t>
      </w:r>
      <w:r w:rsidR="00421AAC" w:rsidRPr="005B4F00">
        <w:rPr>
          <w:rFonts w:ascii="Times New Roman" w:hAnsi="Times New Roman"/>
          <w:lang w:val="kk-KZ"/>
        </w:rPr>
        <w:t xml:space="preserve"> </w:t>
      </w:r>
      <w:r w:rsidR="00421AAC">
        <w:rPr>
          <w:rFonts w:ascii="Times New Roman" w:hAnsi="Times New Roman"/>
          <w:lang w:val="kk-KZ"/>
        </w:rPr>
        <w:t>қысымы</w:t>
      </w:r>
      <w:r w:rsidR="00421AAC" w:rsidRPr="005B4F00">
        <w:rPr>
          <w:rFonts w:ascii="Times New Roman" w:hAnsi="Times New Roman"/>
          <w:lang w:val="kk-KZ"/>
        </w:rPr>
        <w:t xml:space="preserve"> </w:t>
      </w:r>
      <w:r w:rsidR="00421AAC">
        <w:rPr>
          <w:rFonts w:ascii="Times New Roman" w:hAnsi="Times New Roman"/>
          <w:lang w:val="kk-KZ"/>
        </w:rPr>
        <w:t>диапазонында</w:t>
      </w:r>
      <w:r w:rsidR="00421AAC" w:rsidRPr="005B4F00">
        <w:rPr>
          <w:rFonts w:ascii="Times New Roman" w:hAnsi="Times New Roman"/>
          <w:lang w:val="kk-KZ"/>
        </w:rPr>
        <w:t xml:space="preserve"> </w:t>
      </w:r>
      <w:r w:rsidR="000220AC">
        <w:rPr>
          <w:rFonts w:ascii="Times New Roman" w:hAnsi="Times New Roman"/>
          <w:lang w:val="kk-KZ"/>
        </w:rPr>
        <w:t>оттегі</w:t>
      </w:r>
      <w:r w:rsidR="00421AAC" w:rsidRPr="005B4F00">
        <w:rPr>
          <w:rFonts w:ascii="Times New Roman" w:hAnsi="Times New Roman"/>
          <w:lang w:val="kk-KZ"/>
        </w:rPr>
        <w:t xml:space="preserve"> </w:t>
      </w:r>
      <w:r w:rsidR="00421AAC">
        <w:rPr>
          <w:rFonts w:ascii="Times New Roman" w:hAnsi="Times New Roman"/>
          <w:lang w:val="kk-KZ"/>
        </w:rPr>
        <w:t>беруді</w:t>
      </w:r>
      <w:r w:rsidR="00421AAC" w:rsidRPr="005B4F00">
        <w:rPr>
          <w:rFonts w:ascii="Times New Roman" w:hAnsi="Times New Roman"/>
          <w:lang w:val="kk-KZ"/>
        </w:rPr>
        <w:t xml:space="preserve"> </w:t>
      </w:r>
      <w:r w:rsidR="00421AAC">
        <w:rPr>
          <w:rFonts w:ascii="Times New Roman" w:hAnsi="Times New Roman"/>
          <w:lang w:val="kk-KZ"/>
        </w:rPr>
        <w:t>бақылау</w:t>
      </w:r>
      <w:r w:rsidR="00421AAC" w:rsidRPr="005B4F00">
        <w:rPr>
          <w:rFonts w:ascii="Times New Roman" w:hAnsi="Times New Roman"/>
          <w:lang w:val="kk-KZ"/>
        </w:rPr>
        <w:t xml:space="preserve">. </w:t>
      </w:r>
      <w:r w:rsidR="00421AAC">
        <w:rPr>
          <w:rFonts w:ascii="Times New Roman" w:hAnsi="Times New Roman"/>
          <w:lang w:val="kk-KZ"/>
        </w:rPr>
        <w:t>4. Әрбір клапан жезден жасалған нипп</w:t>
      </w:r>
      <w:r w:rsidR="000220AC">
        <w:rPr>
          <w:rFonts w:ascii="Times New Roman" w:hAnsi="Times New Roman"/>
          <w:lang w:val="kk-KZ"/>
        </w:rPr>
        <w:t>ельмен жабдықталуы керек; 5. Оттегі</w:t>
      </w:r>
      <w:r w:rsidR="00421AAC">
        <w:rPr>
          <w:rFonts w:ascii="Times New Roman" w:hAnsi="Times New Roman"/>
          <w:lang w:val="kk-KZ"/>
        </w:rPr>
        <w:t xml:space="preserve"> құбырындағы қысымның кіріс сигналдарын қабылдауға арналған дабыл жүйесі. Қысым сенсоры құбырдағы газ қысымының сигналын алады; Сандық жарықдиодты дисплей қызыл </w:t>
      </w:r>
      <w:r w:rsidR="00421AAC" w:rsidRPr="005B4F00">
        <w:rPr>
          <w:rFonts w:ascii="Times New Roman" w:hAnsi="Times New Roman"/>
          <w:lang w:val="kk-KZ"/>
        </w:rPr>
        <w:t>«</w:t>
      </w:r>
      <w:r w:rsidR="00421AAC">
        <w:rPr>
          <w:rFonts w:ascii="Times New Roman" w:hAnsi="Times New Roman"/>
          <w:lang w:val="kk-KZ"/>
        </w:rPr>
        <w:t>жоғары/төмен дабыл</w:t>
      </w:r>
      <w:r w:rsidR="00421AAC" w:rsidRPr="005B4F00">
        <w:rPr>
          <w:rFonts w:ascii="Times New Roman" w:hAnsi="Times New Roman"/>
          <w:lang w:val="kk-KZ"/>
        </w:rPr>
        <w:t xml:space="preserve">», </w:t>
      </w:r>
      <w:r w:rsidR="00421AAC">
        <w:rPr>
          <w:rFonts w:ascii="Times New Roman" w:hAnsi="Times New Roman"/>
          <w:lang w:val="kk-KZ"/>
        </w:rPr>
        <w:t xml:space="preserve">жасыл </w:t>
      </w:r>
      <w:r w:rsidR="00421AAC">
        <w:rPr>
          <w:rFonts w:ascii="Times New Roman" w:hAnsi="Times New Roman"/>
          <w:lang w:val="kk-KZ"/>
        </w:rPr>
        <w:lastRenderedPageBreak/>
        <w:t>қалыпты үшін, сары ескерту үшін; Кем дегенде 87 децибел деңгейінде дыбыстық дабыл сигналы, Датчиктер берік, бұзылуға қарсы корпуста орналасқан. Әрбір дисплей мен сенсорлық модуль үшін қосымша жеке микропроцессор; Алдыңғы панель: Инъекциялық құйылған пластик (PCABS, отқа төзімді класс V0); Корпус: Металл қорытпасы; саны 3 дана; 6. Оттегі бақылау және өшіру жабдығы: Саны 3 дана. Бақылау және өшіру құрылғылары қауіпсіздіктің жоғары деңгейін қамтамасыз ету үшін аурухана бөлімшелеріндегі газ ағынын авариялық тоқтатуға, сондай-ақ манометрлердің көмегімен медициналық газбен жабдықтау жүйесінің жағдайын бақылауға арналған. Басқару шкафтары медициналық қызметкерлерге жағдайды бақылауға және қажет болған жағдайда клапандардың көмегімен газ ағынын өшіруге немесе шектеуге мүмкіндік беретін кез келген жерде орнатуға арналған; Алынбалы терезе қақпағы: плексигласс (клапан мен манометрді бақылауға мүмкіндік береді); Құбырлар: Мыс және тот баспайтын болат; KOU қорабы: қалыңдығы 18 калибрден аспайтын мырышталған қаңылтырдан жасалған жақтау ақ бояумен. Тот баспайтын болаттан жасалған шарикті клапандар. 7.</w:t>
      </w:r>
      <w:r w:rsidR="000220AC">
        <w:rPr>
          <w:rFonts w:ascii="Times New Roman" w:hAnsi="Times New Roman"/>
          <w:lang w:val="kk-KZ"/>
        </w:rPr>
        <w:t xml:space="preserve"> Қолмен операциясыз үздіксіз  оттегі</w:t>
      </w:r>
      <w:r w:rsidR="00421AAC">
        <w:rPr>
          <w:rFonts w:ascii="Times New Roman" w:hAnsi="Times New Roman"/>
          <w:lang w:val="kk-KZ"/>
        </w:rPr>
        <w:t xml:space="preserve"> беруді қамтамас</w:t>
      </w:r>
      <w:r w:rsidR="000220AC">
        <w:rPr>
          <w:rFonts w:ascii="Times New Roman" w:hAnsi="Times New Roman"/>
          <w:lang w:val="kk-KZ"/>
        </w:rPr>
        <w:t>ыз ету үшін медициналық оттегіге</w:t>
      </w:r>
      <w:r w:rsidR="00421AAC">
        <w:rPr>
          <w:rFonts w:ascii="Times New Roman" w:hAnsi="Times New Roman"/>
          <w:lang w:val="kk-KZ"/>
        </w:rPr>
        <w:t xml:space="preserve"> арналған автоматты цифрлық коллекторы бар автоматты пандус саны 1 дана; 8 баллонға (оттегі) дейін қосу</w:t>
      </w:r>
      <w:r w:rsidR="000220AC">
        <w:rPr>
          <w:rFonts w:ascii="Times New Roman" w:hAnsi="Times New Roman"/>
          <w:lang w:val="kk-KZ"/>
        </w:rPr>
        <w:t>ға арналған медициналық оттегілерге</w:t>
      </w:r>
      <w:r w:rsidR="00421AAC">
        <w:rPr>
          <w:rFonts w:ascii="Times New Roman" w:hAnsi="Times New Roman"/>
          <w:lang w:val="kk-KZ"/>
        </w:rPr>
        <w:t xml:space="preserve"> арналған автоматты цифрлық коллекторы бар пандустар; Жүйе қазіргі заманғы сенсорлармен және микропроцессорлық басқару жүйесімен жабдықталған, бұл жұмыс кезінде дәлдік пен сенімділіктің жоғары деңгейін қамтамасыз етеді; жүйе қауіпсіз және сенімді жұмысты қамтамасыз ететін қысымды өлшеу мен бақылаудың жоғары дәлдігіне ие; жүйенің интуитивті интерфейсі бар, оны пайдаланушы оңай басқарады;</w:t>
      </w:r>
      <w:r w:rsidR="000220AC">
        <w:rPr>
          <w:rFonts w:ascii="Times New Roman" w:hAnsi="Times New Roman"/>
          <w:lang w:val="kk-KZ"/>
        </w:rPr>
        <w:t xml:space="preserve"> Жүйе қысымды реттеуді, оттегімен</w:t>
      </w:r>
      <w:r w:rsidR="00421AAC">
        <w:rPr>
          <w:rFonts w:ascii="Times New Roman" w:hAnsi="Times New Roman"/>
          <w:lang w:val="kk-KZ"/>
        </w:rPr>
        <w:t xml:space="preserve"> жабдықтауды бақылауды, деректерді талдауды және көрсетуді қоса алғанда, функциялардың кең ауқымын қамтамасыз етеді; жүйе толығымен автоматтандырылған, бұл орнату уақытын қысқартады және жұмыс сапасын жақсартады; Жүйе жұмыс жә</w:t>
      </w:r>
      <w:r w:rsidR="000D061A">
        <w:rPr>
          <w:rFonts w:ascii="Times New Roman" w:hAnsi="Times New Roman"/>
          <w:lang w:val="kk-KZ"/>
        </w:rPr>
        <w:t>не оттегімен</w:t>
      </w:r>
      <w:r w:rsidR="00421AAC">
        <w:rPr>
          <w:rFonts w:ascii="Times New Roman" w:hAnsi="Times New Roman"/>
          <w:lang w:val="kk-KZ"/>
        </w:rPr>
        <w:t xml:space="preserve"> жабдықтау туралы деректерді 365 күн бойы сақтайды, бұл болашақта жұмыстың дәлдігі мен сенімділігін қамтамасыз етеді; Сандық сенсорлық басқару мына ақпаратты қамтиды: Шығу қысымы (жоғары, қалыпты, төмен); Сол цилиндрдің төменгі дабыл шекті клапаны (жоғары, қалыпты, төмен); Оң цилиндрлік төмен дабылдың шекті клапаны (жоғары, қалыпты, төмен); Басқару шкафының қорабы: тұтас металл, толығымен қоршалған; Құбырлардың қосылымдары: күміс дәнекерленген; Түтіктер: мыс немесе тот баспайтын болат. 8. Оттегімен толтырылған 8 оттегі баллоны және болат қақпағы бар 40 литрлік толтырғышты жеткізу (</w:t>
      </w:r>
      <w:r w:rsidR="00844840" w:rsidRPr="00844840">
        <w:rPr>
          <w:lang w:val="kk-KZ"/>
        </w:rPr>
        <w:t>жаңа, қолданылмаған, жарамдылық мерзімі бар</w:t>
      </w:r>
      <w:r w:rsidR="00421AAC">
        <w:rPr>
          <w:rFonts w:ascii="Times New Roman" w:hAnsi="Times New Roman"/>
          <w:lang w:val="kk-KZ"/>
        </w:rPr>
        <w:t xml:space="preserve">);  9. Күшті қалқасы бар баллонды және рампаны сақтауға арналған оттегі баллонының контейнері; өлшемі 3500 мм 2400 мм кем емес; құрамы: берік, отқа төзімді болат, күшейтілген бүйірлік арматура; салмағы 1550 кг кем емес; қабырғаларды, еденді және төбені минералды жүнмен жылумен оқшаулаумен, қабырғалар мен төбені металл сырдтармен ішкі әрлеумен, гофрленген қаңылтырдан жасалған еденмен, контейнер кілттері бар берік есіктермен, кондиционерлермен, жарықтандырумен, торы бар терезені қосымша орнату мүмкіндігімен электр панелімен жабдықталуы керек; Оттегі контейнері аурухана аумағында бетон немесе қиыршық тас бетіне орнатылады. Оттегі жабдығын орнатуға арналған материалдар: 150м кем емес </w:t>
      </w:r>
      <w:r w:rsidR="00421AAC" w:rsidRPr="005B4F00">
        <w:rPr>
          <w:rFonts w:ascii="Times New Roman" w:hAnsi="Times New Roman"/>
          <w:lang w:val="kk-KZ"/>
        </w:rPr>
        <w:t>ø16</w:t>
      </w:r>
      <w:r w:rsidR="00421AAC">
        <w:rPr>
          <w:rFonts w:ascii="Times New Roman" w:hAnsi="Times New Roman"/>
          <w:lang w:val="kk-KZ"/>
        </w:rPr>
        <w:t xml:space="preserve">х1мм мыс құбыры; 450м кем емес </w:t>
      </w:r>
      <w:r w:rsidR="00421AAC" w:rsidRPr="005B4F00">
        <w:rPr>
          <w:rFonts w:ascii="Times New Roman" w:hAnsi="Times New Roman"/>
          <w:lang w:val="kk-KZ"/>
        </w:rPr>
        <w:t>ø12</w:t>
      </w:r>
      <w:r w:rsidR="00421AAC">
        <w:rPr>
          <w:rFonts w:ascii="Times New Roman" w:hAnsi="Times New Roman"/>
          <w:lang w:val="kk-KZ"/>
        </w:rPr>
        <w:t xml:space="preserve">х1мм мыс құбыр; Мыс құбыры </w:t>
      </w:r>
      <w:r w:rsidR="00421AAC" w:rsidRPr="005B4F00">
        <w:rPr>
          <w:rFonts w:ascii="Times New Roman" w:hAnsi="Times New Roman"/>
          <w:lang w:val="kk-KZ"/>
        </w:rPr>
        <w:t>ø10</w:t>
      </w:r>
      <w:r w:rsidR="00421AAC">
        <w:rPr>
          <w:rFonts w:ascii="Times New Roman" w:hAnsi="Times New Roman"/>
          <w:lang w:val="kk-KZ"/>
        </w:rPr>
        <w:t xml:space="preserve">х1мм 250м кем емес; 80 дана кем емес </w:t>
      </w:r>
      <w:r w:rsidR="00421AAC" w:rsidRPr="005B4F00">
        <w:rPr>
          <w:rFonts w:ascii="Times New Roman" w:hAnsi="Times New Roman"/>
          <w:lang w:val="kk-KZ"/>
        </w:rPr>
        <w:t>ø16x1</w:t>
      </w:r>
      <w:r w:rsidR="00421AAC">
        <w:rPr>
          <w:rFonts w:ascii="Times New Roman" w:hAnsi="Times New Roman"/>
          <w:lang w:val="kk-KZ"/>
        </w:rPr>
        <w:t xml:space="preserve">мм мыс тройни; 80 данадан аз </w:t>
      </w:r>
      <w:r w:rsidR="00421AAC" w:rsidRPr="005B4F00">
        <w:rPr>
          <w:rFonts w:ascii="Times New Roman" w:hAnsi="Times New Roman"/>
          <w:lang w:val="kk-KZ"/>
        </w:rPr>
        <w:t>ø12x1</w:t>
      </w:r>
      <w:r w:rsidR="00421AAC">
        <w:rPr>
          <w:rFonts w:ascii="Times New Roman" w:hAnsi="Times New Roman"/>
          <w:lang w:val="kk-KZ"/>
        </w:rPr>
        <w:t xml:space="preserve">мм мыс тройни; 80 данадан аз </w:t>
      </w:r>
      <w:r w:rsidR="00421AAC" w:rsidRPr="005B4F00">
        <w:rPr>
          <w:rFonts w:ascii="Times New Roman" w:hAnsi="Times New Roman"/>
          <w:lang w:val="kk-KZ"/>
        </w:rPr>
        <w:t>ø10x1</w:t>
      </w:r>
      <w:r w:rsidR="00421AAC">
        <w:rPr>
          <w:rFonts w:ascii="Times New Roman" w:hAnsi="Times New Roman"/>
          <w:lang w:val="kk-KZ"/>
        </w:rPr>
        <w:t xml:space="preserve">мм мыс тройни; Мыс шынтақ </w:t>
      </w:r>
      <w:r w:rsidR="00421AAC" w:rsidRPr="005B4F00">
        <w:rPr>
          <w:rFonts w:ascii="Times New Roman" w:hAnsi="Times New Roman"/>
          <w:lang w:val="kk-KZ"/>
        </w:rPr>
        <w:t>ø16x1</w:t>
      </w:r>
      <w:r w:rsidR="00421AAC">
        <w:rPr>
          <w:rFonts w:ascii="Times New Roman" w:hAnsi="Times New Roman"/>
          <w:lang w:val="kk-KZ"/>
        </w:rPr>
        <w:t xml:space="preserve">мм 80 дана кем емес; Мыс шынтақ </w:t>
      </w:r>
      <w:r w:rsidR="00421AAC" w:rsidRPr="005B4F00">
        <w:rPr>
          <w:rFonts w:ascii="Times New Roman" w:hAnsi="Times New Roman"/>
          <w:lang w:val="kk-KZ"/>
        </w:rPr>
        <w:t>ø12x1</w:t>
      </w:r>
      <w:r w:rsidR="00421AAC">
        <w:rPr>
          <w:rFonts w:ascii="Times New Roman" w:hAnsi="Times New Roman"/>
          <w:lang w:val="kk-KZ"/>
        </w:rPr>
        <w:t xml:space="preserve">мм 80 дана кем емес; </w:t>
      </w:r>
      <w:r w:rsidR="00421AAC" w:rsidRPr="005B4F00">
        <w:rPr>
          <w:rFonts w:ascii="Times New Roman" w:hAnsi="Times New Roman"/>
          <w:lang w:val="kk-KZ"/>
        </w:rPr>
        <w:t>ø10x1</w:t>
      </w:r>
      <w:r w:rsidR="00421AAC">
        <w:rPr>
          <w:rFonts w:ascii="Times New Roman" w:hAnsi="Times New Roman"/>
          <w:lang w:val="kk-KZ"/>
        </w:rPr>
        <w:t xml:space="preserve">мм кем емес мыс иілісі 80 дана; Майсыз бояу (көк) 6 кг; Бекіту материалдары 150 дана; 60 л кем емес алкоголь ерітіндісі; 30 м гильзалар үшін болат құбыр </w:t>
      </w:r>
      <w:r w:rsidR="00421AAC" w:rsidRPr="005B4F00">
        <w:rPr>
          <w:rFonts w:ascii="Times New Roman" w:hAnsi="Times New Roman"/>
          <w:lang w:val="kk-KZ"/>
        </w:rPr>
        <w:t>Ø22x3;</w:t>
      </w:r>
      <w:r w:rsidR="00421AAC">
        <w:rPr>
          <w:rFonts w:ascii="Times New Roman" w:hAnsi="Times New Roman"/>
          <w:lang w:val="kk-KZ"/>
        </w:rPr>
        <w:t xml:space="preserve"> Консольді қоректендіруге арналған мыс кабель, қимасы 3*2,5 мм, 200 метр; Үздіксіз қоректендіруге арналған мыс кабель, қимасы 4*4 мм - 80 метр. Ішкі құбыр желілері мыс құбырлардан құрастырылады. Мыс құбырларын бірінші кезекте мыс-фосфор, мыс-күміс-мырыш дәнекерлеу арқылы дәнекерлеу арқылы қосу керек. Дәнекерлеу алдында құбырлардың түйіспелерін тазалау, майсыздандыру және жуу керек. Мыс құбырлар радиусы R=3Дн құбырлармен иілу керек. Ажыратылатын (фланецті және бұрандалы) қосылыстарды құбырларды жабдыққа, машиналарға жалғау кезінде, арматура мен бақылау-өлшеу аспаптары орнатылған жерлерде ғана пайдалануға рұқсат етіледі. Құбырлар мен электр сымдары әртүрлі учаскелерде болуы керек немесе 50 мм қашықтықта орналасуы керек. Орнатқаннан кейін құбырларды ҚР ҚНжЕ 3.02-08-2010 сәйкес таңбалау керек: - оттегі құбыры көк түске боялу керек. Оттегі құбырларын статикалық электр тогынан қорғау үшін соңғысы </w:t>
      </w:r>
      <w:r w:rsidR="00421AAC" w:rsidRPr="005B4F00">
        <w:rPr>
          <w:rFonts w:ascii="Times New Roman" w:hAnsi="Times New Roman"/>
          <w:lang w:val="kk-KZ"/>
        </w:rPr>
        <w:t>«</w:t>
      </w:r>
      <w:r w:rsidR="00421AAC">
        <w:rPr>
          <w:rFonts w:ascii="Times New Roman" w:hAnsi="Times New Roman"/>
          <w:lang w:val="kk-KZ"/>
        </w:rPr>
        <w:t xml:space="preserve">Химия өнеркәсібінің өндірістік </w:t>
      </w:r>
      <w:r w:rsidR="00421AAC">
        <w:rPr>
          <w:rFonts w:ascii="Times New Roman" w:hAnsi="Times New Roman"/>
          <w:lang w:val="kk-KZ"/>
        </w:rPr>
        <w:lastRenderedPageBreak/>
        <w:t>объектілерінде статикалық электр тогынан қорғау ережелеріне</w:t>
      </w:r>
      <w:r w:rsidR="00421AAC" w:rsidRPr="005B4F00">
        <w:rPr>
          <w:rFonts w:ascii="Times New Roman" w:hAnsi="Times New Roman"/>
          <w:lang w:val="kk-KZ"/>
        </w:rPr>
        <w:t xml:space="preserve">» </w:t>
      </w:r>
      <w:r w:rsidR="00421AAC">
        <w:rPr>
          <w:rFonts w:ascii="Times New Roman" w:hAnsi="Times New Roman"/>
          <w:lang w:val="kk-KZ"/>
        </w:rPr>
        <w:t xml:space="preserve">сәйкес жерге тұйықталуы керек. Барлық оттегі құбырлары мен оларға орнатылған арматура салалық стандартқа сәйкес </w:t>
      </w:r>
      <w:r w:rsidR="00421AAC" w:rsidRPr="005B4F00">
        <w:rPr>
          <w:rFonts w:ascii="Times New Roman" w:hAnsi="Times New Roman"/>
          <w:lang w:val="kk-KZ"/>
        </w:rPr>
        <w:t>«</w:t>
      </w:r>
      <w:r w:rsidR="00421AAC">
        <w:rPr>
          <w:rFonts w:ascii="Times New Roman" w:hAnsi="Times New Roman"/>
          <w:lang w:val="kk-KZ"/>
        </w:rPr>
        <w:t xml:space="preserve">Оттегі жабдығы. Майсыздандыру әдістері. Қолданылатын материалдар. </w:t>
      </w:r>
      <w:r w:rsidR="00421AAC" w:rsidRPr="005B4F00">
        <w:rPr>
          <w:rFonts w:ascii="Times New Roman" w:hAnsi="Times New Roman"/>
          <w:lang w:val="kk-KZ"/>
        </w:rPr>
        <w:t>«</w:t>
      </w:r>
      <w:r w:rsidR="00421AAC">
        <w:rPr>
          <w:rFonts w:ascii="Times New Roman" w:hAnsi="Times New Roman"/>
          <w:lang w:val="kk-KZ"/>
        </w:rPr>
        <w:t xml:space="preserve">ОСТ 26-04-312-83 Минхиммаш. Егер бөлшектер мен тораптар өндіріс кезінде майсыздандырылса және сақтау және жинақтау кезінде оттегі ортасында жұмыс істейтін олардың беттерінің ластануы болмаса, құрастырылған бұйымдарды майсыздандыру жүргізілмеуі мүмкін. ОСТ 26-04-312-83 талаптарына сәйкес майсыздандыру үшін сулы тазалау ерітінділерін пайдалану ұсынылады. Ерітінділерді дайындау үшін ГОСТ 2874-82* бойынша ауыз суды пайдалану керек. Барлық процедуралардан кейін жүйені әрбір медициналық </w:t>
      </w:r>
      <w:r w:rsidR="000D061A">
        <w:rPr>
          <w:rFonts w:ascii="Times New Roman" w:hAnsi="Times New Roman"/>
          <w:lang w:val="kk-KZ"/>
        </w:rPr>
        <w:t>оттнгімен</w:t>
      </w:r>
      <w:r w:rsidR="00421AAC">
        <w:rPr>
          <w:rFonts w:ascii="Times New Roman" w:hAnsi="Times New Roman"/>
          <w:lang w:val="kk-KZ"/>
        </w:rPr>
        <w:t xml:space="preserve"> жабдықтау жүйесі үшін арнайы </w:t>
      </w:r>
      <w:r w:rsidR="000D061A">
        <w:rPr>
          <w:rFonts w:ascii="Times New Roman" w:hAnsi="Times New Roman"/>
          <w:lang w:val="kk-KZ"/>
        </w:rPr>
        <w:t xml:space="preserve">оттегімен </w:t>
      </w:r>
      <w:r w:rsidR="00421AAC">
        <w:rPr>
          <w:rFonts w:ascii="Times New Roman" w:hAnsi="Times New Roman"/>
          <w:lang w:val="kk-KZ"/>
        </w:rPr>
        <w:t>толтырыңыз. Мердігер (орындаушы) жұмыстарды орындау кезінде медициналық үй-жайларды санитарлық нормаларға сәйкес ұстауға, жұмыстарды аяқтағаннан кейін үй-жайларды тазалауға, жууға және жинауға, жаб</w:t>
      </w:r>
      <w:r w:rsidR="00514AC7">
        <w:rPr>
          <w:rFonts w:ascii="Times New Roman" w:hAnsi="Times New Roman"/>
          <w:lang w:val="kk-KZ"/>
        </w:rPr>
        <w:t>дықтың шаңдануын, майдың</w:t>
      </w:r>
      <w:r w:rsidR="00421AAC">
        <w:rPr>
          <w:rFonts w:ascii="Times New Roman" w:hAnsi="Times New Roman"/>
          <w:lang w:val="kk-KZ"/>
        </w:rPr>
        <w:t>, су эмульсиясының төгілуін болдырмау, үй-жайларды таза ұстау. Жұмысты аяқтағаннан кейін Мердігер (Орындаушы) медициналық техникаға техникалық қызмет көрсету журналын, сондай-ақ жұмысты қабылдау фактісін растайтын Тапсырыс беруші өкілінің белгісімен және мөрімен орындалған жұмыстардың (қызметтердің) актісін беруге және бастауға міндетті. Жұмыс басталғанға дейін жұмыстарды мемлекеттік сатып алу туралы шартқа қол қойылғаннан кейін 3 үш жұмыс күні ішінде мердігер жұмыстарды орындау кестесін жасауға және оны Тапсырыс берушінің өкілімен келісуге міндетті. Мердігердің барлық жұмыстары (қызметтері) қолданыстағы қауіпсіздік талаптарына сәйкес орындалуы тиіс. Орнату үшін қолданылатын материалдар, бөлшектер, құрамдас бөліктер, арматура және техникалық жабдықтар ГОСТ, стандарттар және нормативтік құжаттама талаптарына сәйкес болуы керек. Жеткізілетін медициналық техника Қазақстан Республикасында тіркелген болуы тиіс (Қазақстан Республикасы Денсаулық сақтау министрлігінің тіркеу куәлігі, Қазақстан Республикасының қолданыстағы заңнамасына сәйкес медициналық мақсаттағы бұйымдар (медициналық бұйым, медициналық техника) міндетті мемлекеттік тіркеуді және тіркеу куәлігін алуды талап етеді. Тіркеу өнімді және дәрілік заттарды Қазақстанның бүкіл аумағына әкелуге, сатуға және пайдалануға құқық береді. Жабдықтаушы оттегі жабдықтары мен құбырларын орнатуды жүзеге асырады. Жеткізуші монтаждауды орындауы және жеткізілген жабдықты қабылдау-тапсыру актісі бойынша беруі керек. Жабдықтың құны жабдықты орнатуға және жинауға байланысты барлық шығындарды қамтуы керек. Қолданылатын материалдардың сапасы ГОСТ талаптарына сәйкес болуы керек. Жеткізуші жұмыс орнында іске қосу жұмыстарын және персоналды оқытуды жүзеге асыруы керек. Жұмыс қауіпсіздік ережелерінің талаптарын сақтай отырып жүргізілуі керек</w:t>
      </w:r>
      <w:r w:rsidR="000D061A">
        <w:rPr>
          <w:rFonts w:ascii="Times New Roman" w:hAnsi="Times New Roman"/>
          <w:lang w:val="kk-KZ"/>
        </w:rPr>
        <w:t>. Жабдықты, медициналық оттегілерді</w:t>
      </w:r>
      <w:r w:rsidR="00421AAC">
        <w:rPr>
          <w:rFonts w:ascii="Times New Roman" w:hAnsi="Times New Roman"/>
          <w:lang w:val="kk-KZ"/>
        </w:rPr>
        <w:t xml:space="preserve"> орталықтандырылған жабдықтау жүйесін орнату бойынша орындалған жұмыстарды аяқтағаннан кейін Орындаушы Тапсырыс берушіге барлық атқарушы техникалық құжаттаманы береді және жабдықты қабылдау актісін жасайды. Мыс құбырын монтаждау аяқталғаннан кейін мердігер герметикалық сынақтарды жүргізуі және тиісті актілерді ұсына отырып, қолданыстағы стандарттар мен ережелерге сәйкес майсыздандыру және шаю жұмыстарын жүргізуі керек. Жұмыс аяқталғаннан кейін Жеткізуші жабдықты қабылдау актілерін береді. Орнату үшін қолданылатын материалдар, бөлшектер, агрегаттар, арматура және техникалық жабдықтар ГОСТ, стандарттар және нормативтік құжаттама талаптарына сәйкес болуы керек. Кепілдік мерзімі ішінде ақауды жою үшін инженердің келуі қоңырау түскен сәттен бастап 24-36 сағат аралығынан аспауы керек. Тауардың құны мыналарды қамтуы керек: мердігер өкілдерінің монтаждау және іске қосу жұмыстары, монтаждау орнына дейін жол жүруі және тұруы; Жабдықты жеткізу және орнату мерзімі: </w:t>
      </w:r>
      <w:r w:rsidR="00844840">
        <w:rPr>
          <w:rFonts w:ascii="Times New Roman" w:hAnsi="Times New Roman"/>
          <w:lang w:val="kk-KZ"/>
        </w:rPr>
        <w:t>келісім шартқа қол қойылған сәттен бастап</w:t>
      </w:r>
      <w:r w:rsidR="000D061A">
        <w:rPr>
          <w:rFonts w:ascii="Times New Roman" w:hAnsi="Times New Roman"/>
          <w:lang w:val="kk-KZ"/>
        </w:rPr>
        <w:t xml:space="preserve"> 15</w:t>
      </w:r>
      <w:r w:rsidR="00421AAC">
        <w:rPr>
          <w:rFonts w:ascii="Times New Roman" w:hAnsi="Times New Roman"/>
          <w:lang w:val="kk-KZ"/>
        </w:rPr>
        <w:t xml:space="preserve"> күнтізбелік күн ішінде; </w:t>
      </w:r>
      <w:r w:rsidR="00421AAC">
        <w:rPr>
          <w:rFonts w:ascii="Times New Roman" w:hAnsi="Times New Roman"/>
          <w:sz w:val="20"/>
          <w:szCs w:val="20"/>
          <w:lang w:val="kk-KZ"/>
        </w:rPr>
        <w:t>Жабдықтың кепілдігі – жабды</w:t>
      </w:r>
      <w:r w:rsidR="00AB7301">
        <w:rPr>
          <w:rFonts w:ascii="Times New Roman" w:hAnsi="Times New Roman"/>
          <w:sz w:val="20"/>
          <w:szCs w:val="20"/>
          <w:lang w:val="kk-KZ"/>
        </w:rPr>
        <w:t>қ іске қосылған күннен бастап 12</w:t>
      </w:r>
      <w:r w:rsidR="00421AAC">
        <w:rPr>
          <w:rFonts w:ascii="Times New Roman" w:hAnsi="Times New Roman"/>
          <w:sz w:val="20"/>
          <w:szCs w:val="20"/>
          <w:lang w:val="kk-KZ"/>
        </w:rPr>
        <w:t xml:space="preserve"> ай.</w:t>
      </w:r>
      <w:r w:rsidR="00F313C6">
        <w:rPr>
          <w:rFonts w:ascii="Times New Roman" w:hAnsi="Times New Roman"/>
          <w:sz w:val="20"/>
          <w:szCs w:val="20"/>
          <w:lang w:val="kk-KZ"/>
        </w:rPr>
        <w:br/>
      </w:r>
      <w:r w:rsidR="00F313C6" w:rsidRPr="00F313C6">
        <w:rPr>
          <w:rStyle w:val="ypks7kbdpwfgdykd3qb9"/>
          <w:lang w:val="kk-KZ"/>
        </w:rPr>
        <w:t>Қызмет</w:t>
      </w:r>
      <w:r w:rsidR="00F313C6" w:rsidRPr="00F313C6">
        <w:rPr>
          <w:lang w:val="kk-KZ"/>
        </w:rPr>
        <w:t xml:space="preserve"> көрсету </w:t>
      </w:r>
      <w:r w:rsidR="00F313C6" w:rsidRPr="00F313C6">
        <w:rPr>
          <w:rStyle w:val="ypks7kbdpwfgdykd3qb9"/>
          <w:lang w:val="kk-KZ"/>
        </w:rPr>
        <w:t>оттегі</w:t>
      </w:r>
      <w:r w:rsidR="00F313C6" w:rsidRPr="00F313C6">
        <w:rPr>
          <w:lang w:val="kk-KZ"/>
        </w:rPr>
        <w:t xml:space="preserve"> </w:t>
      </w:r>
      <w:r w:rsidR="00F313C6" w:rsidRPr="00F313C6">
        <w:rPr>
          <w:rStyle w:val="ypks7kbdpwfgdykd3qb9"/>
          <w:lang w:val="kk-KZ"/>
        </w:rPr>
        <w:t>станциялары</w:t>
      </w:r>
      <w:r w:rsidR="00F313C6" w:rsidRPr="00F313C6">
        <w:rPr>
          <w:lang w:val="kk-KZ"/>
        </w:rPr>
        <w:t xml:space="preserve"> </w:t>
      </w:r>
      <w:r w:rsidR="00F313C6" w:rsidRPr="00F313C6">
        <w:rPr>
          <w:rStyle w:val="ypks7kbdpwfgdykd3qb9"/>
          <w:lang w:val="kk-KZ"/>
        </w:rPr>
        <w:t>Көрнекі</w:t>
      </w:r>
      <w:r w:rsidR="00F313C6" w:rsidRPr="00F313C6">
        <w:rPr>
          <w:lang w:val="kk-KZ"/>
        </w:rPr>
        <w:t xml:space="preserve"> </w:t>
      </w:r>
      <w:r w:rsidR="00F313C6" w:rsidRPr="00F313C6">
        <w:rPr>
          <w:rStyle w:val="ypks7kbdpwfgdykd3qb9"/>
          <w:lang w:val="kk-KZ"/>
        </w:rPr>
        <w:t>тексеру</w:t>
      </w:r>
      <w:r w:rsidR="00F313C6" w:rsidRPr="00F313C6">
        <w:rPr>
          <w:lang w:val="kk-KZ"/>
        </w:rPr>
        <w:t xml:space="preserve"> </w:t>
      </w:r>
      <w:r w:rsidR="00F313C6" w:rsidRPr="00F313C6">
        <w:rPr>
          <w:rStyle w:val="ypks7kbdpwfgdykd3qb9"/>
          <w:lang w:val="kk-KZ"/>
        </w:rPr>
        <w:t>және</w:t>
      </w:r>
      <w:r w:rsidR="00F313C6" w:rsidRPr="00F313C6">
        <w:rPr>
          <w:lang w:val="kk-KZ"/>
        </w:rPr>
        <w:t xml:space="preserve"> ағып кетуді </w:t>
      </w:r>
      <w:r w:rsidR="00F313C6" w:rsidRPr="00F313C6">
        <w:rPr>
          <w:rStyle w:val="ypks7kbdpwfgdykd3qb9"/>
          <w:lang w:val="kk-KZ"/>
        </w:rPr>
        <w:t>тексеру</w:t>
      </w:r>
      <w:r w:rsidR="00F313C6" w:rsidRPr="00F313C6">
        <w:rPr>
          <w:lang w:val="kk-KZ"/>
        </w:rPr>
        <w:t xml:space="preserve"> </w:t>
      </w:r>
      <w:r w:rsidR="00F313C6" w:rsidRPr="00F313C6">
        <w:rPr>
          <w:rStyle w:val="ypks7kbdpwfgdykd3qb9"/>
          <w:lang w:val="kk-KZ"/>
        </w:rPr>
        <w:t>Жұмыс</w:t>
      </w:r>
      <w:r w:rsidR="00F313C6" w:rsidRPr="00F313C6">
        <w:rPr>
          <w:lang w:val="kk-KZ"/>
        </w:rPr>
        <w:t xml:space="preserve"> </w:t>
      </w:r>
      <w:r w:rsidR="00F313C6" w:rsidRPr="00F313C6">
        <w:rPr>
          <w:rStyle w:val="ypks7kbdpwfgdykd3qb9"/>
          <w:lang w:val="kk-KZ"/>
        </w:rPr>
        <w:t>параметрлерін</w:t>
      </w:r>
      <w:r w:rsidR="00F313C6" w:rsidRPr="00F313C6">
        <w:rPr>
          <w:lang w:val="kk-KZ"/>
        </w:rPr>
        <w:t xml:space="preserve"> </w:t>
      </w:r>
      <w:r w:rsidR="00F313C6" w:rsidRPr="00F313C6">
        <w:rPr>
          <w:rStyle w:val="ypks7kbdpwfgdykd3qb9"/>
          <w:lang w:val="kk-KZ"/>
        </w:rPr>
        <w:t>бақылау</w:t>
      </w:r>
      <w:r w:rsidR="00F313C6" w:rsidRPr="00F313C6">
        <w:rPr>
          <w:lang w:val="kk-KZ"/>
        </w:rPr>
        <w:t xml:space="preserve">: </w:t>
      </w:r>
      <w:r w:rsidR="00F313C6" w:rsidRPr="00F313C6">
        <w:rPr>
          <w:rStyle w:val="ypks7kbdpwfgdykd3qb9"/>
          <w:lang w:val="kk-KZ"/>
        </w:rPr>
        <w:t>қысым</w:t>
      </w:r>
      <w:r w:rsidR="00F313C6" w:rsidRPr="00F313C6">
        <w:rPr>
          <w:lang w:val="kk-KZ"/>
        </w:rPr>
        <w:t xml:space="preserve">, </w:t>
      </w:r>
      <w:r w:rsidR="00F313C6" w:rsidRPr="00F313C6">
        <w:rPr>
          <w:rStyle w:val="ypks7kbdpwfgdykd3qb9"/>
          <w:lang w:val="kk-KZ"/>
        </w:rPr>
        <w:t>барлық</w:t>
      </w:r>
      <w:r w:rsidR="00F313C6" w:rsidRPr="00F313C6">
        <w:rPr>
          <w:lang w:val="kk-KZ"/>
        </w:rPr>
        <w:t xml:space="preserve"> </w:t>
      </w:r>
      <w:r w:rsidR="00F313C6" w:rsidRPr="00F313C6">
        <w:rPr>
          <w:rStyle w:val="ypks7kbdpwfgdykd3qb9"/>
          <w:lang w:val="kk-KZ"/>
        </w:rPr>
        <w:t>опера</w:t>
      </w:r>
      <w:r w:rsidR="00F313C6" w:rsidRPr="00F313C6">
        <w:rPr>
          <w:lang w:val="kk-KZ"/>
        </w:rPr>
        <w:t xml:space="preserve"> </w:t>
      </w:r>
      <w:r w:rsidR="00F313C6" w:rsidRPr="00F313C6">
        <w:rPr>
          <w:rStyle w:val="ypks7kbdpwfgdykd3qb9"/>
          <w:lang w:val="kk-KZ"/>
        </w:rPr>
        <w:t>залдарының,реанимация</w:t>
      </w:r>
      <w:r w:rsidR="00F313C6" w:rsidRPr="00F313C6">
        <w:rPr>
          <w:lang w:val="kk-KZ"/>
        </w:rPr>
        <w:t xml:space="preserve"> </w:t>
      </w:r>
      <w:r w:rsidR="00F313C6" w:rsidRPr="00F313C6">
        <w:rPr>
          <w:rStyle w:val="ypks7kbdpwfgdykd3qb9"/>
          <w:lang w:val="kk-KZ"/>
        </w:rPr>
        <w:t>бөлімшелерінің</w:t>
      </w:r>
      <w:r w:rsidR="00F313C6" w:rsidRPr="00F313C6">
        <w:rPr>
          <w:lang w:val="kk-KZ"/>
        </w:rPr>
        <w:t xml:space="preserve"> шығыс </w:t>
      </w:r>
      <w:r w:rsidR="00F313C6" w:rsidRPr="00F313C6">
        <w:rPr>
          <w:rStyle w:val="ypks7kbdpwfgdykd3qb9"/>
          <w:lang w:val="kk-KZ"/>
        </w:rPr>
        <w:t>материалдарын</w:t>
      </w:r>
      <w:r w:rsidR="00F313C6" w:rsidRPr="00F313C6">
        <w:rPr>
          <w:lang w:val="kk-KZ"/>
        </w:rPr>
        <w:t xml:space="preserve"> </w:t>
      </w:r>
      <w:r w:rsidR="00F313C6" w:rsidRPr="00F313C6">
        <w:rPr>
          <w:rStyle w:val="ypks7kbdpwfgdykd3qb9"/>
          <w:lang w:val="kk-KZ"/>
        </w:rPr>
        <w:t>ауыстыру</w:t>
      </w:r>
      <w:r w:rsidR="00F313C6" w:rsidRPr="00F313C6">
        <w:rPr>
          <w:lang w:val="kk-KZ"/>
        </w:rPr>
        <w:t xml:space="preserve"> </w:t>
      </w:r>
      <w:r w:rsidR="00F313C6" w:rsidRPr="00F313C6">
        <w:rPr>
          <w:rStyle w:val="ypks7kbdpwfgdykd3qb9"/>
          <w:lang w:val="kk-KZ"/>
        </w:rPr>
        <w:t>1,2</w:t>
      </w:r>
      <w:r w:rsidR="00F313C6" w:rsidRPr="00F313C6">
        <w:rPr>
          <w:lang w:val="kk-KZ"/>
        </w:rPr>
        <w:t xml:space="preserve"> </w:t>
      </w:r>
      <w:r w:rsidR="00F313C6" w:rsidRPr="00F313C6">
        <w:rPr>
          <w:rStyle w:val="ypks7kbdpwfgdykd3qb9"/>
          <w:lang w:val="kk-KZ"/>
        </w:rPr>
        <w:t>қабат</w:t>
      </w:r>
      <w:r w:rsidR="00F313C6" w:rsidRPr="00F313C6">
        <w:rPr>
          <w:lang w:val="kk-KZ"/>
        </w:rPr>
        <w:t xml:space="preserve"> </w:t>
      </w:r>
      <w:r w:rsidR="00F313C6" w:rsidRPr="00F313C6">
        <w:rPr>
          <w:rStyle w:val="ypks7kbdpwfgdykd3qb9"/>
          <w:lang w:val="kk-KZ"/>
        </w:rPr>
        <w:t>40</w:t>
      </w:r>
      <w:r w:rsidR="00F313C6" w:rsidRPr="00F313C6">
        <w:rPr>
          <w:lang w:val="kk-KZ"/>
        </w:rPr>
        <w:t xml:space="preserve"> </w:t>
      </w:r>
      <w:r w:rsidR="00F313C6" w:rsidRPr="00F313C6">
        <w:rPr>
          <w:rStyle w:val="ypks7kbdpwfgdykd3qb9"/>
          <w:lang w:val="kk-KZ"/>
        </w:rPr>
        <w:t>нүкте</w:t>
      </w:r>
      <w:r w:rsidR="00F313C6" w:rsidRPr="00F313C6">
        <w:rPr>
          <w:lang w:val="kk-KZ"/>
        </w:rPr>
        <w:t xml:space="preserve"> </w:t>
      </w:r>
      <w:r w:rsidR="00F313C6" w:rsidRPr="00F313C6">
        <w:rPr>
          <w:rStyle w:val="ypks7kbdpwfgdykd3qb9"/>
          <w:lang w:val="kk-KZ"/>
        </w:rPr>
        <w:t>және</w:t>
      </w:r>
      <w:r w:rsidR="00F313C6" w:rsidRPr="00F313C6">
        <w:rPr>
          <w:lang w:val="kk-KZ"/>
        </w:rPr>
        <w:t xml:space="preserve"> колектор </w:t>
      </w:r>
      <w:r w:rsidR="00F313C6" w:rsidRPr="00F313C6">
        <w:rPr>
          <w:rStyle w:val="ypks7kbdpwfgdykd3qb9"/>
          <w:lang w:val="kk-KZ"/>
        </w:rPr>
        <w:t>станциялары</w:t>
      </w:r>
      <w:r w:rsidR="00F313C6" w:rsidRPr="00F313C6">
        <w:rPr>
          <w:lang w:val="kk-KZ"/>
        </w:rPr>
        <w:t xml:space="preserve"> </w:t>
      </w:r>
      <w:r w:rsidR="00F313C6" w:rsidRPr="00F313C6">
        <w:rPr>
          <w:rStyle w:val="ypks7kbdpwfgdykd3qb9"/>
          <w:lang w:val="kk-KZ"/>
        </w:rPr>
        <w:t>(Пандус)</w:t>
      </w:r>
      <w:r w:rsidR="00F313C6" w:rsidRPr="00F313C6">
        <w:rPr>
          <w:lang w:val="kk-KZ"/>
        </w:rPr>
        <w:t xml:space="preserve"> </w:t>
      </w:r>
      <w:r w:rsidR="00F313C6" w:rsidRPr="00F313C6">
        <w:rPr>
          <w:rStyle w:val="ypks7kbdpwfgdykd3qb9"/>
          <w:lang w:val="kk-KZ"/>
        </w:rPr>
        <w:t>өнімділік,</w:t>
      </w:r>
      <w:r w:rsidR="00F313C6" w:rsidRPr="00F313C6">
        <w:rPr>
          <w:lang w:val="kk-KZ"/>
        </w:rPr>
        <w:t xml:space="preserve"> </w:t>
      </w:r>
      <w:r w:rsidR="00F313C6" w:rsidRPr="00F313C6">
        <w:rPr>
          <w:rStyle w:val="ypks7kbdpwfgdykd3qb9"/>
          <w:lang w:val="kk-KZ"/>
        </w:rPr>
        <w:t>газ</w:t>
      </w:r>
      <w:r w:rsidR="00F313C6" w:rsidRPr="00F313C6">
        <w:rPr>
          <w:lang w:val="kk-KZ"/>
        </w:rPr>
        <w:t xml:space="preserve"> </w:t>
      </w:r>
      <w:r w:rsidR="00F313C6" w:rsidRPr="00F313C6">
        <w:rPr>
          <w:rStyle w:val="ypks7kbdpwfgdykd3qb9"/>
          <w:lang w:val="kk-KZ"/>
        </w:rPr>
        <w:t>тазалығы</w:t>
      </w:r>
      <w:r w:rsidR="00F313C6" w:rsidRPr="00F313C6">
        <w:rPr>
          <w:lang w:val="kk-KZ"/>
        </w:rPr>
        <w:t xml:space="preserve">, </w:t>
      </w:r>
      <w:r w:rsidR="00F313C6" w:rsidRPr="00F313C6">
        <w:rPr>
          <w:rStyle w:val="ypks7kbdpwfgdykd3qb9"/>
          <w:lang w:val="kk-KZ"/>
        </w:rPr>
        <w:t>Шығын</w:t>
      </w:r>
      <w:r w:rsidR="00F313C6" w:rsidRPr="00F313C6">
        <w:rPr>
          <w:lang w:val="kk-KZ"/>
        </w:rPr>
        <w:t xml:space="preserve"> </w:t>
      </w:r>
      <w:r w:rsidR="00F313C6" w:rsidRPr="00F313C6">
        <w:rPr>
          <w:rStyle w:val="ypks7kbdpwfgdykd3qb9"/>
          <w:lang w:val="kk-KZ"/>
        </w:rPr>
        <w:t>материалдарын</w:t>
      </w:r>
      <w:r w:rsidR="00F313C6" w:rsidRPr="00F313C6">
        <w:rPr>
          <w:lang w:val="kk-KZ"/>
        </w:rPr>
        <w:t xml:space="preserve"> </w:t>
      </w:r>
      <w:r w:rsidR="00F313C6" w:rsidRPr="00F313C6">
        <w:rPr>
          <w:rStyle w:val="ypks7kbdpwfgdykd3qb9"/>
          <w:lang w:val="kk-KZ"/>
        </w:rPr>
        <w:t>ауыстыру:</w:t>
      </w:r>
      <w:r w:rsidR="00F313C6" w:rsidRPr="00F313C6">
        <w:rPr>
          <w:lang w:val="kk-KZ"/>
        </w:rPr>
        <w:t xml:space="preserve"> </w:t>
      </w:r>
      <w:r w:rsidR="00F313C6" w:rsidRPr="00F313C6">
        <w:rPr>
          <w:rStyle w:val="ypks7kbdpwfgdykd3qb9"/>
          <w:lang w:val="kk-KZ"/>
        </w:rPr>
        <w:t>сүзгілер</w:t>
      </w:r>
      <w:r w:rsidR="00F313C6" w:rsidRPr="00F313C6">
        <w:rPr>
          <w:lang w:val="kk-KZ"/>
        </w:rPr>
        <w:t xml:space="preserve">, </w:t>
      </w:r>
      <w:r w:rsidR="00F313C6" w:rsidRPr="00F313C6">
        <w:rPr>
          <w:rStyle w:val="ypks7kbdpwfgdykd3qb9"/>
          <w:lang w:val="kk-KZ"/>
        </w:rPr>
        <w:t>Басқару</w:t>
      </w:r>
      <w:r w:rsidR="00F313C6" w:rsidRPr="00F313C6">
        <w:rPr>
          <w:lang w:val="kk-KZ"/>
        </w:rPr>
        <w:t xml:space="preserve"> </w:t>
      </w:r>
      <w:r w:rsidR="00F313C6" w:rsidRPr="00F313C6">
        <w:rPr>
          <w:rStyle w:val="ypks7kbdpwfgdykd3qb9"/>
          <w:lang w:val="kk-KZ"/>
        </w:rPr>
        <w:t>және</w:t>
      </w:r>
      <w:r w:rsidR="00F313C6" w:rsidRPr="00F313C6">
        <w:rPr>
          <w:lang w:val="kk-KZ"/>
        </w:rPr>
        <w:t xml:space="preserve"> </w:t>
      </w:r>
      <w:r w:rsidR="00F313C6" w:rsidRPr="00F313C6">
        <w:rPr>
          <w:rStyle w:val="ypks7kbdpwfgdykd3qb9"/>
          <w:lang w:val="kk-KZ"/>
        </w:rPr>
        <w:t>автоматика</w:t>
      </w:r>
      <w:r w:rsidR="00F313C6" w:rsidRPr="00F313C6">
        <w:rPr>
          <w:lang w:val="kk-KZ"/>
        </w:rPr>
        <w:t xml:space="preserve"> </w:t>
      </w:r>
      <w:r w:rsidR="00F313C6" w:rsidRPr="00F313C6">
        <w:rPr>
          <w:rStyle w:val="ypks7kbdpwfgdykd3qb9"/>
          <w:lang w:val="kk-KZ"/>
        </w:rPr>
        <w:t>жүйелерін</w:t>
      </w:r>
      <w:r w:rsidR="00F313C6" w:rsidRPr="00F313C6">
        <w:rPr>
          <w:lang w:val="kk-KZ"/>
        </w:rPr>
        <w:t xml:space="preserve"> </w:t>
      </w:r>
      <w:r w:rsidR="00F313C6" w:rsidRPr="00F313C6">
        <w:rPr>
          <w:rStyle w:val="ypks7kbdpwfgdykd3qb9"/>
          <w:lang w:val="kk-KZ"/>
        </w:rPr>
        <w:t>жөндеу</w:t>
      </w:r>
      <w:r w:rsidR="00F313C6" w:rsidRPr="00F313C6">
        <w:rPr>
          <w:lang w:val="kk-KZ"/>
        </w:rPr>
        <w:t xml:space="preserve"> </w:t>
      </w:r>
      <w:r w:rsidR="00F313C6" w:rsidRPr="00F313C6">
        <w:rPr>
          <w:rStyle w:val="ypks7kbdpwfgdykd3qb9"/>
          <w:lang w:val="kk-KZ"/>
        </w:rPr>
        <w:t>және</w:t>
      </w:r>
      <w:r w:rsidR="00F313C6" w:rsidRPr="00F313C6">
        <w:rPr>
          <w:lang w:val="kk-KZ"/>
        </w:rPr>
        <w:t xml:space="preserve"> </w:t>
      </w:r>
      <w:r w:rsidR="00F313C6" w:rsidRPr="00F313C6">
        <w:rPr>
          <w:rStyle w:val="ypks7kbdpwfgdykd3qb9"/>
          <w:lang w:val="kk-KZ"/>
        </w:rPr>
        <w:t>баптау</w:t>
      </w:r>
      <w:r w:rsidR="00F313C6" w:rsidRPr="00F313C6">
        <w:rPr>
          <w:lang w:val="kk-KZ"/>
        </w:rPr>
        <w:t xml:space="preserve">, </w:t>
      </w:r>
      <w:r w:rsidR="00F313C6" w:rsidRPr="00F313C6">
        <w:rPr>
          <w:rStyle w:val="ypks7kbdpwfgdykd3qb9"/>
          <w:lang w:val="kk-KZ"/>
        </w:rPr>
        <w:t>Апаттық</w:t>
      </w:r>
      <w:r w:rsidR="00F313C6" w:rsidRPr="00F313C6">
        <w:rPr>
          <w:lang w:val="kk-KZ"/>
        </w:rPr>
        <w:t xml:space="preserve"> </w:t>
      </w:r>
      <w:r w:rsidR="00F313C6" w:rsidRPr="00F313C6">
        <w:rPr>
          <w:rStyle w:val="ypks7kbdpwfgdykd3qb9"/>
          <w:lang w:val="kk-KZ"/>
        </w:rPr>
        <w:t>шығу</w:t>
      </w:r>
      <w:r w:rsidR="00F313C6" w:rsidRPr="00F313C6">
        <w:rPr>
          <w:lang w:val="kk-KZ"/>
        </w:rPr>
        <w:t xml:space="preserve"> </w:t>
      </w:r>
      <w:r w:rsidR="00F313C6" w:rsidRPr="00F313C6">
        <w:rPr>
          <w:rStyle w:val="ypks7kbdpwfgdykd3qb9"/>
          <w:lang w:val="kk-KZ"/>
        </w:rPr>
        <w:t>және</w:t>
      </w:r>
      <w:r w:rsidR="00F313C6" w:rsidRPr="00F313C6">
        <w:rPr>
          <w:lang w:val="kk-KZ"/>
        </w:rPr>
        <w:t xml:space="preserve"> </w:t>
      </w:r>
      <w:r w:rsidR="00F313C6" w:rsidRPr="00F313C6">
        <w:rPr>
          <w:rStyle w:val="ypks7kbdpwfgdykd3qb9"/>
          <w:lang w:val="kk-KZ"/>
        </w:rPr>
        <w:t>ақауларды</w:t>
      </w:r>
      <w:r w:rsidR="00F313C6" w:rsidRPr="00F313C6">
        <w:rPr>
          <w:lang w:val="kk-KZ"/>
        </w:rPr>
        <w:t xml:space="preserve"> жою, </w:t>
      </w:r>
      <w:r w:rsidR="00F313C6" w:rsidRPr="00F313C6">
        <w:rPr>
          <w:rStyle w:val="ypks7kbdpwfgdykd3qb9"/>
          <w:lang w:val="kk-KZ"/>
        </w:rPr>
        <w:t>Түпнұсқа</w:t>
      </w:r>
      <w:r w:rsidR="00F313C6" w:rsidRPr="00F313C6">
        <w:rPr>
          <w:lang w:val="kk-KZ"/>
        </w:rPr>
        <w:t xml:space="preserve"> </w:t>
      </w:r>
      <w:r w:rsidR="00F313C6" w:rsidRPr="00F313C6">
        <w:rPr>
          <w:rStyle w:val="ypks7kbdpwfgdykd3qb9"/>
          <w:lang w:val="kk-KZ"/>
        </w:rPr>
        <w:t>бөлшектер</w:t>
      </w:r>
      <w:r w:rsidR="00F313C6" w:rsidRPr="00F313C6">
        <w:rPr>
          <w:lang w:val="kk-KZ"/>
        </w:rPr>
        <w:t xml:space="preserve"> </w:t>
      </w:r>
      <w:r w:rsidR="00F313C6" w:rsidRPr="00F313C6">
        <w:rPr>
          <w:rStyle w:val="ypks7kbdpwfgdykd3qb9"/>
          <w:lang w:val="kk-KZ"/>
        </w:rPr>
        <w:t>мен</w:t>
      </w:r>
      <w:r w:rsidR="00F313C6" w:rsidRPr="00F313C6">
        <w:rPr>
          <w:lang w:val="kk-KZ"/>
        </w:rPr>
        <w:t xml:space="preserve"> </w:t>
      </w:r>
      <w:r w:rsidR="00F313C6" w:rsidRPr="00F313C6">
        <w:rPr>
          <w:rStyle w:val="ypks7kbdpwfgdykd3qb9"/>
          <w:lang w:val="kk-KZ"/>
        </w:rPr>
        <w:t>компоненттерді</w:t>
      </w:r>
      <w:r w:rsidR="00F313C6" w:rsidRPr="00F313C6">
        <w:rPr>
          <w:lang w:val="kk-KZ"/>
        </w:rPr>
        <w:t xml:space="preserve"> </w:t>
      </w:r>
      <w:r w:rsidR="00F313C6" w:rsidRPr="00F313C6">
        <w:rPr>
          <w:rStyle w:val="ypks7kbdpwfgdykd3qb9"/>
          <w:lang w:val="kk-KZ"/>
        </w:rPr>
        <w:t>жеткізу</w:t>
      </w:r>
    </w:p>
    <w:p w:rsidR="00421AAC" w:rsidRDefault="00421AAC">
      <w:pPr>
        <w:widowControl w:val="0"/>
        <w:autoSpaceDE w:val="0"/>
        <w:autoSpaceDN w:val="0"/>
        <w:adjustRightInd w:val="0"/>
        <w:jc w:val="both"/>
        <w:rPr>
          <w:rFonts w:ascii="Times New Roman" w:hAnsi="Times New Roman"/>
          <w:sz w:val="20"/>
          <w:szCs w:val="20"/>
          <w:lang w:val="kk-KZ"/>
        </w:rPr>
      </w:pPr>
      <w:r>
        <w:rPr>
          <w:rFonts w:ascii="Times New Roman" w:hAnsi="Times New Roman"/>
          <w:sz w:val="20"/>
          <w:szCs w:val="20"/>
          <w:lang w:val="kk-KZ"/>
        </w:rPr>
        <w:t>Қызмет көрсету орны:</w:t>
      </w:r>
      <w:r w:rsidR="00051E1E">
        <w:rPr>
          <w:rFonts w:ascii="Times New Roman" w:hAnsi="Times New Roman"/>
          <w:sz w:val="20"/>
          <w:szCs w:val="20"/>
          <w:lang w:val="kk-KZ"/>
        </w:rPr>
        <w:t xml:space="preserve"> </w:t>
      </w:r>
      <w:r w:rsidR="00AB7301">
        <w:rPr>
          <w:rFonts w:ascii="Times New Roman" w:hAnsi="Times New Roman"/>
          <w:sz w:val="20"/>
          <w:szCs w:val="20"/>
          <w:lang w:val="kk-KZ"/>
        </w:rPr>
        <w:t>Шымкент қаласы,</w:t>
      </w:r>
      <w:r w:rsidR="00406451">
        <w:rPr>
          <w:rFonts w:ascii="Times New Roman" w:hAnsi="Times New Roman"/>
          <w:sz w:val="20"/>
          <w:szCs w:val="20"/>
          <w:lang w:val="kk-KZ"/>
        </w:rPr>
        <w:t xml:space="preserve"> </w:t>
      </w:r>
      <w:r w:rsidR="00844840">
        <w:rPr>
          <w:rFonts w:ascii="Times New Roman" w:hAnsi="Times New Roman"/>
          <w:sz w:val="20"/>
          <w:szCs w:val="20"/>
          <w:lang w:val="kk-KZ"/>
        </w:rPr>
        <w:t>Әл-Фараби</w:t>
      </w:r>
      <w:r w:rsidR="00406451">
        <w:rPr>
          <w:rFonts w:ascii="Times New Roman" w:hAnsi="Times New Roman"/>
          <w:sz w:val="20"/>
          <w:szCs w:val="20"/>
          <w:lang w:val="kk-KZ"/>
        </w:rPr>
        <w:t xml:space="preserve"> ауданы, Жібек-жолы 13/1, </w:t>
      </w:r>
      <w:r w:rsidR="00AB7301">
        <w:rPr>
          <w:rFonts w:ascii="Times New Roman" w:hAnsi="Times New Roman"/>
          <w:sz w:val="20"/>
          <w:szCs w:val="20"/>
          <w:lang w:val="kk-KZ"/>
        </w:rPr>
        <w:t>О</w:t>
      </w:r>
      <w:r w:rsidR="00437872">
        <w:rPr>
          <w:rFonts w:ascii="Times New Roman" w:hAnsi="Times New Roman"/>
          <w:sz w:val="20"/>
          <w:szCs w:val="20"/>
          <w:lang w:val="kk-KZ"/>
        </w:rPr>
        <w:t xml:space="preserve">блыстық </w:t>
      </w:r>
      <w:r w:rsidR="00437872">
        <w:rPr>
          <w:rFonts w:ascii="Times New Roman" w:hAnsi="Times New Roman"/>
          <w:sz w:val="20"/>
          <w:szCs w:val="20"/>
          <w:lang w:val="kk-KZ"/>
        </w:rPr>
        <w:lastRenderedPageBreak/>
        <w:t xml:space="preserve">фтизиопульмонология </w:t>
      </w:r>
      <w:r w:rsidR="00406451">
        <w:rPr>
          <w:rFonts w:ascii="Times New Roman" w:hAnsi="Times New Roman"/>
          <w:sz w:val="20"/>
          <w:szCs w:val="20"/>
          <w:lang w:val="kk-KZ"/>
        </w:rPr>
        <w:t>орталығы ШЖҚ</w:t>
      </w:r>
      <w:r w:rsidR="00844840">
        <w:rPr>
          <w:rFonts w:ascii="Times New Roman" w:hAnsi="Times New Roman"/>
          <w:sz w:val="20"/>
          <w:szCs w:val="20"/>
          <w:lang w:val="kk-KZ"/>
        </w:rPr>
        <w:t xml:space="preserve"> </w:t>
      </w:r>
      <w:r w:rsidR="00406451">
        <w:rPr>
          <w:rFonts w:ascii="Times New Roman" w:hAnsi="Times New Roman"/>
          <w:sz w:val="20"/>
          <w:szCs w:val="20"/>
          <w:lang w:val="kk-KZ"/>
        </w:rPr>
        <w:t>МКК.</w:t>
      </w:r>
    </w:p>
    <w:p w:rsidR="005C1DB9" w:rsidRDefault="005C1DB9">
      <w:pPr>
        <w:widowControl w:val="0"/>
        <w:autoSpaceDE w:val="0"/>
        <w:autoSpaceDN w:val="0"/>
        <w:adjustRightInd w:val="0"/>
        <w:rPr>
          <w:rFonts w:cs="Calibri"/>
          <w:lang w:val="kk-KZ"/>
        </w:rPr>
      </w:pPr>
    </w:p>
    <w:p w:rsidR="005C1DB9" w:rsidRDefault="005C1DB9">
      <w:pPr>
        <w:widowControl w:val="0"/>
        <w:autoSpaceDE w:val="0"/>
        <w:autoSpaceDN w:val="0"/>
        <w:adjustRightInd w:val="0"/>
        <w:rPr>
          <w:rFonts w:cs="Calibri"/>
          <w:lang w:val="kk-KZ"/>
        </w:rPr>
      </w:pPr>
    </w:p>
    <w:p w:rsidR="005C1DB9" w:rsidRDefault="005C1DB9">
      <w:pPr>
        <w:widowControl w:val="0"/>
        <w:autoSpaceDE w:val="0"/>
        <w:autoSpaceDN w:val="0"/>
        <w:adjustRightInd w:val="0"/>
        <w:rPr>
          <w:rFonts w:cs="Calibri"/>
          <w:lang w:val="kk-KZ"/>
        </w:rPr>
      </w:pPr>
    </w:p>
    <w:p w:rsidR="005C1DB9" w:rsidRDefault="005C1DB9">
      <w:pPr>
        <w:widowControl w:val="0"/>
        <w:autoSpaceDE w:val="0"/>
        <w:autoSpaceDN w:val="0"/>
        <w:adjustRightInd w:val="0"/>
        <w:rPr>
          <w:rFonts w:cs="Calibri"/>
          <w:lang w:val="kk-KZ"/>
        </w:rPr>
      </w:pPr>
    </w:p>
    <w:p w:rsidR="005C1DB9" w:rsidRPr="005C1DB9" w:rsidRDefault="005C1DB9" w:rsidP="005C1DB9">
      <w:pPr>
        <w:pStyle w:val="a3"/>
        <w:jc w:val="center"/>
        <w:rPr>
          <w:rStyle w:val="ypks7kbdpwfgdykd3qb9"/>
          <w:rFonts w:ascii="Times New Roman" w:hAnsi="Times New Roman"/>
          <w:b/>
        </w:rPr>
      </w:pPr>
      <w:r w:rsidRPr="005C1DB9">
        <w:rPr>
          <w:rStyle w:val="ypks7kbdpwfgdykd3qb9"/>
          <w:rFonts w:ascii="Times New Roman" w:hAnsi="Times New Roman"/>
          <w:b/>
        </w:rPr>
        <w:t>Техническая</w:t>
      </w:r>
      <w:r w:rsidRPr="005C1DB9">
        <w:rPr>
          <w:b/>
        </w:rPr>
        <w:t xml:space="preserve"> </w:t>
      </w:r>
      <w:r w:rsidRPr="005C1DB9">
        <w:rPr>
          <w:rStyle w:val="ypks7kbdpwfgdykd3qb9"/>
          <w:rFonts w:ascii="Times New Roman" w:hAnsi="Times New Roman"/>
          <w:b/>
        </w:rPr>
        <w:t>спецификация</w:t>
      </w:r>
    </w:p>
    <w:p w:rsidR="005C1DB9" w:rsidRDefault="005C1DB9" w:rsidP="005C1DB9">
      <w:pPr>
        <w:pStyle w:val="a3"/>
        <w:jc w:val="center"/>
        <w:rPr>
          <w:rStyle w:val="ypks7kbdpwfgdykd3qb9"/>
          <w:rFonts w:ascii="Times New Roman" w:hAnsi="Times New Roman"/>
          <w:b/>
        </w:rPr>
      </w:pPr>
      <w:r>
        <w:rPr>
          <w:rStyle w:val="ypks7kbdpwfgdykd3qb9"/>
          <w:rFonts w:ascii="Times New Roman" w:hAnsi="Times New Roman"/>
          <w:b/>
          <w:lang w:val="kk-KZ"/>
        </w:rPr>
        <w:t>д</w:t>
      </w:r>
      <w:r w:rsidRPr="005C1DB9">
        <w:rPr>
          <w:rStyle w:val="ypks7kbdpwfgdykd3qb9"/>
          <w:rFonts w:ascii="Times New Roman" w:hAnsi="Times New Roman"/>
          <w:b/>
        </w:rPr>
        <w:t>ля</w:t>
      </w:r>
      <w:r w:rsidRPr="005C1DB9">
        <w:rPr>
          <w:b/>
        </w:rPr>
        <w:t xml:space="preserve"> </w:t>
      </w:r>
      <w:r w:rsidRPr="005C1DB9">
        <w:rPr>
          <w:rStyle w:val="ypks7kbdpwfgdykd3qb9"/>
          <w:rFonts w:ascii="Times New Roman" w:hAnsi="Times New Roman"/>
          <w:b/>
        </w:rPr>
        <w:t>установки</w:t>
      </w:r>
      <w:r w:rsidRPr="005C1DB9">
        <w:rPr>
          <w:b/>
        </w:rPr>
        <w:t xml:space="preserve"> </w:t>
      </w:r>
      <w:r w:rsidRPr="005C1DB9">
        <w:rPr>
          <w:rStyle w:val="ypks7kbdpwfgdykd3qb9"/>
          <w:rFonts w:ascii="Times New Roman" w:hAnsi="Times New Roman"/>
          <w:b/>
        </w:rPr>
        <w:t>медицинских</w:t>
      </w:r>
      <w:r w:rsidRPr="005C1DB9">
        <w:rPr>
          <w:b/>
        </w:rPr>
        <w:t xml:space="preserve"> </w:t>
      </w:r>
      <w:r w:rsidRPr="005C1DB9">
        <w:rPr>
          <w:rStyle w:val="ypks7kbdpwfgdykd3qb9"/>
          <w:rFonts w:ascii="Times New Roman" w:hAnsi="Times New Roman"/>
          <w:b/>
        </w:rPr>
        <w:t>кислородных</w:t>
      </w:r>
      <w:r w:rsidRPr="005C1DB9">
        <w:rPr>
          <w:b/>
        </w:rPr>
        <w:t xml:space="preserve"> </w:t>
      </w:r>
      <w:r w:rsidRPr="005C1DB9">
        <w:rPr>
          <w:rStyle w:val="ypks7kbdpwfgdykd3qb9"/>
          <w:rFonts w:ascii="Times New Roman" w:hAnsi="Times New Roman"/>
          <w:b/>
        </w:rPr>
        <w:t>систем</w:t>
      </w:r>
    </w:p>
    <w:p w:rsidR="005C1DB9" w:rsidRPr="005C1DB9" w:rsidRDefault="005C1DB9" w:rsidP="005C1DB9">
      <w:pPr>
        <w:pStyle w:val="a3"/>
        <w:jc w:val="center"/>
        <w:rPr>
          <w:b/>
        </w:rPr>
      </w:pPr>
    </w:p>
    <w:p w:rsidR="005C1DB9" w:rsidRDefault="005C1DB9" w:rsidP="005C1DB9">
      <w:pPr>
        <w:widowControl w:val="0"/>
        <w:autoSpaceDE w:val="0"/>
        <w:autoSpaceDN w:val="0"/>
        <w:adjustRightInd w:val="0"/>
        <w:jc w:val="both"/>
        <w:rPr>
          <w:rFonts w:ascii="Times New Roman" w:hAnsi="Times New Roman"/>
        </w:rPr>
      </w:pPr>
      <w:r>
        <w:rPr>
          <w:rStyle w:val="ypks7kbdpwfgdykd3qb9"/>
          <w:rFonts w:ascii="Times New Roman" w:hAnsi="Times New Roman"/>
          <w:lang w:val="kk-KZ"/>
        </w:rPr>
        <w:t xml:space="preserve">            </w:t>
      </w:r>
      <w:r w:rsidRPr="005C1DB9">
        <w:rPr>
          <w:rStyle w:val="ypks7kbdpwfgdykd3qb9"/>
          <w:rFonts w:ascii="Times New Roman" w:hAnsi="Times New Roman"/>
        </w:rPr>
        <w:t>Перед</w:t>
      </w:r>
      <w:r w:rsidRPr="005C1DB9">
        <w:rPr>
          <w:rFonts w:ascii="Times New Roman" w:hAnsi="Times New Roman"/>
        </w:rPr>
        <w:t xml:space="preserve"> </w:t>
      </w:r>
      <w:r w:rsidRPr="005C1DB9">
        <w:rPr>
          <w:rStyle w:val="ypks7kbdpwfgdykd3qb9"/>
          <w:rFonts w:ascii="Times New Roman" w:hAnsi="Times New Roman"/>
        </w:rPr>
        <w:t>началом</w:t>
      </w:r>
      <w:r w:rsidRPr="005C1DB9">
        <w:rPr>
          <w:rFonts w:ascii="Times New Roman" w:hAnsi="Times New Roman"/>
        </w:rPr>
        <w:t xml:space="preserve"> </w:t>
      </w:r>
      <w:r w:rsidRPr="005C1DB9">
        <w:rPr>
          <w:rStyle w:val="ypks7kbdpwfgdykd3qb9"/>
          <w:rFonts w:ascii="Times New Roman" w:hAnsi="Times New Roman"/>
        </w:rPr>
        <w:t>работ</w:t>
      </w:r>
      <w:r w:rsidRPr="005C1DB9">
        <w:rPr>
          <w:rFonts w:ascii="Times New Roman" w:hAnsi="Times New Roman"/>
        </w:rPr>
        <w:t xml:space="preserve"> </w:t>
      </w:r>
      <w:r w:rsidRPr="005C1DB9">
        <w:rPr>
          <w:rStyle w:val="ypks7kbdpwfgdykd3qb9"/>
          <w:rFonts w:ascii="Times New Roman" w:hAnsi="Times New Roman"/>
        </w:rPr>
        <w:t>поставщик</w:t>
      </w:r>
      <w:r w:rsidRPr="005C1DB9">
        <w:rPr>
          <w:rFonts w:ascii="Times New Roman" w:hAnsi="Times New Roman"/>
        </w:rPr>
        <w:t xml:space="preserve"> </w:t>
      </w:r>
      <w:r w:rsidRPr="005C1DB9">
        <w:rPr>
          <w:rStyle w:val="ypks7kbdpwfgdykd3qb9"/>
          <w:rFonts w:ascii="Times New Roman" w:hAnsi="Times New Roman"/>
        </w:rPr>
        <w:t>посещает</w:t>
      </w:r>
      <w:r w:rsidRPr="005C1DB9">
        <w:rPr>
          <w:rFonts w:ascii="Times New Roman" w:hAnsi="Times New Roman"/>
        </w:rPr>
        <w:t xml:space="preserve"> </w:t>
      </w:r>
      <w:r w:rsidRPr="005C1DB9">
        <w:rPr>
          <w:rStyle w:val="ypks7kbdpwfgdykd3qb9"/>
          <w:rFonts w:ascii="Times New Roman" w:hAnsi="Times New Roman"/>
        </w:rPr>
        <w:t>участок,</w:t>
      </w:r>
      <w:r w:rsidRPr="005C1DB9">
        <w:rPr>
          <w:rFonts w:ascii="Times New Roman" w:hAnsi="Times New Roman"/>
        </w:rPr>
        <w:t xml:space="preserve"> </w:t>
      </w:r>
      <w:r w:rsidRPr="005C1DB9">
        <w:rPr>
          <w:rStyle w:val="ypks7kbdpwfgdykd3qb9"/>
          <w:rFonts w:ascii="Times New Roman" w:hAnsi="Times New Roman"/>
        </w:rPr>
        <w:t>осматривает</w:t>
      </w:r>
      <w:r w:rsidRPr="005C1DB9">
        <w:rPr>
          <w:rFonts w:ascii="Times New Roman" w:hAnsi="Times New Roman"/>
        </w:rPr>
        <w:t xml:space="preserve"> </w:t>
      </w:r>
      <w:r w:rsidRPr="005C1DB9">
        <w:rPr>
          <w:rStyle w:val="ypks7kbdpwfgdykd3qb9"/>
          <w:rFonts w:ascii="Times New Roman" w:hAnsi="Times New Roman"/>
        </w:rPr>
        <w:t>помещения</w:t>
      </w:r>
      <w:r w:rsidRPr="005C1DB9">
        <w:rPr>
          <w:rFonts w:ascii="Times New Roman" w:hAnsi="Times New Roman"/>
        </w:rPr>
        <w:t xml:space="preserve"> </w:t>
      </w:r>
      <w:r w:rsidRPr="005C1DB9">
        <w:rPr>
          <w:rStyle w:val="ypks7kbdpwfgdykd3qb9"/>
          <w:rFonts w:ascii="Times New Roman" w:hAnsi="Times New Roman"/>
        </w:rPr>
        <w:t>и</w:t>
      </w:r>
      <w:r w:rsidRPr="005C1DB9">
        <w:rPr>
          <w:rFonts w:ascii="Times New Roman" w:hAnsi="Times New Roman"/>
        </w:rPr>
        <w:t xml:space="preserve"> </w:t>
      </w:r>
      <w:r w:rsidRPr="005C1DB9">
        <w:rPr>
          <w:rStyle w:val="ypks7kbdpwfgdykd3qb9"/>
          <w:rFonts w:ascii="Times New Roman" w:hAnsi="Times New Roman"/>
        </w:rPr>
        <w:t>согласовывает</w:t>
      </w:r>
      <w:r w:rsidRPr="005C1DB9">
        <w:rPr>
          <w:rFonts w:ascii="Times New Roman" w:hAnsi="Times New Roman"/>
        </w:rPr>
        <w:t xml:space="preserve"> </w:t>
      </w:r>
      <w:r w:rsidRPr="005C1DB9">
        <w:rPr>
          <w:rStyle w:val="ypks7kbdpwfgdykd3qb9"/>
          <w:rFonts w:ascii="Times New Roman" w:hAnsi="Times New Roman"/>
        </w:rPr>
        <w:t>точки</w:t>
      </w:r>
      <w:r w:rsidRPr="005C1DB9">
        <w:rPr>
          <w:rFonts w:ascii="Times New Roman" w:hAnsi="Times New Roman"/>
        </w:rPr>
        <w:t xml:space="preserve"> </w:t>
      </w:r>
      <w:r w:rsidRPr="005C1DB9">
        <w:rPr>
          <w:rStyle w:val="ypks7kbdpwfgdykd3qb9"/>
          <w:rFonts w:ascii="Times New Roman" w:hAnsi="Times New Roman"/>
        </w:rPr>
        <w:t>подключения</w:t>
      </w:r>
      <w:r w:rsidRPr="005C1DB9">
        <w:rPr>
          <w:rFonts w:ascii="Times New Roman" w:hAnsi="Times New Roman"/>
        </w:rPr>
        <w:t xml:space="preserve"> к </w:t>
      </w:r>
      <w:r w:rsidRPr="005C1DB9">
        <w:rPr>
          <w:rStyle w:val="ypks7kbdpwfgdykd3qb9"/>
          <w:rFonts w:ascii="Times New Roman" w:hAnsi="Times New Roman"/>
        </w:rPr>
        <w:t>больничным</w:t>
      </w:r>
      <w:r w:rsidRPr="005C1DB9">
        <w:rPr>
          <w:rFonts w:ascii="Times New Roman" w:hAnsi="Times New Roman"/>
        </w:rPr>
        <w:t xml:space="preserve"> </w:t>
      </w:r>
      <w:r w:rsidRPr="005C1DB9">
        <w:rPr>
          <w:rStyle w:val="ypks7kbdpwfgdykd3qb9"/>
          <w:rFonts w:ascii="Times New Roman" w:hAnsi="Times New Roman"/>
        </w:rPr>
        <w:t>сетям.</w:t>
      </w:r>
      <w:r w:rsidRPr="005C1DB9">
        <w:rPr>
          <w:rFonts w:ascii="Times New Roman" w:hAnsi="Times New Roman"/>
        </w:rPr>
        <w:t xml:space="preserve"> </w:t>
      </w:r>
      <w:r w:rsidRPr="005C1DB9">
        <w:rPr>
          <w:rStyle w:val="ypks7kbdpwfgdykd3qb9"/>
          <w:rFonts w:ascii="Times New Roman" w:hAnsi="Times New Roman"/>
        </w:rPr>
        <w:t>Через</w:t>
      </w:r>
      <w:r w:rsidRPr="005C1DB9">
        <w:rPr>
          <w:rFonts w:ascii="Times New Roman" w:hAnsi="Times New Roman"/>
        </w:rPr>
        <w:t xml:space="preserve"> </w:t>
      </w:r>
      <w:r w:rsidRPr="005C1DB9">
        <w:rPr>
          <w:rStyle w:val="ypks7kbdpwfgdykd3qb9"/>
          <w:rFonts w:ascii="Times New Roman" w:hAnsi="Times New Roman"/>
        </w:rPr>
        <w:t>централизованную</w:t>
      </w:r>
      <w:r w:rsidRPr="005C1DB9">
        <w:rPr>
          <w:rFonts w:ascii="Times New Roman" w:hAnsi="Times New Roman"/>
        </w:rPr>
        <w:t xml:space="preserve"> </w:t>
      </w:r>
      <w:r w:rsidRPr="005C1DB9">
        <w:rPr>
          <w:rStyle w:val="ypks7kbdpwfgdykd3qb9"/>
          <w:rFonts w:ascii="Times New Roman" w:hAnsi="Times New Roman"/>
        </w:rPr>
        <w:t>систему</w:t>
      </w:r>
      <w:r w:rsidRPr="005C1DB9">
        <w:rPr>
          <w:rFonts w:ascii="Times New Roman" w:hAnsi="Times New Roman"/>
        </w:rPr>
        <w:t xml:space="preserve"> </w:t>
      </w:r>
      <w:r w:rsidRPr="005C1DB9">
        <w:rPr>
          <w:rStyle w:val="ypks7kbdpwfgdykd3qb9"/>
          <w:rFonts w:ascii="Times New Roman" w:hAnsi="Times New Roman"/>
        </w:rPr>
        <w:t>медицинского</w:t>
      </w:r>
      <w:r w:rsidRPr="005C1DB9">
        <w:rPr>
          <w:rFonts w:ascii="Times New Roman" w:hAnsi="Times New Roman"/>
        </w:rPr>
        <w:t xml:space="preserve"> </w:t>
      </w:r>
      <w:r w:rsidRPr="005C1DB9">
        <w:rPr>
          <w:rStyle w:val="ypks7kbdpwfgdykd3qb9"/>
          <w:rFonts w:ascii="Times New Roman" w:hAnsi="Times New Roman"/>
        </w:rPr>
        <w:t>снабжения</w:t>
      </w:r>
      <w:r w:rsidRPr="005C1DB9">
        <w:rPr>
          <w:rFonts w:ascii="Times New Roman" w:hAnsi="Times New Roman"/>
        </w:rPr>
        <w:t xml:space="preserve"> </w:t>
      </w:r>
      <w:r w:rsidRPr="005C1DB9">
        <w:rPr>
          <w:rStyle w:val="ypks7kbdpwfgdykd3qb9"/>
          <w:rFonts w:ascii="Times New Roman" w:hAnsi="Times New Roman"/>
        </w:rPr>
        <w:t>кислородом,</w:t>
      </w:r>
      <w:r w:rsidRPr="005C1DB9">
        <w:rPr>
          <w:rFonts w:ascii="Times New Roman" w:hAnsi="Times New Roman"/>
        </w:rPr>
        <w:t xml:space="preserve"> </w:t>
      </w:r>
      <w:r w:rsidRPr="005C1DB9">
        <w:rPr>
          <w:rStyle w:val="ypks7kbdpwfgdykd3qb9"/>
          <w:rFonts w:ascii="Times New Roman" w:hAnsi="Times New Roman"/>
        </w:rPr>
        <w:t>контрольное</w:t>
      </w:r>
      <w:r w:rsidRPr="005C1DB9">
        <w:rPr>
          <w:rFonts w:ascii="Times New Roman" w:hAnsi="Times New Roman"/>
        </w:rPr>
        <w:t xml:space="preserve"> </w:t>
      </w:r>
      <w:r w:rsidRPr="005C1DB9">
        <w:rPr>
          <w:rStyle w:val="ypks7kbdpwfgdykd3qb9"/>
          <w:rFonts w:ascii="Times New Roman" w:hAnsi="Times New Roman"/>
        </w:rPr>
        <w:t>и</w:t>
      </w:r>
      <w:r w:rsidRPr="005C1DB9">
        <w:rPr>
          <w:rFonts w:ascii="Times New Roman" w:hAnsi="Times New Roman"/>
        </w:rPr>
        <w:t xml:space="preserve"> </w:t>
      </w:r>
      <w:r w:rsidRPr="005C1DB9">
        <w:rPr>
          <w:rStyle w:val="ypks7kbdpwfgdykd3qb9"/>
          <w:rFonts w:ascii="Times New Roman" w:hAnsi="Times New Roman"/>
        </w:rPr>
        <w:t>отключающее</w:t>
      </w:r>
      <w:r w:rsidRPr="005C1DB9">
        <w:rPr>
          <w:rFonts w:ascii="Times New Roman" w:hAnsi="Times New Roman"/>
        </w:rPr>
        <w:t xml:space="preserve"> </w:t>
      </w:r>
      <w:r w:rsidRPr="005C1DB9">
        <w:rPr>
          <w:rStyle w:val="ypks7kbdpwfgdykd3qb9"/>
          <w:rFonts w:ascii="Times New Roman" w:hAnsi="Times New Roman"/>
        </w:rPr>
        <w:t>оборудование.</w:t>
      </w:r>
      <w:r w:rsidRPr="005C1DB9">
        <w:rPr>
          <w:rFonts w:ascii="Times New Roman" w:hAnsi="Times New Roman"/>
        </w:rPr>
        <w:t xml:space="preserve"> </w:t>
      </w:r>
      <w:proofErr w:type="spellStart"/>
      <w:r w:rsidRPr="005C1DB9">
        <w:rPr>
          <w:rFonts w:ascii="Times New Roman" w:hAnsi="Times New Roman"/>
        </w:rPr>
        <w:t>Кислородозаправочная</w:t>
      </w:r>
      <w:proofErr w:type="spellEnd"/>
      <w:r w:rsidRPr="005C1DB9">
        <w:rPr>
          <w:rFonts w:ascii="Times New Roman" w:hAnsi="Times New Roman"/>
        </w:rPr>
        <w:t xml:space="preserve"> </w:t>
      </w:r>
      <w:r w:rsidRPr="005C1DB9">
        <w:rPr>
          <w:rStyle w:val="ypks7kbdpwfgdykd3qb9"/>
          <w:rFonts w:ascii="Times New Roman" w:hAnsi="Times New Roman"/>
        </w:rPr>
        <w:t>станция</w:t>
      </w:r>
      <w:r w:rsidRPr="005C1DB9">
        <w:rPr>
          <w:rFonts w:ascii="Times New Roman" w:hAnsi="Times New Roman"/>
        </w:rPr>
        <w:t xml:space="preserve"> СНиП </w:t>
      </w:r>
      <w:r w:rsidRPr="005C1DB9">
        <w:rPr>
          <w:rStyle w:val="ypks7kbdpwfgdykd3qb9"/>
          <w:rFonts w:ascii="Times New Roman" w:hAnsi="Times New Roman"/>
        </w:rPr>
        <w:t>РК</w:t>
      </w:r>
      <w:r w:rsidRPr="005C1DB9">
        <w:rPr>
          <w:rFonts w:ascii="Times New Roman" w:hAnsi="Times New Roman"/>
        </w:rPr>
        <w:t xml:space="preserve"> </w:t>
      </w:r>
      <w:r w:rsidRPr="005C1DB9">
        <w:rPr>
          <w:rStyle w:val="ypks7kbdpwfgdykd3qb9"/>
          <w:rFonts w:ascii="Times New Roman" w:hAnsi="Times New Roman"/>
        </w:rPr>
        <w:t>3.02-08-2010</w:t>
      </w:r>
      <w:r w:rsidRPr="005C1DB9">
        <w:rPr>
          <w:rFonts w:ascii="Times New Roman" w:hAnsi="Times New Roman"/>
        </w:rPr>
        <w:t xml:space="preserve"> </w:t>
      </w:r>
      <w:r w:rsidRPr="005C1DB9">
        <w:rPr>
          <w:rStyle w:val="ypks7kbdpwfgdykd3qb9"/>
          <w:rFonts w:ascii="Times New Roman" w:hAnsi="Times New Roman"/>
        </w:rPr>
        <w:t>"лечебно-профилактические</w:t>
      </w:r>
      <w:r w:rsidRPr="005C1DB9">
        <w:rPr>
          <w:rFonts w:ascii="Times New Roman" w:hAnsi="Times New Roman"/>
        </w:rPr>
        <w:t xml:space="preserve"> </w:t>
      </w:r>
      <w:r w:rsidRPr="005C1DB9">
        <w:rPr>
          <w:rStyle w:val="ypks7kbdpwfgdykd3qb9"/>
          <w:rFonts w:ascii="Times New Roman" w:hAnsi="Times New Roman"/>
        </w:rPr>
        <w:t>учреждения";</w:t>
      </w:r>
      <w:r w:rsidRPr="005C1DB9">
        <w:rPr>
          <w:rFonts w:ascii="Times New Roman" w:hAnsi="Times New Roman"/>
        </w:rPr>
        <w:t xml:space="preserve"> </w:t>
      </w:r>
      <w:r w:rsidRPr="005C1DB9">
        <w:rPr>
          <w:rStyle w:val="ypks7kbdpwfgdykd3qb9"/>
          <w:rFonts w:ascii="Times New Roman" w:hAnsi="Times New Roman"/>
        </w:rPr>
        <w:t>-</w:t>
      </w:r>
      <w:r w:rsidRPr="005C1DB9">
        <w:rPr>
          <w:rFonts w:ascii="Times New Roman" w:hAnsi="Times New Roman"/>
        </w:rPr>
        <w:t xml:space="preserve"> </w:t>
      </w:r>
      <w:r w:rsidRPr="005C1DB9">
        <w:rPr>
          <w:rStyle w:val="ypks7kbdpwfgdykd3qb9"/>
          <w:rFonts w:ascii="Times New Roman" w:hAnsi="Times New Roman"/>
        </w:rPr>
        <w:t>СНиП</w:t>
      </w:r>
      <w:r w:rsidRPr="005C1DB9">
        <w:rPr>
          <w:rFonts w:ascii="Times New Roman" w:hAnsi="Times New Roman"/>
        </w:rPr>
        <w:t xml:space="preserve"> </w:t>
      </w:r>
      <w:r w:rsidRPr="005C1DB9">
        <w:rPr>
          <w:rStyle w:val="ypks7kbdpwfgdykd3qb9"/>
          <w:rFonts w:ascii="Times New Roman" w:hAnsi="Times New Roman"/>
        </w:rPr>
        <w:t>РК</w:t>
      </w:r>
      <w:r w:rsidRPr="005C1DB9">
        <w:rPr>
          <w:rFonts w:ascii="Times New Roman" w:hAnsi="Times New Roman"/>
        </w:rPr>
        <w:t xml:space="preserve"> </w:t>
      </w:r>
      <w:r w:rsidRPr="005C1DB9">
        <w:rPr>
          <w:rStyle w:val="ypks7kbdpwfgdykd3qb9"/>
          <w:rFonts w:ascii="Times New Roman" w:hAnsi="Times New Roman"/>
        </w:rPr>
        <w:t>3.05-09-2002</w:t>
      </w:r>
      <w:r w:rsidRPr="005C1DB9">
        <w:rPr>
          <w:rFonts w:ascii="Times New Roman" w:hAnsi="Times New Roman"/>
        </w:rPr>
        <w:t xml:space="preserve"> </w:t>
      </w:r>
      <w:r w:rsidRPr="005C1DB9">
        <w:rPr>
          <w:rStyle w:val="ypks7kbdpwfgdykd3qb9"/>
          <w:rFonts w:ascii="Times New Roman" w:hAnsi="Times New Roman"/>
        </w:rPr>
        <w:t>технологическое</w:t>
      </w:r>
      <w:r w:rsidRPr="005C1DB9">
        <w:rPr>
          <w:rFonts w:ascii="Times New Roman" w:hAnsi="Times New Roman"/>
        </w:rPr>
        <w:t xml:space="preserve"> </w:t>
      </w:r>
      <w:r w:rsidRPr="005C1DB9">
        <w:rPr>
          <w:rStyle w:val="ypks7kbdpwfgdykd3qb9"/>
          <w:rFonts w:ascii="Times New Roman" w:hAnsi="Times New Roman"/>
        </w:rPr>
        <w:t>оборудование</w:t>
      </w:r>
      <w:r w:rsidRPr="005C1DB9">
        <w:rPr>
          <w:rFonts w:ascii="Times New Roman" w:hAnsi="Times New Roman"/>
        </w:rPr>
        <w:t xml:space="preserve"> </w:t>
      </w:r>
      <w:r w:rsidRPr="005C1DB9">
        <w:rPr>
          <w:rStyle w:val="ypks7kbdpwfgdykd3qb9"/>
          <w:rFonts w:ascii="Times New Roman" w:hAnsi="Times New Roman"/>
        </w:rPr>
        <w:t>и</w:t>
      </w:r>
      <w:r w:rsidRPr="005C1DB9">
        <w:rPr>
          <w:rFonts w:ascii="Times New Roman" w:hAnsi="Times New Roman"/>
        </w:rPr>
        <w:t xml:space="preserve"> </w:t>
      </w:r>
      <w:r w:rsidRPr="005C1DB9">
        <w:rPr>
          <w:rStyle w:val="ypks7kbdpwfgdykd3qb9"/>
          <w:rFonts w:ascii="Times New Roman" w:hAnsi="Times New Roman"/>
        </w:rPr>
        <w:t>технологические</w:t>
      </w:r>
      <w:r w:rsidRPr="005C1DB9">
        <w:rPr>
          <w:rFonts w:ascii="Times New Roman" w:hAnsi="Times New Roman"/>
        </w:rPr>
        <w:t xml:space="preserve"> </w:t>
      </w:r>
      <w:r w:rsidRPr="005C1DB9">
        <w:rPr>
          <w:rStyle w:val="ypks7kbdpwfgdykd3qb9"/>
          <w:rFonts w:ascii="Times New Roman" w:hAnsi="Times New Roman"/>
        </w:rPr>
        <w:t>трубопроводы»;</w:t>
      </w:r>
      <w:r w:rsidRPr="005C1DB9">
        <w:rPr>
          <w:rFonts w:ascii="Times New Roman" w:hAnsi="Times New Roman"/>
        </w:rPr>
        <w:t xml:space="preserve"> </w:t>
      </w:r>
      <w:r w:rsidRPr="005C1DB9">
        <w:rPr>
          <w:rStyle w:val="ypks7kbdpwfgdykd3qb9"/>
          <w:rFonts w:ascii="Times New Roman" w:hAnsi="Times New Roman"/>
        </w:rPr>
        <w:t>-приказ</w:t>
      </w:r>
      <w:r w:rsidRPr="005C1DB9">
        <w:rPr>
          <w:rFonts w:ascii="Times New Roman" w:hAnsi="Times New Roman"/>
        </w:rPr>
        <w:t xml:space="preserve"> </w:t>
      </w:r>
      <w:r w:rsidRPr="005C1DB9">
        <w:rPr>
          <w:rStyle w:val="ypks7kbdpwfgdykd3qb9"/>
          <w:rFonts w:ascii="Times New Roman" w:hAnsi="Times New Roman"/>
        </w:rPr>
        <w:t>Министерства</w:t>
      </w:r>
      <w:r w:rsidRPr="005C1DB9">
        <w:rPr>
          <w:rFonts w:ascii="Times New Roman" w:hAnsi="Times New Roman"/>
        </w:rPr>
        <w:t xml:space="preserve"> по </w:t>
      </w:r>
      <w:r w:rsidRPr="005C1DB9">
        <w:rPr>
          <w:rStyle w:val="ypks7kbdpwfgdykd3qb9"/>
          <w:rFonts w:ascii="Times New Roman" w:hAnsi="Times New Roman"/>
        </w:rPr>
        <w:t>чрезвычайным</w:t>
      </w:r>
      <w:r w:rsidRPr="005C1DB9">
        <w:rPr>
          <w:rFonts w:ascii="Times New Roman" w:hAnsi="Times New Roman"/>
        </w:rPr>
        <w:t xml:space="preserve"> </w:t>
      </w:r>
      <w:r w:rsidRPr="005C1DB9">
        <w:rPr>
          <w:rStyle w:val="ypks7kbdpwfgdykd3qb9"/>
          <w:rFonts w:ascii="Times New Roman" w:hAnsi="Times New Roman"/>
        </w:rPr>
        <w:t>ситуациям</w:t>
      </w:r>
      <w:r w:rsidRPr="005C1DB9">
        <w:rPr>
          <w:rFonts w:ascii="Times New Roman" w:hAnsi="Times New Roman"/>
        </w:rPr>
        <w:t xml:space="preserve"> Республики Казахстан </w:t>
      </w:r>
      <w:r w:rsidRPr="005C1DB9">
        <w:rPr>
          <w:rStyle w:val="ypks7kbdpwfgdykd3qb9"/>
          <w:rFonts w:ascii="Times New Roman" w:hAnsi="Times New Roman"/>
        </w:rPr>
        <w:t>от</w:t>
      </w:r>
      <w:r w:rsidRPr="005C1DB9">
        <w:rPr>
          <w:rFonts w:ascii="Times New Roman" w:hAnsi="Times New Roman"/>
        </w:rPr>
        <w:t xml:space="preserve"> </w:t>
      </w:r>
      <w:r w:rsidRPr="005C1DB9">
        <w:rPr>
          <w:rStyle w:val="ypks7kbdpwfgdykd3qb9"/>
          <w:rFonts w:ascii="Times New Roman" w:hAnsi="Times New Roman"/>
        </w:rPr>
        <w:t>29</w:t>
      </w:r>
      <w:r w:rsidRPr="005C1DB9">
        <w:rPr>
          <w:rFonts w:ascii="Times New Roman" w:hAnsi="Times New Roman"/>
        </w:rPr>
        <w:t xml:space="preserve"> </w:t>
      </w:r>
      <w:r w:rsidRPr="005C1DB9">
        <w:rPr>
          <w:rStyle w:val="ypks7kbdpwfgdykd3qb9"/>
          <w:rFonts w:ascii="Times New Roman" w:hAnsi="Times New Roman"/>
        </w:rPr>
        <w:t>октября</w:t>
      </w:r>
      <w:r w:rsidRPr="005C1DB9">
        <w:rPr>
          <w:rFonts w:ascii="Times New Roman" w:hAnsi="Times New Roman"/>
        </w:rPr>
        <w:t xml:space="preserve"> </w:t>
      </w:r>
      <w:r w:rsidRPr="005C1DB9">
        <w:rPr>
          <w:rStyle w:val="ypks7kbdpwfgdykd3qb9"/>
          <w:rFonts w:ascii="Times New Roman" w:hAnsi="Times New Roman"/>
        </w:rPr>
        <w:t>2008</w:t>
      </w:r>
      <w:r w:rsidRPr="005C1DB9">
        <w:rPr>
          <w:rFonts w:ascii="Times New Roman" w:hAnsi="Times New Roman"/>
        </w:rPr>
        <w:t xml:space="preserve"> года </w:t>
      </w:r>
      <w:r w:rsidRPr="005C1DB9">
        <w:rPr>
          <w:rStyle w:val="ypks7kbdpwfgdykd3qb9"/>
          <w:rFonts w:ascii="Times New Roman" w:hAnsi="Times New Roman"/>
        </w:rPr>
        <w:t>№</w:t>
      </w:r>
      <w:r w:rsidRPr="005C1DB9">
        <w:rPr>
          <w:rFonts w:ascii="Times New Roman" w:hAnsi="Times New Roman"/>
        </w:rPr>
        <w:t xml:space="preserve"> </w:t>
      </w:r>
      <w:r w:rsidRPr="005C1DB9">
        <w:rPr>
          <w:rStyle w:val="ypks7kbdpwfgdykd3qb9"/>
          <w:rFonts w:ascii="Times New Roman" w:hAnsi="Times New Roman"/>
        </w:rPr>
        <w:t>189</w:t>
      </w:r>
      <w:r w:rsidRPr="005C1DB9">
        <w:rPr>
          <w:rFonts w:ascii="Times New Roman" w:hAnsi="Times New Roman"/>
        </w:rPr>
        <w:t xml:space="preserve"> </w:t>
      </w:r>
      <w:r w:rsidRPr="005C1DB9">
        <w:rPr>
          <w:rStyle w:val="ypks7kbdpwfgdykd3qb9"/>
          <w:rFonts w:ascii="Times New Roman" w:hAnsi="Times New Roman"/>
        </w:rPr>
        <w:t>«требования</w:t>
      </w:r>
      <w:r w:rsidRPr="005C1DB9">
        <w:rPr>
          <w:rFonts w:ascii="Times New Roman" w:hAnsi="Times New Roman"/>
        </w:rPr>
        <w:t xml:space="preserve"> к </w:t>
      </w:r>
      <w:r w:rsidRPr="005C1DB9">
        <w:rPr>
          <w:rStyle w:val="ypks7kbdpwfgdykd3qb9"/>
          <w:rFonts w:ascii="Times New Roman" w:hAnsi="Times New Roman"/>
        </w:rPr>
        <w:t>проектированию</w:t>
      </w:r>
      <w:r w:rsidRPr="005C1DB9">
        <w:rPr>
          <w:rFonts w:ascii="Times New Roman" w:hAnsi="Times New Roman"/>
        </w:rPr>
        <w:t xml:space="preserve"> </w:t>
      </w:r>
      <w:r w:rsidRPr="005C1DB9">
        <w:rPr>
          <w:rStyle w:val="ypks7kbdpwfgdykd3qb9"/>
          <w:rFonts w:ascii="Times New Roman" w:hAnsi="Times New Roman"/>
        </w:rPr>
        <w:t>и</w:t>
      </w:r>
      <w:r w:rsidRPr="005C1DB9">
        <w:rPr>
          <w:rFonts w:ascii="Times New Roman" w:hAnsi="Times New Roman"/>
        </w:rPr>
        <w:t xml:space="preserve"> </w:t>
      </w:r>
      <w:r w:rsidRPr="005C1DB9">
        <w:rPr>
          <w:rStyle w:val="ypks7kbdpwfgdykd3qb9"/>
          <w:rFonts w:ascii="Times New Roman" w:hAnsi="Times New Roman"/>
        </w:rPr>
        <w:t>безопасной</w:t>
      </w:r>
      <w:r w:rsidRPr="005C1DB9">
        <w:rPr>
          <w:rFonts w:ascii="Times New Roman" w:hAnsi="Times New Roman"/>
        </w:rPr>
        <w:t xml:space="preserve"> </w:t>
      </w:r>
      <w:r w:rsidRPr="005C1DB9">
        <w:rPr>
          <w:rStyle w:val="ypks7kbdpwfgdykd3qb9"/>
          <w:rFonts w:ascii="Times New Roman" w:hAnsi="Times New Roman"/>
        </w:rPr>
        <w:t>эксплуатации</w:t>
      </w:r>
      <w:r w:rsidRPr="005C1DB9">
        <w:rPr>
          <w:rFonts w:ascii="Times New Roman" w:hAnsi="Times New Roman"/>
        </w:rPr>
        <w:t xml:space="preserve"> </w:t>
      </w:r>
      <w:r w:rsidRPr="005C1DB9">
        <w:rPr>
          <w:rStyle w:val="ypks7kbdpwfgdykd3qb9"/>
          <w:rFonts w:ascii="Times New Roman" w:hAnsi="Times New Roman"/>
        </w:rPr>
        <w:t>судов</w:t>
      </w:r>
      <w:r w:rsidRPr="005C1DB9">
        <w:rPr>
          <w:rFonts w:ascii="Times New Roman" w:hAnsi="Times New Roman"/>
        </w:rPr>
        <w:t xml:space="preserve">, </w:t>
      </w:r>
      <w:r w:rsidRPr="005C1DB9">
        <w:rPr>
          <w:rStyle w:val="ypks7kbdpwfgdykd3qb9"/>
          <w:rFonts w:ascii="Times New Roman" w:hAnsi="Times New Roman"/>
        </w:rPr>
        <w:t>работающих</w:t>
      </w:r>
      <w:r w:rsidRPr="005C1DB9">
        <w:rPr>
          <w:rFonts w:ascii="Times New Roman" w:hAnsi="Times New Roman"/>
        </w:rPr>
        <w:t xml:space="preserve"> под </w:t>
      </w:r>
      <w:r w:rsidRPr="005C1DB9">
        <w:rPr>
          <w:rStyle w:val="ypks7kbdpwfgdykd3qb9"/>
          <w:rFonts w:ascii="Times New Roman" w:hAnsi="Times New Roman"/>
        </w:rPr>
        <w:t>давлением</w:t>
      </w:r>
      <w:r w:rsidRPr="005C1DB9">
        <w:rPr>
          <w:rFonts w:ascii="Times New Roman" w:hAnsi="Times New Roman"/>
        </w:rPr>
        <w:t>»</w:t>
      </w:r>
      <w:r w:rsidRPr="005C1DB9">
        <w:rPr>
          <w:rStyle w:val="ypks7kbdpwfgdykd3qb9"/>
          <w:rFonts w:ascii="Times New Roman" w:hAnsi="Times New Roman"/>
        </w:rPr>
        <w:t>.</w:t>
      </w:r>
      <w:r w:rsidRPr="005C1DB9">
        <w:rPr>
          <w:rFonts w:ascii="Times New Roman" w:hAnsi="Times New Roman"/>
        </w:rPr>
        <w:t xml:space="preserve"> </w:t>
      </w:r>
      <w:r w:rsidRPr="005C1DB9">
        <w:rPr>
          <w:rStyle w:val="ypks7kbdpwfgdykd3qb9"/>
          <w:rFonts w:ascii="Times New Roman" w:hAnsi="Times New Roman"/>
        </w:rPr>
        <w:t>Техническая</w:t>
      </w:r>
      <w:r w:rsidRPr="005C1DB9">
        <w:rPr>
          <w:rFonts w:ascii="Times New Roman" w:hAnsi="Times New Roman"/>
        </w:rPr>
        <w:t xml:space="preserve"> </w:t>
      </w:r>
      <w:r w:rsidRPr="005C1DB9">
        <w:rPr>
          <w:rStyle w:val="ypks7kbdpwfgdykd3qb9"/>
          <w:rFonts w:ascii="Times New Roman" w:hAnsi="Times New Roman"/>
        </w:rPr>
        <w:t>спецификация</w:t>
      </w:r>
      <w:r w:rsidRPr="005C1DB9">
        <w:rPr>
          <w:rFonts w:ascii="Times New Roman" w:hAnsi="Times New Roman"/>
        </w:rPr>
        <w:t xml:space="preserve"> </w:t>
      </w:r>
      <w:r w:rsidRPr="005C1DB9">
        <w:rPr>
          <w:rStyle w:val="ypks7kbdpwfgdykd3qb9"/>
          <w:rFonts w:ascii="Times New Roman" w:hAnsi="Times New Roman"/>
        </w:rPr>
        <w:t>1.</w:t>
      </w:r>
      <w:r w:rsidRPr="005C1DB9">
        <w:rPr>
          <w:rFonts w:ascii="Times New Roman" w:hAnsi="Times New Roman"/>
        </w:rPr>
        <w:t xml:space="preserve"> </w:t>
      </w:r>
      <w:r w:rsidRPr="005C1DB9">
        <w:rPr>
          <w:rStyle w:val="ypks7kbdpwfgdykd3qb9"/>
          <w:rFonts w:ascii="Times New Roman" w:hAnsi="Times New Roman"/>
        </w:rPr>
        <w:t>Наименование</w:t>
      </w:r>
      <w:r w:rsidRPr="005C1DB9">
        <w:rPr>
          <w:rFonts w:ascii="Times New Roman" w:hAnsi="Times New Roman"/>
        </w:rPr>
        <w:t xml:space="preserve"> </w:t>
      </w:r>
      <w:r w:rsidRPr="005C1DB9">
        <w:rPr>
          <w:rStyle w:val="ypks7kbdpwfgdykd3qb9"/>
          <w:rFonts w:ascii="Times New Roman" w:hAnsi="Times New Roman"/>
        </w:rPr>
        <w:t>товаров</w:t>
      </w:r>
      <w:r w:rsidRPr="005C1DB9">
        <w:rPr>
          <w:rFonts w:ascii="Times New Roman" w:hAnsi="Times New Roman"/>
        </w:rPr>
        <w:t xml:space="preserve"> </w:t>
      </w:r>
      <w:r w:rsidRPr="005C1DB9">
        <w:rPr>
          <w:rStyle w:val="ypks7kbdpwfgdykd3qb9"/>
          <w:rFonts w:ascii="Times New Roman" w:hAnsi="Times New Roman"/>
        </w:rPr>
        <w:t>(услуг):</w:t>
      </w:r>
      <w:r w:rsidRPr="005C1DB9">
        <w:rPr>
          <w:rFonts w:ascii="Times New Roman" w:hAnsi="Times New Roman"/>
        </w:rPr>
        <w:t xml:space="preserve"> </w:t>
      </w:r>
      <w:r w:rsidRPr="005C1DB9">
        <w:rPr>
          <w:rStyle w:val="ypks7kbdpwfgdykd3qb9"/>
          <w:rFonts w:ascii="Times New Roman" w:hAnsi="Times New Roman"/>
        </w:rPr>
        <w:t>комплекс</w:t>
      </w:r>
      <w:r w:rsidRPr="005C1DB9">
        <w:rPr>
          <w:rFonts w:ascii="Times New Roman" w:hAnsi="Times New Roman"/>
        </w:rPr>
        <w:t xml:space="preserve"> </w:t>
      </w:r>
      <w:r w:rsidRPr="005C1DB9">
        <w:rPr>
          <w:rStyle w:val="ypks7kbdpwfgdykd3qb9"/>
          <w:rFonts w:ascii="Times New Roman" w:hAnsi="Times New Roman"/>
        </w:rPr>
        <w:t>медицинского</w:t>
      </w:r>
      <w:r w:rsidRPr="005C1DB9">
        <w:rPr>
          <w:rFonts w:ascii="Times New Roman" w:hAnsi="Times New Roman"/>
        </w:rPr>
        <w:t xml:space="preserve"> </w:t>
      </w:r>
      <w:r w:rsidRPr="005C1DB9">
        <w:rPr>
          <w:rStyle w:val="ypks7kbdpwfgdykd3qb9"/>
          <w:rFonts w:ascii="Times New Roman" w:hAnsi="Times New Roman"/>
        </w:rPr>
        <w:t>снабжения</w:t>
      </w:r>
      <w:r w:rsidRPr="005C1DB9">
        <w:rPr>
          <w:rFonts w:ascii="Times New Roman" w:hAnsi="Times New Roman"/>
        </w:rPr>
        <w:t xml:space="preserve"> </w:t>
      </w:r>
      <w:r w:rsidRPr="005C1DB9">
        <w:rPr>
          <w:rStyle w:val="ypks7kbdpwfgdykd3qb9"/>
          <w:rFonts w:ascii="Times New Roman" w:hAnsi="Times New Roman"/>
        </w:rPr>
        <w:t>кислородом</w:t>
      </w:r>
      <w:r w:rsidRPr="005C1DB9">
        <w:rPr>
          <w:rFonts w:ascii="Times New Roman" w:hAnsi="Times New Roman"/>
        </w:rPr>
        <w:t xml:space="preserve"> </w:t>
      </w:r>
      <w:r w:rsidRPr="005C1DB9">
        <w:rPr>
          <w:rStyle w:val="ypks7kbdpwfgdykd3qb9"/>
          <w:rFonts w:ascii="Times New Roman" w:hAnsi="Times New Roman"/>
        </w:rPr>
        <w:t>(ГУ</w:t>
      </w:r>
      <w:r w:rsidRPr="005C1DB9">
        <w:rPr>
          <w:rFonts w:ascii="Times New Roman" w:hAnsi="Times New Roman"/>
        </w:rPr>
        <w:t xml:space="preserve"> </w:t>
      </w:r>
      <w:r w:rsidRPr="005C1DB9">
        <w:rPr>
          <w:rStyle w:val="ypks7kbdpwfgdykd3qb9"/>
          <w:rFonts w:ascii="Times New Roman" w:hAnsi="Times New Roman"/>
        </w:rPr>
        <w:t>РК</w:t>
      </w:r>
      <w:r w:rsidRPr="005C1DB9">
        <w:rPr>
          <w:rFonts w:ascii="Times New Roman" w:hAnsi="Times New Roman"/>
        </w:rPr>
        <w:t xml:space="preserve"> </w:t>
      </w:r>
      <w:r w:rsidRPr="005C1DB9">
        <w:rPr>
          <w:rStyle w:val="ypks7kbdpwfgdykd3qb9"/>
          <w:rFonts w:ascii="Times New Roman" w:hAnsi="Times New Roman"/>
        </w:rPr>
        <w:t>3.02-113-2014).</w:t>
      </w:r>
      <w:r w:rsidRPr="005C1DB9">
        <w:rPr>
          <w:rFonts w:ascii="Times New Roman" w:hAnsi="Times New Roman"/>
        </w:rPr>
        <w:t xml:space="preserve"> </w:t>
      </w:r>
      <w:r w:rsidRPr="005C1DB9">
        <w:rPr>
          <w:rStyle w:val="ypks7kbdpwfgdykd3qb9"/>
          <w:rFonts w:ascii="Times New Roman" w:hAnsi="Times New Roman"/>
        </w:rPr>
        <w:t>2.</w:t>
      </w:r>
      <w:r w:rsidRPr="005C1DB9">
        <w:rPr>
          <w:rFonts w:ascii="Times New Roman" w:hAnsi="Times New Roman"/>
        </w:rPr>
        <w:t xml:space="preserve"> </w:t>
      </w:r>
      <w:r w:rsidRPr="005C1DB9">
        <w:rPr>
          <w:rStyle w:val="ypks7kbdpwfgdykd3qb9"/>
          <w:rFonts w:ascii="Times New Roman" w:hAnsi="Times New Roman"/>
        </w:rPr>
        <w:t>назначение:</w:t>
      </w:r>
      <w:r w:rsidRPr="005C1DB9">
        <w:rPr>
          <w:rFonts w:ascii="Times New Roman" w:hAnsi="Times New Roman"/>
        </w:rPr>
        <w:t xml:space="preserve"> </w:t>
      </w:r>
      <w:r w:rsidRPr="005C1DB9">
        <w:rPr>
          <w:rStyle w:val="ypks7kbdpwfgdykd3qb9"/>
          <w:rFonts w:ascii="Times New Roman" w:hAnsi="Times New Roman"/>
        </w:rPr>
        <w:t>для</w:t>
      </w:r>
      <w:r w:rsidRPr="005C1DB9">
        <w:rPr>
          <w:rFonts w:ascii="Times New Roman" w:hAnsi="Times New Roman"/>
        </w:rPr>
        <w:t xml:space="preserve"> </w:t>
      </w:r>
      <w:r w:rsidRPr="005C1DB9">
        <w:rPr>
          <w:rStyle w:val="ypks7kbdpwfgdykd3qb9"/>
          <w:rFonts w:ascii="Times New Roman" w:hAnsi="Times New Roman"/>
        </w:rPr>
        <w:t>бесперебойного</w:t>
      </w:r>
      <w:r w:rsidRPr="005C1DB9">
        <w:rPr>
          <w:rFonts w:ascii="Times New Roman" w:hAnsi="Times New Roman"/>
        </w:rPr>
        <w:t xml:space="preserve"> </w:t>
      </w:r>
      <w:r w:rsidRPr="005C1DB9">
        <w:rPr>
          <w:rStyle w:val="ypks7kbdpwfgdykd3qb9"/>
          <w:rFonts w:ascii="Times New Roman" w:hAnsi="Times New Roman"/>
        </w:rPr>
        <w:t>снабжения</w:t>
      </w:r>
      <w:r w:rsidRPr="005C1DB9">
        <w:rPr>
          <w:rFonts w:ascii="Times New Roman" w:hAnsi="Times New Roman"/>
        </w:rPr>
        <w:t xml:space="preserve"> </w:t>
      </w:r>
      <w:r w:rsidRPr="005C1DB9">
        <w:rPr>
          <w:rStyle w:val="ypks7kbdpwfgdykd3qb9"/>
          <w:rFonts w:ascii="Times New Roman" w:hAnsi="Times New Roman"/>
        </w:rPr>
        <w:t>больничных</w:t>
      </w:r>
      <w:r w:rsidRPr="005C1DB9">
        <w:rPr>
          <w:rFonts w:ascii="Times New Roman" w:hAnsi="Times New Roman"/>
        </w:rPr>
        <w:t xml:space="preserve"> </w:t>
      </w:r>
      <w:r w:rsidRPr="005C1DB9">
        <w:rPr>
          <w:rStyle w:val="ypks7kbdpwfgdykd3qb9"/>
          <w:rFonts w:ascii="Times New Roman" w:hAnsi="Times New Roman"/>
        </w:rPr>
        <w:t>отделений</w:t>
      </w:r>
      <w:r w:rsidRPr="005C1DB9">
        <w:rPr>
          <w:rFonts w:ascii="Times New Roman" w:hAnsi="Times New Roman"/>
        </w:rPr>
        <w:t xml:space="preserve"> </w:t>
      </w:r>
      <w:r w:rsidRPr="005C1DB9">
        <w:rPr>
          <w:rStyle w:val="ypks7kbdpwfgdykd3qb9"/>
          <w:rFonts w:ascii="Times New Roman" w:hAnsi="Times New Roman"/>
        </w:rPr>
        <w:t>медицинским</w:t>
      </w:r>
      <w:r w:rsidRPr="005C1DB9">
        <w:rPr>
          <w:rFonts w:ascii="Times New Roman" w:hAnsi="Times New Roman"/>
        </w:rPr>
        <w:t xml:space="preserve"> </w:t>
      </w:r>
      <w:r w:rsidRPr="005C1DB9">
        <w:rPr>
          <w:rStyle w:val="ypks7kbdpwfgdykd3qb9"/>
          <w:rFonts w:ascii="Times New Roman" w:hAnsi="Times New Roman"/>
        </w:rPr>
        <w:t>кислородом.</w:t>
      </w:r>
      <w:r w:rsidRPr="005C1DB9">
        <w:rPr>
          <w:rFonts w:ascii="Times New Roman" w:hAnsi="Times New Roman"/>
        </w:rPr>
        <w:t xml:space="preserve"> </w:t>
      </w:r>
      <w:r w:rsidRPr="005C1DB9">
        <w:rPr>
          <w:rStyle w:val="ypks7kbdpwfgdykd3qb9"/>
          <w:rFonts w:ascii="Times New Roman" w:hAnsi="Times New Roman"/>
        </w:rPr>
        <w:t>3.</w:t>
      </w:r>
      <w:r w:rsidRPr="005C1DB9">
        <w:rPr>
          <w:rFonts w:ascii="Times New Roman" w:hAnsi="Times New Roman"/>
        </w:rPr>
        <w:t xml:space="preserve"> </w:t>
      </w:r>
      <w:r w:rsidRPr="005C1DB9">
        <w:rPr>
          <w:rStyle w:val="ypks7kbdpwfgdykd3qb9"/>
          <w:rFonts w:ascii="Times New Roman" w:hAnsi="Times New Roman"/>
        </w:rPr>
        <w:t>Тактико-техническая</w:t>
      </w:r>
      <w:r w:rsidRPr="005C1DB9">
        <w:rPr>
          <w:rFonts w:ascii="Times New Roman" w:hAnsi="Times New Roman"/>
        </w:rPr>
        <w:t xml:space="preserve"> </w:t>
      </w:r>
      <w:r w:rsidRPr="005C1DB9">
        <w:rPr>
          <w:rStyle w:val="ypks7kbdpwfgdykd3qb9"/>
          <w:rFonts w:ascii="Times New Roman" w:hAnsi="Times New Roman"/>
        </w:rPr>
        <w:t>спецификация:</w:t>
      </w:r>
      <w:r w:rsidRPr="005C1DB9">
        <w:rPr>
          <w:rFonts w:ascii="Times New Roman" w:hAnsi="Times New Roman"/>
        </w:rPr>
        <w:t xml:space="preserve"> </w:t>
      </w:r>
      <w:r w:rsidRPr="005C1DB9">
        <w:rPr>
          <w:rStyle w:val="ypks7kbdpwfgdykd3qb9"/>
          <w:rFonts w:ascii="Times New Roman" w:hAnsi="Times New Roman"/>
        </w:rPr>
        <w:t>основные</w:t>
      </w:r>
      <w:r w:rsidRPr="005C1DB9">
        <w:rPr>
          <w:rFonts w:ascii="Times New Roman" w:hAnsi="Times New Roman"/>
        </w:rPr>
        <w:t xml:space="preserve"> </w:t>
      </w:r>
      <w:r w:rsidRPr="005C1DB9">
        <w:rPr>
          <w:rStyle w:val="ypks7kbdpwfgdykd3qb9"/>
          <w:rFonts w:ascii="Times New Roman" w:hAnsi="Times New Roman"/>
        </w:rPr>
        <w:t>компоненты</w:t>
      </w:r>
      <w:r w:rsidRPr="005C1DB9">
        <w:rPr>
          <w:rFonts w:ascii="Times New Roman" w:hAnsi="Times New Roman"/>
        </w:rPr>
        <w:t xml:space="preserve"> </w:t>
      </w:r>
      <w:r w:rsidRPr="005C1DB9">
        <w:rPr>
          <w:rStyle w:val="ypks7kbdpwfgdykd3qb9"/>
          <w:rFonts w:ascii="Times New Roman" w:hAnsi="Times New Roman"/>
        </w:rPr>
        <w:t>системы:</w:t>
      </w:r>
      <w:r w:rsidRPr="005C1DB9">
        <w:rPr>
          <w:rFonts w:ascii="Times New Roman" w:hAnsi="Times New Roman"/>
        </w:rPr>
        <w:t xml:space="preserve"> </w:t>
      </w:r>
      <w:r w:rsidRPr="005C1DB9">
        <w:rPr>
          <w:rStyle w:val="ypks7kbdpwfgdykd3qb9"/>
          <w:rFonts w:ascii="Times New Roman" w:hAnsi="Times New Roman"/>
        </w:rPr>
        <w:t>медицинские</w:t>
      </w:r>
      <w:r w:rsidRPr="005C1DB9">
        <w:rPr>
          <w:rFonts w:ascii="Times New Roman" w:hAnsi="Times New Roman"/>
        </w:rPr>
        <w:t xml:space="preserve"> </w:t>
      </w:r>
      <w:r w:rsidRPr="005C1DB9">
        <w:rPr>
          <w:rStyle w:val="ypks7kbdpwfgdykd3qb9"/>
          <w:rFonts w:ascii="Times New Roman" w:hAnsi="Times New Roman"/>
        </w:rPr>
        <w:t>кислородные</w:t>
      </w:r>
      <w:r w:rsidRPr="005C1DB9">
        <w:rPr>
          <w:rFonts w:ascii="Times New Roman" w:hAnsi="Times New Roman"/>
        </w:rPr>
        <w:t xml:space="preserve"> </w:t>
      </w:r>
      <w:r w:rsidRPr="005C1DB9">
        <w:rPr>
          <w:rStyle w:val="ypks7kbdpwfgdykd3qb9"/>
          <w:rFonts w:ascii="Times New Roman" w:hAnsi="Times New Roman"/>
        </w:rPr>
        <w:t>трубки;</w:t>
      </w:r>
      <w:r w:rsidRPr="005C1DB9">
        <w:rPr>
          <w:rFonts w:ascii="Times New Roman" w:hAnsi="Times New Roman"/>
        </w:rPr>
        <w:t xml:space="preserve"> </w:t>
      </w:r>
      <w:r w:rsidRPr="005C1DB9">
        <w:rPr>
          <w:rStyle w:val="ypks7kbdpwfgdykd3qb9"/>
          <w:rFonts w:ascii="Times New Roman" w:hAnsi="Times New Roman"/>
        </w:rPr>
        <w:t>медицинский</w:t>
      </w:r>
      <w:r w:rsidRPr="005C1DB9">
        <w:rPr>
          <w:rFonts w:ascii="Times New Roman" w:hAnsi="Times New Roman"/>
        </w:rPr>
        <w:t xml:space="preserve"> </w:t>
      </w:r>
      <w:r w:rsidRPr="005C1DB9">
        <w:rPr>
          <w:rStyle w:val="ypks7kbdpwfgdykd3qb9"/>
          <w:rFonts w:ascii="Times New Roman" w:hAnsi="Times New Roman"/>
        </w:rPr>
        <w:t>кислородный</w:t>
      </w:r>
      <w:r w:rsidRPr="005C1DB9">
        <w:rPr>
          <w:rFonts w:ascii="Times New Roman" w:hAnsi="Times New Roman"/>
        </w:rPr>
        <w:t xml:space="preserve"> </w:t>
      </w:r>
      <w:r w:rsidRPr="005C1DB9">
        <w:rPr>
          <w:rStyle w:val="ypks7kbdpwfgdykd3qb9"/>
          <w:rFonts w:ascii="Times New Roman" w:hAnsi="Times New Roman"/>
        </w:rPr>
        <w:t>коллектор;</w:t>
      </w:r>
      <w:r w:rsidRPr="005C1DB9">
        <w:rPr>
          <w:rFonts w:ascii="Times New Roman" w:hAnsi="Times New Roman"/>
        </w:rPr>
        <w:t xml:space="preserve"> </w:t>
      </w:r>
      <w:r w:rsidRPr="005C1DB9">
        <w:rPr>
          <w:rStyle w:val="ypks7kbdpwfgdykd3qb9"/>
          <w:rFonts w:ascii="Times New Roman" w:hAnsi="Times New Roman"/>
        </w:rPr>
        <w:t>медицинская</w:t>
      </w:r>
      <w:r w:rsidRPr="005C1DB9">
        <w:rPr>
          <w:rFonts w:ascii="Times New Roman" w:hAnsi="Times New Roman"/>
        </w:rPr>
        <w:t xml:space="preserve"> </w:t>
      </w:r>
      <w:r w:rsidRPr="005C1DB9">
        <w:rPr>
          <w:rStyle w:val="ypks7kbdpwfgdykd3qb9"/>
          <w:rFonts w:ascii="Times New Roman" w:hAnsi="Times New Roman"/>
        </w:rPr>
        <w:t>кислородная</w:t>
      </w:r>
      <w:r w:rsidRPr="005C1DB9">
        <w:rPr>
          <w:rFonts w:ascii="Times New Roman" w:hAnsi="Times New Roman"/>
        </w:rPr>
        <w:t xml:space="preserve"> рампа; </w:t>
      </w:r>
      <w:r w:rsidRPr="005C1DB9">
        <w:rPr>
          <w:rStyle w:val="ypks7kbdpwfgdykd3qb9"/>
          <w:rFonts w:ascii="Times New Roman" w:hAnsi="Times New Roman"/>
        </w:rPr>
        <w:t>контейнер</w:t>
      </w:r>
      <w:r w:rsidRPr="005C1DB9">
        <w:rPr>
          <w:rFonts w:ascii="Times New Roman" w:hAnsi="Times New Roman"/>
        </w:rPr>
        <w:t xml:space="preserve"> </w:t>
      </w:r>
      <w:r w:rsidRPr="005C1DB9">
        <w:rPr>
          <w:rStyle w:val="ypks7kbdpwfgdykd3qb9"/>
          <w:rFonts w:ascii="Times New Roman" w:hAnsi="Times New Roman"/>
        </w:rPr>
        <w:t>пандуса;</w:t>
      </w:r>
      <w:r w:rsidRPr="005C1DB9">
        <w:rPr>
          <w:rFonts w:ascii="Times New Roman" w:hAnsi="Times New Roman"/>
        </w:rPr>
        <w:t xml:space="preserve"> </w:t>
      </w:r>
      <w:r w:rsidRPr="005C1DB9">
        <w:rPr>
          <w:rStyle w:val="ypks7kbdpwfgdykd3qb9"/>
          <w:rFonts w:ascii="Times New Roman" w:hAnsi="Times New Roman"/>
        </w:rPr>
        <w:t>управляющее</w:t>
      </w:r>
      <w:r w:rsidRPr="005C1DB9">
        <w:rPr>
          <w:rFonts w:ascii="Times New Roman" w:hAnsi="Times New Roman"/>
        </w:rPr>
        <w:t xml:space="preserve"> </w:t>
      </w:r>
      <w:r w:rsidRPr="005C1DB9">
        <w:rPr>
          <w:rStyle w:val="ypks7kbdpwfgdykd3qb9"/>
          <w:rFonts w:ascii="Times New Roman" w:hAnsi="Times New Roman"/>
        </w:rPr>
        <w:t>и</w:t>
      </w:r>
      <w:r w:rsidRPr="005C1DB9">
        <w:rPr>
          <w:rFonts w:ascii="Times New Roman" w:hAnsi="Times New Roman"/>
        </w:rPr>
        <w:t xml:space="preserve"> </w:t>
      </w:r>
      <w:r w:rsidRPr="005C1DB9">
        <w:rPr>
          <w:rStyle w:val="ypks7kbdpwfgdykd3qb9"/>
          <w:rFonts w:ascii="Times New Roman" w:hAnsi="Times New Roman"/>
        </w:rPr>
        <w:t>коммутационное</w:t>
      </w:r>
      <w:r w:rsidRPr="005C1DB9">
        <w:rPr>
          <w:rFonts w:ascii="Times New Roman" w:hAnsi="Times New Roman"/>
        </w:rPr>
        <w:t xml:space="preserve"> </w:t>
      </w:r>
      <w:r w:rsidRPr="005C1DB9">
        <w:rPr>
          <w:rStyle w:val="ypks7kbdpwfgdykd3qb9"/>
          <w:rFonts w:ascii="Times New Roman" w:hAnsi="Times New Roman"/>
        </w:rPr>
        <w:t>оборудование;</w:t>
      </w:r>
      <w:r w:rsidRPr="005C1DB9">
        <w:rPr>
          <w:rFonts w:ascii="Times New Roman" w:hAnsi="Times New Roman"/>
        </w:rPr>
        <w:t xml:space="preserve"> система </w:t>
      </w:r>
      <w:r w:rsidRPr="005C1DB9">
        <w:rPr>
          <w:rStyle w:val="ypks7kbdpwfgdykd3qb9"/>
          <w:rFonts w:ascii="Times New Roman" w:hAnsi="Times New Roman"/>
        </w:rPr>
        <w:t>аварийной</w:t>
      </w:r>
      <w:r w:rsidRPr="005C1DB9">
        <w:rPr>
          <w:rFonts w:ascii="Times New Roman" w:hAnsi="Times New Roman"/>
        </w:rPr>
        <w:t xml:space="preserve"> </w:t>
      </w:r>
      <w:r w:rsidRPr="005C1DB9">
        <w:rPr>
          <w:rStyle w:val="ypks7kbdpwfgdykd3qb9"/>
          <w:rFonts w:ascii="Times New Roman" w:hAnsi="Times New Roman"/>
        </w:rPr>
        <w:t>сигнализации.</w:t>
      </w:r>
      <w:r w:rsidRPr="005C1DB9">
        <w:rPr>
          <w:rFonts w:ascii="Times New Roman" w:hAnsi="Times New Roman"/>
        </w:rPr>
        <w:t xml:space="preserve"> </w:t>
      </w:r>
      <w:r w:rsidRPr="005C1DB9">
        <w:rPr>
          <w:rStyle w:val="ypks7kbdpwfgdykd3qb9"/>
          <w:rFonts w:ascii="Times New Roman" w:hAnsi="Times New Roman"/>
        </w:rPr>
        <w:t>системы</w:t>
      </w:r>
      <w:r w:rsidRPr="005C1DB9">
        <w:rPr>
          <w:rFonts w:ascii="Times New Roman" w:hAnsi="Times New Roman"/>
        </w:rPr>
        <w:t xml:space="preserve"> </w:t>
      </w:r>
      <w:r w:rsidRPr="005C1DB9">
        <w:rPr>
          <w:rStyle w:val="ypks7kbdpwfgdykd3qb9"/>
          <w:rFonts w:ascii="Times New Roman" w:hAnsi="Times New Roman"/>
        </w:rPr>
        <w:t>формирования</w:t>
      </w:r>
      <w:r w:rsidRPr="005C1DB9">
        <w:rPr>
          <w:rFonts w:ascii="Times New Roman" w:hAnsi="Times New Roman"/>
        </w:rPr>
        <w:t xml:space="preserve"> </w:t>
      </w:r>
      <w:r w:rsidRPr="005C1DB9">
        <w:rPr>
          <w:rStyle w:val="ypks7kbdpwfgdykd3qb9"/>
          <w:rFonts w:ascii="Times New Roman" w:hAnsi="Times New Roman"/>
        </w:rPr>
        <w:t>рабочих</w:t>
      </w:r>
      <w:r w:rsidRPr="005C1DB9">
        <w:rPr>
          <w:rFonts w:ascii="Times New Roman" w:hAnsi="Times New Roman"/>
        </w:rPr>
        <w:t xml:space="preserve"> </w:t>
      </w:r>
      <w:r w:rsidRPr="005C1DB9">
        <w:rPr>
          <w:rStyle w:val="ypks7kbdpwfgdykd3qb9"/>
          <w:rFonts w:ascii="Times New Roman" w:hAnsi="Times New Roman"/>
        </w:rPr>
        <w:t>мест</w:t>
      </w:r>
      <w:r w:rsidRPr="005C1DB9">
        <w:rPr>
          <w:rFonts w:ascii="Times New Roman" w:hAnsi="Times New Roman"/>
        </w:rPr>
        <w:t xml:space="preserve"> </w:t>
      </w:r>
      <w:r w:rsidRPr="005C1DB9">
        <w:rPr>
          <w:rStyle w:val="ypks7kbdpwfgdykd3qb9"/>
          <w:rFonts w:ascii="Times New Roman" w:hAnsi="Times New Roman"/>
        </w:rPr>
        <w:t>(палаточные,</w:t>
      </w:r>
      <w:r w:rsidRPr="005C1DB9">
        <w:rPr>
          <w:rFonts w:ascii="Times New Roman" w:hAnsi="Times New Roman"/>
        </w:rPr>
        <w:t xml:space="preserve"> </w:t>
      </w:r>
      <w:r w:rsidRPr="005C1DB9">
        <w:rPr>
          <w:rStyle w:val="ypks7kbdpwfgdykd3qb9"/>
          <w:rFonts w:ascii="Times New Roman" w:hAnsi="Times New Roman"/>
        </w:rPr>
        <w:t>операционные</w:t>
      </w:r>
      <w:r w:rsidRPr="005C1DB9">
        <w:rPr>
          <w:rFonts w:ascii="Times New Roman" w:hAnsi="Times New Roman"/>
        </w:rPr>
        <w:t xml:space="preserve"> </w:t>
      </w:r>
      <w:r w:rsidRPr="005C1DB9">
        <w:rPr>
          <w:rStyle w:val="ypks7kbdpwfgdykd3qb9"/>
          <w:rFonts w:ascii="Times New Roman" w:hAnsi="Times New Roman"/>
        </w:rPr>
        <w:t>и</w:t>
      </w:r>
      <w:r w:rsidRPr="005C1DB9">
        <w:rPr>
          <w:rFonts w:ascii="Times New Roman" w:hAnsi="Times New Roman"/>
        </w:rPr>
        <w:t xml:space="preserve"> </w:t>
      </w:r>
      <w:r w:rsidRPr="005C1DB9">
        <w:rPr>
          <w:rStyle w:val="ypks7kbdpwfgdykd3qb9"/>
          <w:rFonts w:ascii="Times New Roman" w:hAnsi="Times New Roman"/>
        </w:rPr>
        <w:t>реанимационные</w:t>
      </w:r>
      <w:r w:rsidRPr="005C1DB9">
        <w:rPr>
          <w:rFonts w:ascii="Times New Roman" w:hAnsi="Times New Roman"/>
        </w:rPr>
        <w:t xml:space="preserve"> </w:t>
      </w:r>
      <w:r w:rsidRPr="005C1DB9">
        <w:rPr>
          <w:rStyle w:val="ypks7kbdpwfgdykd3qb9"/>
          <w:rFonts w:ascii="Times New Roman" w:hAnsi="Times New Roman"/>
        </w:rPr>
        <w:t>консоли);</w:t>
      </w:r>
      <w:r w:rsidRPr="005C1DB9">
        <w:rPr>
          <w:rFonts w:ascii="Times New Roman" w:hAnsi="Times New Roman"/>
        </w:rPr>
        <w:t xml:space="preserve"> </w:t>
      </w:r>
      <w:r w:rsidRPr="005C1DB9">
        <w:rPr>
          <w:rStyle w:val="ypks7kbdpwfgdykd3qb9"/>
          <w:rFonts w:ascii="Times New Roman" w:hAnsi="Times New Roman"/>
        </w:rPr>
        <w:t>4.</w:t>
      </w:r>
      <w:r w:rsidRPr="005C1DB9">
        <w:rPr>
          <w:rFonts w:ascii="Times New Roman" w:hAnsi="Times New Roman"/>
        </w:rPr>
        <w:t xml:space="preserve"> </w:t>
      </w:r>
      <w:r w:rsidRPr="005C1DB9">
        <w:rPr>
          <w:rStyle w:val="ypks7kbdpwfgdykd3qb9"/>
          <w:rFonts w:ascii="Times New Roman" w:hAnsi="Times New Roman"/>
        </w:rPr>
        <w:t>Требования</w:t>
      </w:r>
      <w:r w:rsidRPr="005C1DB9">
        <w:rPr>
          <w:rFonts w:ascii="Times New Roman" w:hAnsi="Times New Roman"/>
        </w:rPr>
        <w:t xml:space="preserve"> к </w:t>
      </w:r>
      <w:r w:rsidRPr="005C1DB9">
        <w:rPr>
          <w:rStyle w:val="ypks7kbdpwfgdykd3qb9"/>
          <w:rFonts w:ascii="Times New Roman" w:hAnsi="Times New Roman"/>
        </w:rPr>
        <w:t>материалам</w:t>
      </w:r>
      <w:r w:rsidRPr="005C1DB9">
        <w:rPr>
          <w:rFonts w:ascii="Times New Roman" w:hAnsi="Times New Roman"/>
        </w:rPr>
        <w:t xml:space="preserve"> </w:t>
      </w:r>
      <w:r w:rsidRPr="005C1DB9">
        <w:rPr>
          <w:rStyle w:val="ypks7kbdpwfgdykd3qb9"/>
          <w:rFonts w:ascii="Times New Roman" w:hAnsi="Times New Roman"/>
        </w:rPr>
        <w:t>(услугам):</w:t>
      </w:r>
      <w:r w:rsidRPr="005C1DB9">
        <w:rPr>
          <w:rFonts w:ascii="Times New Roman" w:hAnsi="Times New Roman"/>
        </w:rPr>
        <w:t xml:space="preserve"> </w:t>
      </w:r>
      <w:r w:rsidRPr="005C1DB9">
        <w:rPr>
          <w:rStyle w:val="ypks7kbdpwfgdykd3qb9"/>
          <w:rFonts w:ascii="Times New Roman" w:hAnsi="Times New Roman"/>
        </w:rPr>
        <w:t>-</w:t>
      </w:r>
      <w:r w:rsidRPr="005C1DB9">
        <w:rPr>
          <w:rFonts w:ascii="Times New Roman" w:hAnsi="Times New Roman"/>
        </w:rPr>
        <w:t xml:space="preserve"> </w:t>
      </w:r>
      <w:r w:rsidRPr="005C1DB9">
        <w:rPr>
          <w:rStyle w:val="ypks7kbdpwfgdykd3qb9"/>
          <w:rFonts w:ascii="Times New Roman" w:hAnsi="Times New Roman"/>
        </w:rPr>
        <w:t>СП</w:t>
      </w:r>
      <w:r w:rsidRPr="005C1DB9">
        <w:rPr>
          <w:rFonts w:ascii="Times New Roman" w:hAnsi="Times New Roman"/>
        </w:rPr>
        <w:t xml:space="preserve"> </w:t>
      </w:r>
      <w:r w:rsidRPr="005C1DB9">
        <w:rPr>
          <w:rStyle w:val="ypks7kbdpwfgdykd3qb9"/>
          <w:rFonts w:ascii="Times New Roman" w:hAnsi="Times New Roman"/>
        </w:rPr>
        <w:t>РК</w:t>
      </w:r>
      <w:r w:rsidRPr="005C1DB9">
        <w:rPr>
          <w:rFonts w:ascii="Times New Roman" w:hAnsi="Times New Roman"/>
        </w:rPr>
        <w:t xml:space="preserve"> </w:t>
      </w:r>
      <w:r w:rsidRPr="005C1DB9">
        <w:rPr>
          <w:rStyle w:val="ypks7kbdpwfgdykd3qb9"/>
          <w:rFonts w:ascii="Times New Roman" w:hAnsi="Times New Roman"/>
        </w:rPr>
        <w:t>3.02-113-2014</w:t>
      </w:r>
      <w:r w:rsidRPr="005C1DB9">
        <w:rPr>
          <w:rFonts w:ascii="Times New Roman" w:hAnsi="Times New Roman"/>
        </w:rPr>
        <w:t xml:space="preserve"> </w:t>
      </w:r>
      <w:r w:rsidRPr="005C1DB9">
        <w:rPr>
          <w:rStyle w:val="ypks7kbdpwfgdykd3qb9"/>
          <w:rFonts w:ascii="Times New Roman" w:hAnsi="Times New Roman"/>
        </w:rPr>
        <w:t>соответствие</w:t>
      </w:r>
      <w:r w:rsidRPr="005C1DB9">
        <w:rPr>
          <w:rFonts w:ascii="Times New Roman" w:hAnsi="Times New Roman"/>
        </w:rPr>
        <w:t xml:space="preserve"> </w:t>
      </w:r>
      <w:r w:rsidRPr="005C1DB9">
        <w:rPr>
          <w:rStyle w:val="ypks7kbdpwfgdykd3qb9"/>
          <w:rFonts w:ascii="Times New Roman" w:hAnsi="Times New Roman"/>
        </w:rPr>
        <w:t>требованиям</w:t>
      </w:r>
      <w:r w:rsidRPr="005C1DB9">
        <w:rPr>
          <w:rFonts w:ascii="Times New Roman" w:hAnsi="Times New Roman"/>
        </w:rPr>
        <w:t xml:space="preserve"> </w:t>
      </w:r>
      <w:r w:rsidRPr="005C1DB9">
        <w:rPr>
          <w:rStyle w:val="ypks7kbdpwfgdykd3qb9"/>
          <w:rFonts w:ascii="Times New Roman" w:hAnsi="Times New Roman"/>
        </w:rPr>
        <w:t>кодекса</w:t>
      </w:r>
      <w:r w:rsidRPr="005C1DB9">
        <w:rPr>
          <w:rFonts w:ascii="Times New Roman" w:hAnsi="Times New Roman"/>
        </w:rPr>
        <w:t xml:space="preserve"> </w:t>
      </w:r>
      <w:r w:rsidRPr="005C1DB9">
        <w:rPr>
          <w:rStyle w:val="ypks7kbdpwfgdykd3qb9"/>
          <w:rFonts w:ascii="Times New Roman" w:hAnsi="Times New Roman"/>
        </w:rPr>
        <w:t>правил</w:t>
      </w:r>
      <w:r w:rsidRPr="005C1DB9">
        <w:rPr>
          <w:rFonts w:ascii="Times New Roman" w:hAnsi="Times New Roman"/>
        </w:rPr>
        <w:t xml:space="preserve"> </w:t>
      </w:r>
      <w:r w:rsidRPr="005C1DB9">
        <w:rPr>
          <w:rStyle w:val="ypks7kbdpwfgdykd3qb9"/>
          <w:rFonts w:ascii="Times New Roman" w:hAnsi="Times New Roman"/>
        </w:rPr>
        <w:t>Республики</w:t>
      </w:r>
      <w:r w:rsidRPr="005C1DB9">
        <w:rPr>
          <w:rFonts w:ascii="Times New Roman" w:hAnsi="Times New Roman"/>
        </w:rPr>
        <w:t xml:space="preserve"> </w:t>
      </w:r>
      <w:r w:rsidRPr="005C1DB9">
        <w:rPr>
          <w:rStyle w:val="ypks7kbdpwfgdykd3qb9"/>
          <w:rFonts w:ascii="Times New Roman" w:hAnsi="Times New Roman"/>
        </w:rPr>
        <w:t>Казахстан</w:t>
      </w:r>
      <w:r w:rsidRPr="005C1DB9">
        <w:rPr>
          <w:rFonts w:ascii="Times New Roman" w:hAnsi="Times New Roman"/>
        </w:rPr>
        <w:t xml:space="preserve"> </w:t>
      </w:r>
      <w:r w:rsidRPr="005C1DB9">
        <w:rPr>
          <w:rStyle w:val="ypks7kbdpwfgdykd3qb9"/>
          <w:rFonts w:ascii="Times New Roman" w:hAnsi="Times New Roman"/>
        </w:rPr>
        <w:t>для</w:t>
      </w:r>
      <w:r w:rsidRPr="005C1DB9">
        <w:rPr>
          <w:rFonts w:ascii="Times New Roman" w:hAnsi="Times New Roman"/>
        </w:rPr>
        <w:t xml:space="preserve"> </w:t>
      </w:r>
      <w:r w:rsidRPr="005C1DB9">
        <w:rPr>
          <w:rStyle w:val="ypks7kbdpwfgdykd3qb9"/>
          <w:rFonts w:ascii="Times New Roman" w:hAnsi="Times New Roman"/>
        </w:rPr>
        <w:t>лечебно-профилактических</w:t>
      </w:r>
      <w:r w:rsidRPr="005C1DB9">
        <w:rPr>
          <w:rFonts w:ascii="Times New Roman" w:hAnsi="Times New Roman"/>
        </w:rPr>
        <w:t xml:space="preserve"> </w:t>
      </w:r>
      <w:r w:rsidRPr="005C1DB9">
        <w:rPr>
          <w:rStyle w:val="ypks7kbdpwfgdykd3qb9"/>
          <w:rFonts w:ascii="Times New Roman" w:hAnsi="Times New Roman"/>
        </w:rPr>
        <w:t>учреждений;</w:t>
      </w:r>
      <w:r w:rsidRPr="005C1DB9">
        <w:rPr>
          <w:rFonts w:ascii="Times New Roman" w:hAnsi="Times New Roman"/>
        </w:rPr>
        <w:t xml:space="preserve"> </w:t>
      </w:r>
      <w:r w:rsidRPr="005C1DB9">
        <w:rPr>
          <w:rStyle w:val="ypks7kbdpwfgdykd3qb9"/>
          <w:rFonts w:ascii="Times New Roman" w:hAnsi="Times New Roman"/>
        </w:rPr>
        <w:t>переданное</w:t>
      </w:r>
      <w:r w:rsidRPr="005C1DB9">
        <w:rPr>
          <w:rFonts w:ascii="Times New Roman" w:hAnsi="Times New Roman"/>
        </w:rPr>
        <w:t xml:space="preserve"> </w:t>
      </w:r>
      <w:r w:rsidRPr="005C1DB9">
        <w:rPr>
          <w:rStyle w:val="ypks7kbdpwfgdykd3qb9"/>
          <w:rFonts w:ascii="Times New Roman" w:hAnsi="Times New Roman"/>
        </w:rPr>
        <w:t>оборудование</w:t>
      </w:r>
      <w:r w:rsidRPr="005C1DB9">
        <w:rPr>
          <w:rFonts w:ascii="Times New Roman" w:hAnsi="Times New Roman"/>
        </w:rPr>
        <w:t xml:space="preserve"> </w:t>
      </w:r>
      <w:r w:rsidRPr="005C1DB9">
        <w:rPr>
          <w:rStyle w:val="ypks7kbdpwfgdykd3qb9"/>
          <w:rFonts w:ascii="Times New Roman" w:hAnsi="Times New Roman"/>
        </w:rPr>
        <w:t>должно</w:t>
      </w:r>
      <w:r w:rsidRPr="005C1DB9">
        <w:rPr>
          <w:rFonts w:ascii="Times New Roman" w:hAnsi="Times New Roman"/>
        </w:rPr>
        <w:t xml:space="preserve"> </w:t>
      </w:r>
      <w:r w:rsidRPr="005C1DB9">
        <w:rPr>
          <w:rStyle w:val="ypks7kbdpwfgdykd3qb9"/>
          <w:rFonts w:ascii="Times New Roman" w:hAnsi="Times New Roman"/>
        </w:rPr>
        <w:t>быть</w:t>
      </w:r>
      <w:r w:rsidRPr="005C1DB9">
        <w:rPr>
          <w:rFonts w:ascii="Times New Roman" w:hAnsi="Times New Roman"/>
        </w:rPr>
        <w:t xml:space="preserve"> </w:t>
      </w:r>
      <w:r w:rsidRPr="005C1DB9">
        <w:rPr>
          <w:rStyle w:val="ypks7kbdpwfgdykd3qb9"/>
          <w:rFonts w:ascii="Times New Roman" w:hAnsi="Times New Roman"/>
        </w:rPr>
        <w:t>новым,</w:t>
      </w:r>
      <w:r w:rsidRPr="005C1DB9">
        <w:rPr>
          <w:rFonts w:ascii="Times New Roman" w:hAnsi="Times New Roman"/>
        </w:rPr>
        <w:t xml:space="preserve"> </w:t>
      </w:r>
      <w:r w:rsidRPr="005C1DB9">
        <w:rPr>
          <w:rStyle w:val="ypks7kbdpwfgdykd3qb9"/>
          <w:rFonts w:ascii="Times New Roman" w:hAnsi="Times New Roman"/>
        </w:rPr>
        <w:t>ранее</w:t>
      </w:r>
      <w:r w:rsidRPr="005C1DB9">
        <w:rPr>
          <w:rFonts w:ascii="Times New Roman" w:hAnsi="Times New Roman"/>
        </w:rPr>
        <w:t xml:space="preserve"> </w:t>
      </w:r>
      <w:r w:rsidRPr="005C1DB9">
        <w:rPr>
          <w:rStyle w:val="ypks7kbdpwfgdykd3qb9"/>
          <w:rFonts w:ascii="Times New Roman" w:hAnsi="Times New Roman"/>
        </w:rPr>
        <w:t>неиспользованным.</w:t>
      </w:r>
      <w:r w:rsidRPr="005C1DB9">
        <w:rPr>
          <w:rFonts w:ascii="Times New Roman" w:hAnsi="Times New Roman"/>
        </w:rPr>
        <w:t xml:space="preserve"> </w:t>
      </w:r>
      <w:r w:rsidRPr="005C1DB9">
        <w:rPr>
          <w:rStyle w:val="ypks7kbdpwfgdykd3qb9"/>
          <w:rFonts w:ascii="Times New Roman" w:hAnsi="Times New Roman"/>
        </w:rPr>
        <w:t>-</w:t>
      </w:r>
      <w:r w:rsidRPr="005C1DB9">
        <w:rPr>
          <w:rFonts w:ascii="Times New Roman" w:hAnsi="Times New Roman"/>
        </w:rPr>
        <w:t xml:space="preserve"> Наличие </w:t>
      </w:r>
      <w:r w:rsidRPr="005C1DB9">
        <w:rPr>
          <w:rStyle w:val="ypks7kbdpwfgdykd3qb9"/>
          <w:rFonts w:ascii="Times New Roman" w:hAnsi="Times New Roman"/>
        </w:rPr>
        <w:t>эксплуатационно-технической,</w:t>
      </w:r>
      <w:r w:rsidRPr="005C1DB9">
        <w:rPr>
          <w:rFonts w:ascii="Times New Roman" w:hAnsi="Times New Roman"/>
        </w:rPr>
        <w:t xml:space="preserve"> </w:t>
      </w:r>
      <w:r w:rsidRPr="005C1DB9">
        <w:rPr>
          <w:rStyle w:val="ypks7kbdpwfgdykd3qb9"/>
          <w:rFonts w:ascii="Times New Roman" w:hAnsi="Times New Roman"/>
        </w:rPr>
        <w:t>приемочной</w:t>
      </w:r>
      <w:r w:rsidRPr="005C1DB9">
        <w:rPr>
          <w:rFonts w:ascii="Times New Roman" w:hAnsi="Times New Roman"/>
        </w:rPr>
        <w:t xml:space="preserve"> </w:t>
      </w:r>
      <w:r w:rsidRPr="005C1DB9">
        <w:rPr>
          <w:rStyle w:val="ypks7kbdpwfgdykd3qb9"/>
          <w:rFonts w:ascii="Times New Roman" w:hAnsi="Times New Roman"/>
        </w:rPr>
        <w:t>документации</w:t>
      </w:r>
      <w:r w:rsidRPr="005C1DB9">
        <w:rPr>
          <w:rFonts w:ascii="Times New Roman" w:hAnsi="Times New Roman"/>
        </w:rPr>
        <w:t xml:space="preserve"> </w:t>
      </w:r>
      <w:r w:rsidRPr="005C1DB9">
        <w:rPr>
          <w:rStyle w:val="ypks7kbdpwfgdykd3qb9"/>
          <w:rFonts w:ascii="Times New Roman" w:hAnsi="Times New Roman"/>
        </w:rPr>
        <w:t>в</w:t>
      </w:r>
      <w:r w:rsidRPr="005C1DB9">
        <w:rPr>
          <w:rFonts w:ascii="Times New Roman" w:hAnsi="Times New Roman"/>
        </w:rPr>
        <w:t xml:space="preserve"> </w:t>
      </w:r>
      <w:r w:rsidRPr="005C1DB9">
        <w:rPr>
          <w:rStyle w:val="ypks7kbdpwfgdykd3qb9"/>
          <w:rFonts w:ascii="Times New Roman" w:hAnsi="Times New Roman"/>
        </w:rPr>
        <w:t>соответствии</w:t>
      </w:r>
      <w:r w:rsidRPr="005C1DB9">
        <w:rPr>
          <w:rFonts w:ascii="Times New Roman" w:hAnsi="Times New Roman"/>
        </w:rPr>
        <w:t xml:space="preserve"> с </w:t>
      </w:r>
      <w:r w:rsidRPr="005C1DB9">
        <w:rPr>
          <w:rStyle w:val="ypks7kbdpwfgdykd3qb9"/>
          <w:rFonts w:ascii="Times New Roman" w:hAnsi="Times New Roman"/>
        </w:rPr>
        <w:t>требованиями</w:t>
      </w:r>
      <w:r w:rsidRPr="005C1DB9">
        <w:rPr>
          <w:rFonts w:ascii="Times New Roman" w:hAnsi="Times New Roman"/>
        </w:rPr>
        <w:t xml:space="preserve"> </w:t>
      </w:r>
      <w:r w:rsidRPr="005C1DB9">
        <w:rPr>
          <w:rStyle w:val="ypks7kbdpwfgdykd3qb9"/>
          <w:rFonts w:ascii="Times New Roman" w:hAnsi="Times New Roman"/>
        </w:rPr>
        <w:t>нормативной</w:t>
      </w:r>
      <w:r w:rsidRPr="005C1DB9">
        <w:rPr>
          <w:rFonts w:ascii="Times New Roman" w:hAnsi="Times New Roman"/>
        </w:rPr>
        <w:t xml:space="preserve"> </w:t>
      </w:r>
      <w:r w:rsidRPr="005C1DB9">
        <w:rPr>
          <w:rStyle w:val="ypks7kbdpwfgdykd3qb9"/>
          <w:rFonts w:ascii="Times New Roman" w:hAnsi="Times New Roman"/>
        </w:rPr>
        <w:t>документации</w:t>
      </w:r>
      <w:r w:rsidRPr="005C1DB9">
        <w:rPr>
          <w:rFonts w:ascii="Times New Roman" w:hAnsi="Times New Roman"/>
        </w:rPr>
        <w:t>;</w:t>
      </w:r>
    </w:p>
    <w:p w:rsidR="005C1DB9" w:rsidRDefault="005C1DB9" w:rsidP="005C1DB9">
      <w:pPr>
        <w:widowControl w:val="0"/>
        <w:autoSpaceDE w:val="0"/>
        <w:autoSpaceDN w:val="0"/>
        <w:adjustRightInd w:val="0"/>
        <w:jc w:val="both"/>
        <w:rPr>
          <w:rFonts w:ascii="Times New Roman" w:hAnsi="Times New Roman"/>
          <w:lang w:val="kk-KZ"/>
        </w:rPr>
      </w:pPr>
      <w:r>
        <w:rPr>
          <w:rFonts w:ascii="Times New Roman" w:hAnsi="Times New Roman"/>
          <w:lang w:val="kk-KZ"/>
        </w:rPr>
        <w:t xml:space="preserve">        </w:t>
      </w:r>
      <w:r w:rsidRPr="005C1DB9">
        <w:rPr>
          <w:rFonts w:ascii="Times New Roman" w:hAnsi="Times New Roman"/>
        </w:rPr>
        <w:t xml:space="preserve">Комплекс снабжения лечебным кислородом включает в себя материалы и оборудование в соответствии со сметными требованиями: 1. медицинская кислородная стеновая панель, DIN, O2; количество не менее 22 шт.; 1 разъем для быстрого подключения к кислороду с возможностью настенного монтажа; длина не менее 225 мм; настенные переключатели предназначены для распределения медицинской системы разбавления кислорода, используемой в медицинских учреждениях для прямой доставки медицинского кислорода пациенту конечные элементы; к установленным разъемам можно добавить адаптер для подключения любых устройств, потребляющих кислород, или шлангов. Каждый разъем оснащен стандартным ниппелем 1 DIN; состав - латунь, медицинская сталь, оцинкованная сталь; конструкция переключателя распределения кислорода на конце линии должна допускать три рабочих положения: «отсоединение» - штекер отключен от клапана, а клапан надежно закрыт. "Удержание" - готовое состояние, пробка поставлена в первое положение, клапан надежно закрыт, газ не подается. "Работа" - пробка вводится в клапан до упора, подается газ, а также пробку можно быстро отсоединить в любое время. 2.реанимация </w:t>
      </w:r>
      <w:proofErr w:type="spellStart"/>
      <w:r w:rsidRPr="005C1DB9">
        <w:rPr>
          <w:rFonts w:ascii="Times New Roman" w:hAnsi="Times New Roman"/>
        </w:rPr>
        <w:t>Бициркулярной</w:t>
      </w:r>
      <w:proofErr w:type="spellEnd"/>
      <w:r w:rsidRPr="005C1DB9">
        <w:rPr>
          <w:rFonts w:ascii="Times New Roman" w:hAnsi="Times New Roman"/>
        </w:rPr>
        <w:t xml:space="preserve"> серии и стеновая панель палаты; количество не менее 3 шт. Монтаж: настенный; Длина корпуса: не менее 800 мм; Материал: анодированный алюминий; наличие быстроразъемных разъемов для кислорода: не менее 2 для операционных; блок из 4 электрических розеток без крышки, тип F (</w:t>
      </w:r>
      <w:proofErr w:type="spellStart"/>
      <w:r w:rsidRPr="005C1DB9">
        <w:rPr>
          <w:rFonts w:ascii="Times New Roman" w:hAnsi="Times New Roman"/>
        </w:rPr>
        <w:t>Шуко</w:t>
      </w:r>
      <w:proofErr w:type="spellEnd"/>
      <w:r w:rsidRPr="005C1DB9">
        <w:rPr>
          <w:rFonts w:ascii="Times New Roman" w:hAnsi="Times New Roman"/>
        </w:rPr>
        <w:t xml:space="preserve">), материал-медицинский пластик, устойчивый к химическим веществам и дезинфицирующим растворам, белый (укажите документальное доказательство использованного материала). 3. регулятор потока с увлажнителем - количество не менее 30 штук; корпус регулятора потока и увлажнителя изготовлен из высокопрочного поликарбоната; Расходомер изготовлен из латунного материала с ЧПУ и анодной окислительной обработкой; высокопрочный сердечник клапана из нержавеющей стали обеспечивает точный контроль потока, обеспечивает безопасное </w:t>
      </w:r>
      <w:r w:rsidRPr="005C1DB9">
        <w:rPr>
          <w:rFonts w:ascii="Times New Roman" w:hAnsi="Times New Roman"/>
        </w:rPr>
        <w:lastRenderedPageBreak/>
        <w:t>использование; полимерный фильтрующий элемент высокой плотности и высокой плотности обеспечивает равномерное увлажнение; корпус увлажнителя устойчив к высоким температурам и давлению, соответствует европейским стандартам дезинфекции уровня B поставляется в комплекте; легко читаемая масштабная линейка на бутылке изготовлена из полипропилена; Точность измерений аналоговых регуляторов расхода составляет ±3% от максимального значения, цифровых - ±1%; подача медицинского кислорода через увлажнитель; контроль подачи кислорода в диапазоне рабочего давления не менее 0,5 МПа. 4. каждый клапан должен быть оснащен латунным ниппелем; 5.система сигнализации для приема входных сигналов давления в кислородной трубе. Датчик давления получает сигнал давления газа в трубе; цифровой светодиодный дисплей красный "сигнал вверх/вниз", зеленый для нормального, желтый для предупреждения; Звуковой сигнал тревоги на уровне не менее 87 децибел, датчики расположены в прочном, защищенном от повреждений корпусе. Дополнительный индивидуальный микропроцессор для каждого дисплея и сенсорного модуля; передняя панель: литой под давлением пластик (PCABS, огнестойкий класс V0); Корпус: металлический сплав; количество 3 шт.; 6. оборудование для контроля и отключения кислорода: количество 3 шт. Устройства контроля и отключения предназначены для аварийной остановки потока газа в больничных отделениях для обеспечения высокого уровня безопасности, а также контроля состояния системы медицинского газоснабжения с помощью манометров. Шкафы управления предназначены для установки в любом месте, позволяя медицинскому персоналу контролировать ситуацию и при необходимости отключать или ограничивать поток газа с помощью клапанов; съемная оконная крышка: оргстекл</w:t>
      </w:r>
      <w:proofErr w:type="gramStart"/>
      <w:r w:rsidRPr="005C1DB9">
        <w:rPr>
          <w:rFonts w:ascii="Times New Roman" w:hAnsi="Times New Roman"/>
        </w:rPr>
        <w:t>о(</w:t>
      </w:r>
      <w:proofErr w:type="gramEnd"/>
      <w:r w:rsidRPr="005C1DB9">
        <w:rPr>
          <w:rFonts w:ascii="Times New Roman" w:hAnsi="Times New Roman"/>
        </w:rPr>
        <w:t xml:space="preserve"> позволяет контролировать клапан и манометр); трубы: медь и нержавеющая сталь; коробка KOU: рама из оцинкованного листа толщиной не более 18 калибра с белой краской. Шаровые краны из нержавеющей стали. 7. Автоматическая рампа с автоматическим цифровым коллектором для медицинского кислорода в количестве 1 штуки для обеспечения бесперебойной подачи кислорода без ручной операции; пандусы с автоматическим цифровым коллектором для медицинского кислорода для подключения до 8 баллонов (кислорода); система оснащена современными датчиками и микропроцессорной системой управления, что обеспечивает высокий уровень точности и надежности во время работы; система обладает высокой точностью измерения и контроля давления, что обеспечивает безопасную и надежную работу; система имеет интуитивно понятный интерфейс, которым легко управлять пользователем; система обеспечивает широкий спектр функций, включая регулирование давления, контроль подачи кислорода, анализ и отображение данных; система полностью автоматизирована, что сокращает время установки и улучшает качество работы; система хранит данные о работе и снабжении кислородом в течение 365 дней, что обеспечивает точность работы в будущем обеспечивает надежность и надежность; цифровое сенсорное управление содержит следующую информацию: выходное давление (высокое, </w:t>
      </w:r>
      <w:proofErr w:type="spellStart"/>
      <w:r w:rsidRPr="005C1DB9">
        <w:rPr>
          <w:rFonts w:ascii="Times New Roman" w:hAnsi="Times New Roman"/>
        </w:rPr>
        <w:t>нормальное,низкое</w:t>
      </w:r>
      <w:proofErr w:type="spellEnd"/>
      <w:r w:rsidRPr="005C1DB9">
        <w:rPr>
          <w:rFonts w:ascii="Times New Roman" w:hAnsi="Times New Roman"/>
        </w:rPr>
        <w:t xml:space="preserve">) ; Нижний пороговый клапан сигнализации левого цилиндра (высокий, нормальный, низкий); правый цилиндрический пороговый клапан сигнализации низкого уровня (высокий, нормальный, низкий); корпус шкафа управления: цельнометаллический, полностью огороженный; соединения труб: серебряные сварные; трубки: медь или нержавеющая сталь. 8. поставка наполнителя на 40 литров с 8 кислородными баллонами и стальной крышкой, наполненной кислородом( новый, неиспользованный, со сроком годности); 9. контейнер кислородного баллона для хранения баллона и рампы с прочной перегородкой; размер не менее 3500 мм 2400 мм; состав: прочная, огнеупорная сталь, усиленная боковая арматура; вес не менее 1550 кг; оснащение стен, пола и потолка теплоизоляцией минеральной ватой, внутренней отделкой стен и потолка металлическими </w:t>
      </w:r>
      <w:proofErr w:type="spellStart"/>
      <w:r w:rsidRPr="005C1DB9">
        <w:rPr>
          <w:rFonts w:ascii="Times New Roman" w:hAnsi="Times New Roman"/>
        </w:rPr>
        <w:t>сайдингами</w:t>
      </w:r>
      <w:proofErr w:type="spellEnd"/>
      <w:r w:rsidRPr="005C1DB9">
        <w:rPr>
          <w:rFonts w:ascii="Times New Roman" w:hAnsi="Times New Roman"/>
        </w:rPr>
        <w:t xml:space="preserve">, полом из гофрированного листового металла, прочными дверями с контейнерными ключами, кондиционерами, освещением, электрической панелью с возможностью дополнительной установки окна с решеткой кислородный контейнер устанавливается на бетонной или гравийной поверхности на территории больницы. Материалы для установки кислородного оборудования: медная труба ø16х1мм не менее 150м; Не менее 450м ø12х1мм медная труба; медная труба ø10х1мм не менее 250м; не менее 80шт ø16х1мм медная тройня; менее 80шт ø12х1мм медная тройня; менее 80шт ø10х1мм медная тройня; не менее 80шт медная локтевая ø16х1мм не менее 80шт; не менее ø10х1мм медная гибка 80шт; </w:t>
      </w:r>
      <w:proofErr w:type="spellStart"/>
      <w:r w:rsidRPr="005C1DB9">
        <w:rPr>
          <w:rFonts w:ascii="Times New Roman" w:hAnsi="Times New Roman"/>
        </w:rPr>
        <w:t>Безмасляная</w:t>
      </w:r>
      <w:proofErr w:type="spellEnd"/>
      <w:r w:rsidRPr="005C1DB9">
        <w:rPr>
          <w:rFonts w:ascii="Times New Roman" w:hAnsi="Times New Roman"/>
        </w:rPr>
        <w:t xml:space="preserve"> краска (синяя) 6 кг; крепежные материалы 150 </w:t>
      </w:r>
      <w:proofErr w:type="spellStart"/>
      <w:r w:rsidRPr="005C1DB9">
        <w:rPr>
          <w:rFonts w:ascii="Times New Roman" w:hAnsi="Times New Roman"/>
        </w:rPr>
        <w:t>шт</w:t>
      </w:r>
      <w:proofErr w:type="spellEnd"/>
      <w:r w:rsidRPr="005C1DB9">
        <w:rPr>
          <w:rFonts w:ascii="Times New Roman" w:hAnsi="Times New Roman"/>
        </w:rPr>
        <w:t xml:space="preserve">; спиртовой </w:t>
      </w:r>
      <w:r w:rsidRPr="005C1DB9">
        <w:rPr>
          <w:rFonts w:ascii="Times New Roman" w:hAnsi="Times New Roman"/>
        </w:rPr>
        <w:lastRenderedPageBreak/>
        <w:t xml:space="preserve">раствор не менее 60 л; стальная труба Ø22x3 для гильз 30 м; медный кабель для консольного питания, сечением 3*2,5 мм, 200 метров; медный кабель для бесперебойного питания, сечением 4*4 мм - 80 метров. Внутренние трубопроводы строятся из медных труб. Медные трубы должны быть соединены в первую очередь путем пайки медно-фосфорной, медно-серебряно-цинковой сваркой. Перед сваркой стыки труб необходимо очистить, обезжирить и промыть. Медные трубы должны быть согнуты трубами радиусом R=3 </w:t>
      </w:r>
      <w:proofErr w:type="spellStart"/>
      <w:r w:rsidRPr="005C1DB9">
        <w:rPr>
          <w:rFonts w:ascii="Times New Roman" w:hAnsi="Times New Roman"/>
        </w:rPr>
        <w:t>дн</w:t>
      </w:r>
      <w:proofErr w:type="spellEnd"/>
      <w:r w:rsidRPr="005C1DB9">
        <w:rPr>
          <w:rFonts w:ascii="Times New Roman" w:hAnsi="Times New Roman"/>
        </w:rPr>
        <w:t>. Использование разъемных (фланцевых и резьбовых) соединений допускается только при соединении трубопроводов с оборудованием, машинами, в местах установки арматуры и контрольно-измерительных приборов. Трубы и электропроводка должны находиться на разных участках или располагаться на расстоянии 50 мм.</w:t>
      </w:r>
      <w:r>
        <w:rPr>
          <w:rFonts w:ascii="Times New Roman" w:hAnsi="Times New Roman"/>
          <w:lang w:val="kk-KZ"/>
        </w:rPr>
        <w:t xml:space="preserve"> </w:t>
      </w:r>
      <w:r w:rsidRPr="005C1DB9">
        <w:rPr>
          <w:rFonts w:ascii="Times New Roman" w:hAnsi="Times New Roman"/>
          <w:lang w:val="kk-KZ"/>
        </w:rPr>
        <w:t xml:space="preserve">После установки труб СНиП РК 3.02-08-2010 необходимо нанести соответствующую маркировку: - кислородная трубка должна быть окрашена в синий цвет. Для защиты кислородных труб от статического электричества последние должны быть заземлены в соответствии с «правилами защиты от статического электричества на производственных объектах химической промышленности». Все кислородные трубы и устанавливаемая на них арматура соответствуют отраслевому стандарту «кислородное оборудование. Методы обезжиривания. Используемые материалы. "ОСТ 26-04-312-83 Минхиммаш. Обезжиривание сборных изделий может не производиться, если детали и узлы обезжириваются во время производства и нет загрязнения их поверхностей, работающих в кислородной среде во время хранения и сборки. В соответствии с требованиями ОСТ 26-04-312-83 для обезжиривания рекомендуется использовать водные чистящие растворы. Для приготовления растворов следует использовать питьевую воду по ГОСТ 2874-82*. После всех процедур наполняйте систему специальным кислородом для каждой медицинской системы подачи кислорода. Подрядчик (исполнитель) при выполнении работ должен содержать медицинские помещения в соответствии с санитарными нормами, проводить уборку, мойку и уборку помещений после окончания работ, избегать пылеведения оборудования, разлива масла, водной эмульсии, содержать помещения в чистоте. После завершения работ подрядчик (исполнитель) обязан выдать и начать журнал технического обслуживания медицинской техники, а также акт выполненных работ (услуг) с отметкой и печатью представителя заказчика, подтверждающий факт приемки работ. В течение 3 трех рабочих дней после подписания договора о государственных закупках работ до начала работ подрядчик обязан составить график выполнения работ и согласовать его с представителем заказчика. Все работы (услуги) подрядчика должны выполняться в соответствии с действующими требованиями безопасности. Материалы, детали, компоненты, арматура и техническое оборудование, используемые для монтажа, должны соответствовать требованиям ГОСТ, стандартов и нормативной документации. Поставляемая медицинская техника должна быть зарегистрирована в Республике Казахстан (регистрационное свидетельство Министерства здравоохранения Республики Казахстан, изделия медицинского назначения (медицинское изделие, медицинская техника) в соответствии с действующим законодательством Республики Казахстан требуют обязательной государственной регистрации и получения регистрационного свидетельства. Регистрация дает право ввоза, продажи и использования продукции и лекарственных средств на всю территорию Казахстана. Поставщик осуществляет установку кислородного оборудования и трубопроводов. Поставщик должен выполнить монтаж и передать поставленное оборудование по акту приема-передачи. Стоимость оборудования должна включать в себя все расходы, связанные с установкой и сборкой оборудования. Качество используемых материалов должно соответствовать требованиям ГОСТ. Поставщик должен выполнять пусконаладочные работы и обучение персонала на рабочем месте. Работа должна проводиться с соблюдением требований правил безопасности. После завершения выполненных работ по установке оборудования, системы централизованного снабжения медицинским кислородом исполнитель передает заказчику всю исполнительную техническую документацию и составляет акт приемки оборудования. После завершения монтажа медной трубы подрядчик должен провести герметические испытания и выполнить работы по обезжириванию и промывке в соответствии с действующими стандартами и правилами, предоставив соответствующие акты. По окончании работ поставщик выдает акты приемки оборудования. Материалы, детали, агрегаты, арматура и техническое оборудование, используемые для монтажа, должны соответствовать требованиям ГОСТ, стандартов и </w:t>
      </w:r>
      <w:r w:rsidRPr="005C1DB9">
        <w:rPr>
          <w:rFonts w:ascii="Times New Roman" w:hAnsi="Times New Roman"/>
          <w:lang w:val="kk-KZ"/>
        </w:rPr>
        <w:lastRenderedPageBreak/>
        <w:t>нормативной документации. Прибытие инженера для устранения неисправности в течение гарантийного срока не должно превышать 24-36 часов с момента поступления звонка. Стоимость товара должна включать: монтажные и пусконаладочные работы, проезд и проживание представителей подрядчика до места монтажа; сроки поставки и установки оборудования: в течение 15 календарных дней с момента подписания договора; Гарантия на оборудование-12 месяцев со дня запуска оборудования.</w:t>
      </w:r>
    </w:p>
    <w:p w:rsidR="00F313C6" w:rsidRPr="00F313C6" w:rsidRDefault="00F313C6" w:rsidP="00F313C6">
      <w:pPr>
        <w:widowControl w:val="0"/>
        <w:autoSpaceDE w:val="0"/>
        <w:autoSpaceDN w:val="0"/>
        <w:adjustRightInd w:val="0"/>
        <w:jc w:val="both"/>
        <w:rPr>
          <w:rFonts w:ascii="Times New Roman" w:hAnsi="Times New Roman"/>
          <w:lang w:val="kk-KZ"/>
        </w:rPr>
      </w:pPr>
      <w:r w:rsidRPr="00F313C6">
        <w:rPr>
          <w:rFonts w:ascii="Times New Roman" w:hAnsi="Times New Roman"/>
          <w:lang w:val="kk-KZ"/>
        </w:rPr>
        <w:t>Обслуживание кислородные станции</w:t>
      </w:r>
    </w:p>
    <w:p w:rsidR="00F313C6" w:rsidRPr="00F313C6" w:rsidRDefault="00F313C6" w:rsidP="00F313C6">
      <w:pPr>
        <w:widowControl w:val="0"/>
        <w:autoSpaceDE w:val="0"/>
        <w:autoSpaceDN w:val="0"/>
        <w:adjustRightInd w:val="0"/>
        <w:jc w:val="both"/>
        <w:rPr>
          <w:rFonts w:ascii="Times New Roman" w:hAnsi="Times New Roman"/>
          <w:lang w:val="kk-KZ"/>
        </w:rPr>
      </w:pPr>
      <w:r w:rsidRPr="00F313C6">
        <w:rPr>
          <w:rFonts w:ascii="Times New Roman" w:hAnsi="Times New Roman"/>
          <w:lang w:val="kk-KZ"/>
        </w:rPr>
        <w:t>Визуальный осмотр и проверка герметичности</w:t>
      </w:r>
    </w:p>
    <w:p w:rsidR="00F313C6" w:rsidRPr="00F313C6" w:rsidRDefault="00F313C6" w:rsidP="00F313C6">
      <w:pPr>
        <w:widowControl w:val="0"/>
        <w:autoSpaceDE w:val="0"/>
        <w:autoSpaceDN w:val="0"/>
        <w:adjustRightInd w:val="0"/>
        <w:jc w:val="both"/>
        <w:rPr>
          <w:rFonts w:ascii="Times New Roman" w:hAnsi="Times New Roman"/>
          <w:lang w:val="kk-KZ"/>
        </w:rPr>
      </w:pPr>
      <w:r w:rsidRPr="00F313C6">
        <w:rPr>
          <w:rFonts w:ascii="Times New Roman" w:hAnsi="Times New Roman"/>
          <w:lang w:val="kk-KZ"/>
        </w:rPr>
        <w:t>Контроль рабочих параметров:</w:t>
      </w:r>
    </w:p>
    <w:p w:rsidR="00F313C6" w:rsidRPr="00F313C6" w:rsidRDefault="00F313C6" w:rsidP="00F313C6">
      <w:pPr>
        <w:widowControl w:val="0"/>
        <w:autoSpaceDE w:val="0"/>
        <w:autoSpaceDN w:val="0"/>
        <w:adjustRightInd w:val="0"/>
        <w:jc w:val="both"/>
        <w:rPr>
          <w:rFonts w:ascii="Times New Roman" w:hAnsi="Times New Roman"/>
          <w:lang w:val="kk-KZ"/>
        </w:rPr>
      </w:pPr>
      <w:r w:rsidRPr="00F313C6">
        <w:rPr>
          <w:rFonts w:ascii="Times New Roman" w:hAnsi="Times New Roman"/>
          <w:lang w:val="kk-KZ"/>
        </w:rPr>
        <w:t>давление,</w:t>
      </w:r>
    </w:p>
    <w:p w:rsidR="00F313C6" w:rsidRPr="00F313C6" w:rsidRDefault="00F313C6" w:rsidP="00F313C6">
      <w:pPr>
        <w:widowControl w:val="0"/>
        <w:autoSpaceDE w:val="0"/>
        <w:autoSpaceDN w:val="0"/>
        <w:adjustRightInd w:val="0"/>
        <w:jc w:val="both"/>
        <w:rPr>
          <w:rFonts w:ascii="Times New Roman" w:hAnsi="Times New Roman"/>
          <w:lang w:val="kk-KZ"/>
        </w:rPr>
      </w:pPr>
      <w:r w:rsidRPr="00F313C6">
        <w:rPr>
          <w:rFonts w:ascii="Times New Roman" w:hAnsi="Times New Roman"/>
          <w:lang w:val="kk-KZ"/>
        </w:rPr>
        <w:t>заменить росходных материалов всех опер зал,реанимационных отделениях</w:t>
      </w:r>
    </w:p>
    <w:p w:rsidR="00F313C6" w:rsidRPr="00F313C6" w:rsidRDefault="00F313C6" w:rsidP="00F313C6">
      <w:pPr>
        <w:widowControl w:val="0"/>
        <w:autoSpaceDE w:val="0"/>
        <w:autoSpaceDN w:val="0"/>
        <w:adjustRightInd w:val="0"/>
        <w:jc w:val="both"/>
        <w:rPr>
          <w:rFonts w:ascii="Times New Roman" w:hAnsi="Times New Roman"/>
          <w:lang w:val="kk-KZ"/>
        </w:rPr>
      </w:pPr>
      <w:r w:rsidRPr="00F313C6">
        <w:rPr>
          <w:rFonts w:ascii="Times New Roman" w:hAnsi="Times New Roman"/>
          <w:lang w:val="kk-KZ"/>
        </w:rPr>
        <w:t>1,2 этаж 40 точек и станции колекторов</w:t>
      </w:r>
    </w:p>
    <w:p w:rsidR="00F313C6" w:rsidRPr="00F313C6" w:rsidRDefault="00F313C6" w:rsidP="00F313C6">
      <w:pPr>
        <w:widowControl w:val="0"/>
        <w:autoSpaceDE w:val="0"/>
        <w:autoSpaceDN w:val="0"/>
        <w:adjustRightInd w:val="0"/>
        <w:jc w:val="both"/>
        <w:rPr>
          <w:rFonts w:ascii="Times New Roman" w:hAnsi="Times New Roman"/>
          <w:lang w:val="kk-KZ"/>
        </w:rPr>
      </w:pPr>
      <w:r w:rsidRPr="00F313C6">
        <w:rPr>
          <w:rFonts w:ascii="Times New Roman" w:hAnsi="Times New Roman"/>
          <w:lang w:val="kk-KZ"/>
        </w:rPr>
        <w:t>(Рампа)</w:t>
      </w:r>
    </w:p>
    <w:p w:rsidR="00F313C6" w:rsidRPr="00F313C6" w:rsidRDefault="00F313C6" w:rsidP="00F313C6">
      <w:pPr>
        <w:widowControl w:val="0"/>
        <w:autoSpaceDE w:val="0"/>
        <w:autoSpaceDN w:val="0"/>
        <w:adjustRightInd w:val="0"/>
        <w:jc w:val="both"/>
        <w:rPr>
          <w:rFonts w:ascii="Times New Roman" w:hAnsi="Times New Roman"/>
          <w:lang w:val="kk-KZ"/>
        </w:rPr>
      </w:pPr>
      <w:r w:rsidRPr="00F313C6">
        <w:rPr>
          <w:rFonts w:ascii="Times New Roman" w:hAnsi="Times New Roman"/>
          <w:lang w:val="kk-KZ"/>
        </w:rPr>
        <w:t>производительность, чистота газа,</w:t>
      </w:r>
    </w:p>
    <w:p w:rsidR="00F313C6" w:rsidRPr="00F313C6" w:rsidRDefault="00F313C6" w:rsidP="00F313C6">
      <w:pPr>
        <w:widowControl w:val="0"/>
        <w:autoSpaceDE w:val="0"/>
        <w:autoSpaceDN w:val="0"/>
        <w:adjustRightInd w:val="0"/>
        <w:jc w:val="both"/>
        <w:rPr>
          <w:rFonts w:ascii="Times New Roman" w:hAnsi="Times New Roman"/>
          <w:lang w:val="kk-KZ"/>
        </w:rPr>
      </w:pPr>
      <w:r w:rsidRPr="00F313C6">
        <w:rPr>
          <w:rFonts w:ascii="Times New Roman" w:hAnsi="Times New Roman"/>
          <w:lang w:val="kk-KZ"/>
        </w:rPr>
        <w:t>Замена расходных материалов: фильтры,</w:t>
      </w:r>
    </w:p>
    <w:p w:rsidR="00F313C6" w:rsidRPr="00F313C6" w:rsidRDefault="00F313C6" w:rsidP="00F313C6">
      <w:pPr>
        <w:widowControl w:val="0"/>
        <w:autoSpaceDE w:val="0"/>
        <w:autoSpaceDN w:val="0"/>
        <w:adjustRightInd w:val="0"/>
        <w:jc w:val="both"/>
        <w:rPr>
          <w:rFonts w:ascii="Times New Roman" w:hAnsi="Times New Roman"/>
          <w:lang w:val="kk-KZ"/>
        </w:rPr>
      </w:pPr>
      <w:r w:rsidRPr="00F313C6">
        <w:rPr>
          <w:rFonts w:ascii="Times New Roman" w:hAnsi="Times New Roman"/>
          <w:lang w:val="kk-KZ"/>
        </w:rPr>
        <w:t>Ремонт и настройка систем управления и автоматики,</w:t>
      </w:r>
    </w:p>
    <w:p w:rsidR="00F313C6" w:rsidRPr="00F313C6" w:rsidRDefault="00F313C6" w:rsidP="00F313C6">
      <w:pPr>
        <w:widowControl w:val="0"/>
        <w:autoSpaceDE w:val="0"/>
        <w:autoSpaceDN w:val="0"/>
        <w:adjustRightInd w:val="0"/>
        <w:jc w:val="both"/>
        <w:rPr>
          <w:rFonts w:ascii="Times New Roman" w:hAnsi="Times New Roman"/>
          <w:lang w:val="kk-KZ"/>
        </w:rPr>
      </w:pPr>
      <w:r w:rsidRPr="00F313C6">
        <w:rPr>
          <w:rFonts w:ascii="Times New Roman" w:hAnsi="Times New Roman"/>
          <w:lang w:val="kk-KZ"/>
        </w:rPr>
        <w:t>Аварийный выезд и устранение неисправностей,</w:t>
      </w:r>
    </w:p>
    <w:p w:rsidR="00F313C6" w:rsidRPr="005C1DB9" w:rsidRDefault="00F313C6" w:rsidP="00F313C6">
      <w:pPr>
        <w:widowControl w:val="0"/>
        <w:autoSpaceDE w:val="0"/>
        <w:autoSpaceDN w:val="0"/>
        <w:adjustRightInd w:val="0"/>
        <w:jc w:val="both"/>
        <w:rPr>
          <w:rFonts w:ascii="Times New Roman" w:hAnsi="Times New Roman"/>
          <w:lang w:val="kk-KZ"/>
        </w:rPr>
      </w:pPr>
      <w:r w:rsidRPr="00F313C6">
        <w:rPr>
          <w:rFonts w:ascii="Times New Roman" w:hAnsi="Times New Roman"/>
          <w:lang w:val="kk-KZ"/>
        </w:rPr>
        <w:t>Поставка оригинальных запчастей и комплектующих</w:t>
      </w:r>
      <w:bookmarkStart w:id="0" w:name="_GoBack"/>
      <w:bookmarkEnd w:id="0"/>
    </w:p>
    <w:p w:rsidR="005C1DB9" w:rsidRPr="005C1DB9" w:rsidRDefault="005C1DB9" w:rsidP="005C1DB9">
      <w:pPr>
        <w:widowControl w:val="0"/>
        <w:autoSpaceDE w:val="0"/>
        <w:autoSpaceDN w:val="0"/>
        <w:adjustRightInd w:val="0"/>
        <w:jc w:val="both"/>
        <w:rPr>
          <w:rFonts w:ascii="Times New Roman" w:hAnsi="Times New Roman"/>
          <w:lang w:val="kk-KZ"/>
        </w:rPr>
      </w:pPr>
      <w:r w:rsidRPr="005C1DB9">
        <w:rPr>
          <w:rFonts w:ascii="Times New Roman" w:hAnsi="Times New Roman"/>
          <w:lang w:val="kk-KZ"/>
        </w:rPr>
        <w:t>Место оказания услуг: город Шымкент, Аль-Фарабийский район, Жибек-жолы 13/1, ГКП на ПХВ Областной центр фтизиопульмонологии.</w:t>
      </w:r>
    </w:p>
    <w:p w:rsidR="005C1DB9" w:rsidRPr="005C1DB9" w:rsidRDefault="005C1DB9" w:rsidP="005C1DB9">
      <w:pPr>
        <w:widowControl w:val="0"/>
        <w:autoSpaceDE w:val="0"/>
        <w:autoSpaceDN w:val="0"/>
        <w:adjustRightInd w:val="0"/>
        <w:jc w:val="both"/>
        <w:rPr>
          <w:rFonts w:ascii="Times New Roman" w:hAnsi="Times New Roman"/>
          <w:lang w:val="kk-KZ"/>
        </w:rPr>
      </w:pPr>
    </w:p>
    <w:sectPr w:rsidR="005C1DB9" w:rsidRPr="005C1DB9" w:rsidSect="005C1DB9">
      <w:pgSz w:w="12240" w:h="15840"/>
      <w:pgMar w:top="426" w:right="850" w:bottom="426"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ptos Display">
    <w:altName w:val="Arial"/>
    <w:panose1 w:val="00000000000000000000"/>
    <w:charset w:val="00"/>
    <w:family w:val="roman"/>
    <w:notTrueType/>
    <w:pitch w:val="default"/>
  </w:font>
  <w:font w:name="Aptos">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64B"/>
    <w:rsid w:val="000220AC"/>
    <w:rsid w:val="00051E1E"/>
    <w:rsid w:val="000D061A"/>
    <w:rsid w:val="002A6BDF"/>
    <w:rsid w:val="003F4017"/>
    <w:rsid w:val="00406451"/>
    <w:rsid w:val="00421AAC"/>
    <w:rsid w:val="00437872"/>
    <w:rsid w:val="00475379"/>
    <w:rsid w:val="00514AC7"/>
    <w:rsid w:val="005532BA"/>
    <w:rsid w:val="005B4F00"/>
    <w:rsid w:val="005C1DB9"/>
    <w:rsid w:val="006049B6"/>
    <w:rsid w:val="006547E4"/>
    <w:rsid w:val="00703216"/>
    <w:rsid w:val="00844840"/>
    <w:rsid w:val="008607EC"/>
    <w:rsid w:val="00953DD3"/>
    <w:rsid w:val="0098707A"/>
    <w:rsid w:val="009A6FD4"/>
    <w:rsid w:val="009C264B"/>
    <w:rsid w:val="00AB7301"/>
    <w:rsid w:val="00D129AE"/>
    <w:rsid w:val="00D27D14"/>
    <w:rsid w:val="00ED760E"/>
    <w:rsid w:val="00F1213D"/>
    <w:rsid w:val="00F16361"/>
    <w:rsid w:val="00F313C6"/>
    <w:rsid w:val="00F7255E"/>
    <w:rsid w:val="00FC32C5"/>
    <w:rsid w:val="00FE35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213D"/>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ypks7kbdpwfgdykd3qb9">
    <w:name w:val="ypks7kbdpwfgdykd3qb9"/>
    <w:basedOn w:val="a0"/>
    <w:rsid w:val="005C1DB9"/>
  </w:style>
  <w:style w:type="paragraph" w:styleId="a3">
    <w:name w:val="No Spacing"/>
    <w:uiPriority w:val="1"/>
    <w:qFormat/>
    <w:rsid w:val="005C1DB9"/>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213D"/>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ypks7kbdpwfgdykd3qb9">
    <w:name w:val="ypks7kbdpwfgdykd3qb9"/>
    <w:basedOn w:val="a0"/>
    <w:rsid w:val="005C1DB9"/>
  </w:style>
  <w:style w:type="paragraph" w:styleId="a3">
    <w:name w:val="No Spacing"/>
    <w:uiPriority w:val="1"/>
    <w:qFormat/>
    <w:rsid w:val="005C1DB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4051</Words>
  <Characters>23096</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cp:lastModifiedBy>
  <cp:revision>2</cp:revision>
  <dcterms:created xsi:type="dcterms:W3CDTF">2026-10-14T11:52:00Z</dcterms:created>
  <dcterms:modified xsi:type="dcterms:W3CDTF">2026-10-14T11:52:00Z</dcterms:modified>
</cp:coreProperties>
</file>