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92A093" w14:textId="7C0A9E9F" w:rsidR="001700D0" w:rsidRPr="005A4BB1" w:rsidRDefault="001700D0" w:rsidP="001700D0">
      <w:pPr>
        <w:pStyle w:val="Default"/>
        <w:rPr>
          <w:b/>
          <w:sz w:val="22"/>
          <w:szCs w:val="22"/>
          <w:lang w:val="kk-KZ"/>
        </w:rPr>
      </w:pPr>
      <w:r>
        <w:rPr>
          <w:b/>
          <w:sz w:val="22"/>
          <w:szCs w:val="22"/>
          <w:lang w:val="kk-KZ"/>
        </w:rPr>
        <w:t xml:space="preserve">                                                        </w:t>
      </w:r>
      <w:r w:rsidRPr="005C4E9D">
        <w:rPr>
          <w:b/>
          <w:sz w:val="22"/>
          <w:szCs w:val="22"/>
          <w:lang w:val="kk-KZ"/>
        </w:rPr>
        <w:t>Техникалық</w:t>
      </w:r>
      <w:r w:rsidRPr="005A4BB1">
        <w:rPr>
          <w:b/>
          <w:sz w:val="22"/>
          <w:szCs w:val="22"/>
          <w:lang w:val="kk-KZ"/>
        </w:rPr>
        <w:t xml:space="preserve"> </w:t>
      </w:r>
      <w:r w:rsidRPr="005C4E9D">
        <w:rPr>
          <w:b/>
          <w:sz w:val="22"/>
          <w:szCs w:val="22"/>
          <w:lang w:val="kk-KZ"/>
        </w:rPr>
        <w:t>ерекшелі</w:t>
      </w:r>
      <w:r w:rsidRPr="005A4BB1">
        <w:rPr>
          <w:b/>
          <w:sz w:val="22"/>
          <w:szCs w:val="22"/>
          <w:lang w:val="kk-KZ"/>
        </w:rPr>
        <w:t>к</w:t>
      </w:r>
    </w:p>
    <w:p w14:paraId="67271878" w14:textId="77777777" w:rsidR="001700D0" w:rsidRPr="005A4BB1" w:rsidRDefault="001700D0" w:rsidP="001700D0">
      <w:pPr>
        <w:pStyle w:val="Default"/>
        <w:jc w:val="center"/>
        <w:rPr>
          <w:b/>
          <w:sz w:val="22"/>
          <w:szCs w:val="22"/>
          <w:lang w:val="kk-KZ"/>
        </w:rPr>
      </w:pPr>
    </w:p>
    <w:p w14:paraId="61E2912D" w14:textId="77777777" w:rsidR="001700D0" w:rsidRDefault="001700D0" w:rsidP="001700D0">
      <w:pPr>
        <w:pStyle w:val="Default"/>
        <w:rPr>
          <w:b/>
          <w:sz w:val="22"/>
          <w:szCs w:val="22"/>
          <w:lang w:val="kk-KZ"/>
        </w:rPr>
      </w:pPr>
      <w:r w:rsidRPr="005A4BB1">
        <w:rPr>
          <w:b/>
          <w:sz w:val="22"/>
          <w:szCs w:val="22"/>
          <w:lang w:val="kk-KZ"/>
        </w:rPr>
        <w:t xml:space="preserve">Сақтандыру түрі/сыныбы: </w:t>
      </w:r>
      <w:r w:rsidRPr="00B43FC0">
        <w:rPr>
          <w:b/>
          <w:sz w:val="22"/>
          <w:szCs w:val="22"/>
          <w:lang w:val="kk-KZ"/>
        </w:rPr>
        <w:t>Автомобиль көлігі иелерінің азаматтық-құқықтық жауапкершілігін сақтандыру бойынша қызмет көрсетулер</w:t>
      </w:r>
    </w:p>
    <w:p w14:paraId="4BE86688" w14:textId="77777777" w:rsidR="001700D0" w:rsidRPr="005A4BB1" w:rsidRDefault="001700D0" w:rsidP="001700D0">
      <w:pPr>
        <w:pStyle w:val="Default"/>
        <w:rPr>
          <w:sz w:val="22"/>
          <w:szCs w:val="22"/>
          <w:u w:val="single"/>
          <w:lang w:val="kk-KZ"/>
        </w:rPr>
      </w:pPr>
      <w:r w:rsidRPr="005A4BB1">
        <w:rPr>
          <w:sz w:val="22"/>
          <w:szCs w:val="22"/>
          <w:u w:val="single"/>
          <w:lang w:val="kk-KZ"/>
        </w:rPr>
        <w:t>Сақтандыру кезеңі: 12 ай</w:t>
      </w:r>
    </w:p>
    <w:p w14:paraId="2DB23A90" w14:textId="77777777" w:rsidR="001700D0" w:rsidRPr="005A4BB1" w:rsidRDefault="001700D0" w:rsidP="001700D0">
      <w:pPr>
        <w:pStyle w:val="Default"/>
        <w:jc w:val="both"/>
        <w:rPr>
          <w:sz w:val="22"/>
          <w:szCs w:val="22"/>
          <w:lang w:val="kk-KZ"/>
        </w:rPr>
      </w:pPr>
      <w:r w:rsidRPr="005A4BB1">
        <w:rPr>
          <w:sz w:val="22"/>
          <w:szCs w:val="22"/>
          <w:u w:val="single"/>
          <w:lang w:val="kk-KZ"/>
        </w:rPr>
        <w:t>Сақтандыру нысаны:</w:t>
      </w:r>
      <w:bookmarkStart w:id="0" w:name="440473799"/>
      <w:r w:rsidRPr="005A4BB1">
        <w:rPr>
          <w:sz w:val="22"/>
          <w:szCs w:val="22"/>
          <w:lang w:val="kk-KZ"/>
        </w:rPr>
        <w:t>көлік құралдары иелерінің азаматтық-құқықтық жауапкершілігін міндетті сақтандыру (бұдан әрі - көлік құралдары иелерінің жауапкершілігін міндетті сақтандыру) нысаны сақтандырылушы тұлғаның Қазақстан Республикасының азаматтық заңнамасында белгіленген, жоғары қауіптілік көзі ретінде көлік құралын пайдалану нәтижесінде үшінші тұлғалардың өміріне, денсаулығына және (немесе) мүлкіне келтірілген зиянды өтеу міндетіне байланысты мүліктік мүддесі болып табылады.</w:t>
      </w:r>
    </w:p>
    <w:bookmarkEnd w:id="0"/>
    <w:p w14:paraId="297D60E8" w14:textId="77777777" w:rsidR="001700D0" w:rsidRPr="005A4BB1" w:rsidRDefault="001700D0" w:rsidP="001700D0">
      <w:pPr>
        <w:jc w:val="both"/>
        <w:rPr>
          <w:sz w:val="22"/>
          <w:szCs w:val="22"/>
          <w:lang w:val="kk-KZ"/>
        </w:rPr>
      </w:pPr>
      <w:r w:rsidRPr="005A4BB1">
        <w:rPr>
          <w:sz w:val="22"/>
          <w:szCs w:val="22"/>
          <w:u w:val="single"/>
          <w:lang w:val="kk-KZ"/>
        </w:rPr>
        <w:t>Аумағы</w:t>
      </w:r>
      <w:r w:rsidRPr="005A4BB1">
        <w:rPr>
          <w:sz w:val="22"/>
          <w:szCs w:val="22"/>
          <w:lang w:val="kk-KZ"/>
        </w:rPr>
        <w:t>: көлік құралдары иелерінің жауапкершілігін міндетті сақтандыру шартының қолданылуы Қазақстан Республикасының аумағымен шектеледі.</w:t>
      </w:r>
    </w:p>
    <w:p w14:paraId="49FB7FC5" w14:textId="77777777" w:rsidR="001700D0" w:rsidRDefault="001700D0" w:rsidP="001700D0">
      <w:pPr>
        <w:jc w:val="both"/>
        <w:rPr>
          <w:sz w:val="22"/>
          <w:szCs w:val="22"/>
          <w:lang w:val="kk-KZ"/>
        </w:rPr>
      </w:pPr>
      <w:r w:rsidRPr="005A4BB1">
        <w:rPr>
          <w:sz w:val="22"/>
          <w:szCs w:val="22"/>
          <w:u w:val="single"/>
          <w:lang w:val="kk-KZ"/>
        </w:rPr>
        <w:t>Шарттары</w:t>
      </w:r>
      <w:r w:rsidRPr="005A4BB1">
        <w:rPr>
          <w:sz w:val="22"/>
          <w:szCs w:val="22"/>
          <w:lang w:val="kk-KZ"/>
        </w:rPr>
        <w:t>: сақтандыру арқылы қорғау "Көлік құралдары иелерінің азаматтық-құқықтық жауапкершілігін міндетті сақтандыру туралы" Қазақстан Республикасының 2003 жылғы 1 шілдедегі № 446-II Заңына сәйкес жүзеге асырылады.</w:t>
      </w:r>
    </w:p>
    <w:p w14:paraId="50617A16" w14:textId="2308BC0E" w:rsidR="001700D0" w:rsidRDefault="001700D0" w:rsidP="001700D0">
      <w:pPr>
        <w:ind w:firstLine="708"/>
        <w:rPr>
          <w:b/>
          <w:sz w:val="24"/>
          <w:szCs w:val="24"/>
          <w:lang w:val="kk-KZ"/>
        </w:rPr>
      </w:pPr>
      <w:r w:rsidRPr="005E4D02">
        <w:rPr>
          <w:b/>
          <w:sz w:val="24"/>
          <w:szCs w:val="24"/>
          <w:lang w:val="kk-KZ"/>
        </w:rPr>
        <w:t>1</w:t>
      </w:r>
      <w:r w:rsidR="00F662AC" w:rsidRPr="00F662AC">
        <w:rPr>
          <w:b/>
          <w:sz w:val="24"/>
          <w:szCs w:val="24"/>
          <w:lang w:val="kk-KZ"/>
        </w:rPr>
        <w:t>6</w:t>
      </w:r>
      <w:r w:rsidRPr="005E4D02">
        <w:rPr>
          <w:b/>
          <w:sz w:val="24"/>
          <w:szCs w:val="24"/>
          <w:lang w:val="kk-KZ"/>
        </w:rPr>
        <w:t xml:space="preserve"> күнтізбелік күн ішінде қызмет көрсету.</w:t>
      </w:r>
    </w:p>
    <w:p w14:paraId="46958FCF" w14:textId="77777777" w:rsidR="001700D0" w:rsidRPr="005A4BB1" w:rsidRDefault="001700D0" w:rsidP="001700D0">
      <w:pPr>
        <w:jc w:val="both"/>
        <w:rPr>
          <w:sz w:val="22"/>
          <w:szCs w:val="22"/>
          <w:lang w:val="kk-KZ"/>
        </w:rPr>
      </w:pPr>
      <w:r w:rsidRPr="005A4BB1">
        <w:rPr>
          <w:color w:val="000000"/>
          <w:sz w:val="22"/>
          <w:szCs w:val="22"/>
          <w:lang w:val="kk-KZ" w:eastAsia="en-US"/>
        </w:rPr>
        <w:t>Сақтандыру шарты / сақтандыру полисі тізімге сәйкес әрбір көлік құралына рәсімделеді:</w:t>
      </w:r>
    </w:p>
    <w:tbl>
      <w:tblPr>
        <w:tblStyle w:val="a4"/>
        <w:tblW w:w="0" w:type="auto"/>
        <w:tblLayout w:type="fixed"/>
        <w:tblLook w:val="04A0" w:firstRow="1" w:lastRow="0" w:firstColumn="1" w:lastColumn="0" w:noHBand="0" w:noVBand="1"/>
      </w:tblPr>
      <w:tblGrid>
        <w:gridCol w:w="2235"/>
        <w:gridCol w:w="2126"/>
        <w:gridCol w:w="1843"/>
      </w:tblGrid>
      <w:tr w:rsidR="001700D0" w:rsidRPr="005A4BB1" w14:paraId="09C1EC8C" w14:textId="77777777" w:rsidTr="00CE35A4">
        <w:trPr>
          <w:trHeight w:val="782"/>
        </w:trPr>
        <w:tc>
          <w:tcPr>
            <w:tcW w:w="2235" w:type="dxa"/>
            <w:vAlign w:val="center"/>
          </w:tcPr>
          <w:p w14:paraId="72BACEAA" w14:textId="77777777" w:rsidR="001700D0" w:rsidRPr="00E40AF2" w:rsidRDefault="001700D0" w:rsidP="00CE35A4">
            <w:pPr>
              <w:jc w:val="center"/>
              <w:rPr>
                <w:b/>
                <w:sz w:val="22"/>
                <w:szCs w:val="22"/>
                <w:lang w:val="kk-KZ"/>
              </w:rPr>
            </w:pPr>
            <w:proofErr w:type="spellStart"/>
            <w:r w:rsidRPr="00E40AF2">
              <w:rPr>
                <w:b/>
                <w:bCs/>
                <w:color w:val="000000"/>
                <w:sz w:val="22"/>
                <w:szCs w:val="22"/>
              </w:rPr>
              <w:t>Маркасы</w:t>
            </w:r>
            <w:proofErr w:type="spellEnd"/>
          </w:p>
        </w:tc>
        <w:tc>
          <w:tcPr>
            <w:tcW w:w="2126" w:type="dxa"/>
            <w:vAlign w:val="center"/>
          </w:tcPr>
          <w:p w14:paraId="03974121" w14:textId="77777777" w:rsidR="001700D0" w:rsidRPr="00E40AF2" w:rsidRDefault="001700D0" w:rsidP="00CE35A4">
            <w:pPr>
              <w:ind w:right="-108"/>
              <w:jc w:val="center"/>
              <w:rPr>
                <w:b/>
                <w:sz w:val="22"/>
                <w:szCs w:val="22"/>
                <w:lang w:val="kk-KZ"/>
              </w:rPr>
            </w:pPr>
            <w:proofErr w:type="spellStart"/>
            <w:r w:rsidRPr="00E40AF2">
              <w:rPr>
                <w:b/>
                <w:bCs/>
                <w:color w:val="000000"/>
                <w:sz w:val="22"/>
                <w:szCs w:val="22"/>
              </w:rPr>
              <w:t>Тіркеу</w:t>
            </w:r>
            <w:proofErr w:type="spellEnd"/>
            <w:r w:rsidRPr="00E40AF2">
              <w:rPr>
                <w:b/>
                <w:bCs/>
                <w:color w:val="000000"/>
                <w:sz w:val="22"/>
                <w:szCs w:val="22"/>
              </w:rPr>
              <w:t xml:space="preserve"> </w:t>
            </w:r>
            <w:proofErr w:type="spellStart"/>
            <w:r w:rsidRPr="00E40AF2">
              <w:rPr>
                <w:b/>
                <w:bCs/>
                <w:color w:val="000000"/>
                <w:sz w:val="22"/>
                <w:szCs w:val="22"/>
              </w:rPr>
              <w:t>нөмірі</w:t>
            </w:r>
            <w:proofErr w:type="spellEnd"/>
          </w:p>
        </w:tc>
        <w:tc>
          <w:tcPr>
            <w:tcW w:w="1843" w:type="dxa"/>
            <w:vAlign w:val="center"/>
          </w:tcPr>
          <w:p w14:paraId="5CAA3BB8" w14:textId="77777777" w:rsidR="001700D0" w:rsidRPr="00E40AF2" w:rsidRDefault="001700D0" w:rsidP="00CE35A4">
            <w:pPr>
              <w:jc w:val="center"/>
              <w:rPr>
                <w:b/>
                <w:sz w:val="22"/>
                <w:szCs w:val="22"/>
                <w:lang w:val="kk-KZ"/>
              </w:rPr>
            </w:pPr>
            <w:proofErr w:type="spellStart"/>
            <w:r w:rsidRPr="00E40AF2">
              <w:rPr>
                <w:b/>
                <w:bCs/>
                <w:color w:val="000000"/>
                <w:sz w:val="22"/>
                <w:szCs w:val="22"/>
              </w:rPr>
              <w:t>Шығарылған</w:t>
            </w:r>
            <w:proofErr w:type="spellEnd"/>
            <w:r w:rsidRPr="00E40AF2">
              <w:rPr>
                <w:b/>
                <w:bCs/>
                <w:color w:val="000000"/>
                <w:sz w:val="22"/>
                <w:szCs w:val="22"/>
              </w:rPr>
              <w:t xml:space="preserve"> </w:t>
            </w:r>
            <w:proofErr w:type="spellStart"/>
            <w:r w:rsidRPr="00E40AF2">
              <w:rPr>
                <w:b/>
                <w:bCs/>
                <w:color w:val="000000"/>
                <w:sz w:val="22"/>
                <w:szCs w:val="22"/>
              </w:rPr>
              <w:t>жылы</w:t>
            </w:r>
            <w:proofErr w:type="spellEnd"/>
          </w:p>
        </w:tc>
      </w:tr>
      <w:tr w:rsidR="001700D0" w:rsidRPr="005A4BB1" w14:paraId="1FBF1B56" w14:textId="77777777" w:rsidTr="00CE35A4">
        <w:trPr>
          <w:trHeight w:hRule="exact" w:val="936"/>
        </w:trPr>
        <w:tc>
          <w:tcPr>
            <w:tcW w:w="2235" w:type="dxa"/>
            <w:vAlign w:val="center"/>
          </w:tcPr>
          <w:p w14:paraId="6F9C5D25" w14:textId="5F12F352" w:rsidR="001700D0" w:rsidRPr="00E40AF2" w:rsidRDefault="0026524E" w:rsidP="00CE35A4">
            <w:pPr>
              <w:jc w:val="center"/>
              <w:rPr>
                <w:sz w:val="22"/>
                <w:szCs w:val="22"/>
                <w:lang w:val="en-US"/>
              </w:rPr>
            </w:pPr>
            <w:r>
              <w:rPr>
                <w:sz w:val="22"/>
                <w:szCs w:val="22"/>
                <w:lang w:val="en-US"/>
              </w:rPr>
              <w:t>Chevrolet CAPTIVA</w:t>
            </w:r>
          </w:p>
        </w:tc>
        <w:tc>
          <w:tcPr>
            <w:tcW w:w="2126" w:type="dxa"/>
            <w:vAlign w:val="center"/>
          </w:tcPr>
          <w:p w14:paraId="5CAE4DAD" w14:textId="666CF633" w:rsidR="001700D0" w:rsidRPr="006157B3" w:rsidRDefault="0026524E" w:rsidP="00CE35A4">
            <w:pPr>
              <w:pStyle w:val="a3"/>
              <w:jc w:val="center"/>
              <w:rPr>
                <w:rFonts w:ascii="Times New Roman" w:hAnsi="Times New Roman" w:cs="Times New Roman"/>
                <w:lang w:val="en-US" w:eastAsia="ru-RU"/>
              </w:rPr>
            </w:pPr>
            <w:r>
              <w:rPr>
                <w:lang w:val="en-US"/>
              </w:rPr>
              <w:t>770AU03</w:t>
            </w:r>
          </w:p>
        </w:tc>
        <w:tc>
          <w:tcPr>
            <w:tcW w:w="1843" w:type="dxa"/>
            <w:vAlign w:val="center"/>
          </w:tcPr>
          <w:p w14:paraId="25E6BBCB" w14:textId="1EF7E01C" w:rsidR="001700D0" w:rsidRPr="00E40AF2" w:rsidRDefault="001700D0" w:rsidP="00CE35A4">
            <w:pPr>
              <w:pStyle w:val="a3"/>
              <w:jc w:val="center"/>
              <w:rPr>
                <w:rFonts w:ascii="Times New Roman" w:hAnsi="Times New Roman" w:cs="Times New Roman"/>
                <w:lang w:val="kk-KZ" w:eastAsia="ru-RU"/>
              </w:rPr>
            </w:pPr>
            <w:r w:rsidRPr="00E40AF2">
              <w:rPr>
                <w:rFonts w:ascii="Times New Roman" w:hAnsi="Times New Roman" w:cs="Times New Roman"/>
              </w:rPr>
              <w:t>20</w:t>
            </w:r>
            <w:r w:rsidR="0026524E">
              <w:rPr>
                <w:rFonts w:ascii="Times New Roman" w:hAnsi="Times New Roman" w:cs="Times New Roman"/>
                <w:lang w:val="en-US"/>
              </w:rPr>
              <w:t>14</w:t>
            </w:r>
            <w:r w:rsidRPr="00E40AF2">
              <w:rPr>
                <w:rFonts w:ascii="Times New Roman" w:hAnsi="Times New Roman" w:cs="Times New Roman"/>
                <w:lang w:val="kk-KZ"/>
              </w:rPr>
              <w:t>ж</w:t>
            </w:r>
            <w:r w:rsidRPr="00E40AF2">
              <w:rPr>
                <w:rFonts w:ascii="Times New Roman" w:hAnsi="Times New Roman" w:cs="Times New Roman"/>
              </w:rPr>
              <w:t>.</w:t>
            </w:r>
          </w:p>
        </w:tc>
      </w:tr>
      <w:tr w:rsidR="00E1667B" w:rsidRPr="005A4BB1" w14:paraId="5DA2CEF4" w14:textId="77777777" w:rsidTr="00CE35A4">
        <w:trPr>
          <w:trHeight w:hRule="exact" w:val="936"/>
        </w:trPr>
        <w:tc>
          <w:tcPr>
            <w:tcW w:w="2235" w:type="dxa"/>
            <w:vAlign w:val="center"/>
          </w:tcPr>
          <w:p w14:paraId="0F3ABFE8" w14:textId="78F1B8D2" w:rsidR="00E1667B" w:rsidRDefault="00E1667B" w:rsidP="00CE35A4">
            <w:pPr>
              <w:jc w:val="center"/>
              <w:rPr>
                <w:sz w:val="22"/>
                <w:szCs w:val="22"/>
                <w:lang w:val="en-US"/>
              </w:rPr>
            </w:pPr>
            <w:r>
              <w:rPr>
                <w:sz w:val="22"/>
                <w:szCs w:val="22"/>
                <w:lang w:val="en-US"/>
              </w:rPr>
              <w:t>Hyundai H1</w:t>
            </w:r>
          </w:p>
        </w:tc>
        <w:tc>
          <w:tcPr>
            <w:tcW w:w="2126" w:type="dxa"/>
            <w:vAlign w:val="center"/>
          </w:tcPr>
          <w:p w14:paraId="5BE0ECBD" w14:textId="0607FECE" w:rsidR="00E1667B" w:rsidRDefault="00E1667B" w:rsidP="00CE35A4">
            <w:pPr>
              <w:pStyle w:val="a3"/>
              <w:jc w:val="center"/>
              <w:rPr>
                <w:lang w:val="en-US"/>
              </w:rPr>
            </w:pPr>
            <w:r>
              <w:rPr>
                <w:lang w:val="en-US"/>
              </w:rPr>
              <w:t>755 AZ03</w:t>
            </w:r>
          </w:p>
        </w:tc>
        <w:tc>
          <w:tcPr>
            <w:tcW w:w="1843" w:type="dxa"/>
            <w:vAlign w:val="center"/>
          </w:tcPr>
          <w:p w14:paraId="5EE6F71C" w14:textId="130B64E8" w:rsidR="00E1667B" w:rsidRPr="00E1667B" w:rsidRDefault="00E1667B" w:rsidP="00CE35A4">
            <w:pPr>
              <w:pStyle w:val="a3"/>
              <w:jc w:val="center"/>
              <w:rPr>
                <w:rFonts w:ascii="Times New Roman" w:hAnsi="Times New Roman" w:cs="Times New Roman"/>
                <w:lang w:val="en-US"/>
              </w:rPr>
            </w:pPr>
            <w:r>
              <w:rPr>
                <w:rFonts w:ascii="Times New Roman" w:hAnsi="Times New Roman" w:cs="Times New Roman"/>
                <w:lang w:val="en-US"/>
              </w:rPr>
              <w:t>2010</w:t>
            </w:r>
          </w:p>
        </w:tc>
      </w:tr>
    </w:tbl>
    <w:p w14:paraId="01887BC0" w14:textId="77777777" w:rsidR="001700D0" w:rsidRPr="005A4BB1" w:rsidRDefault="001700D0" w:rsidP="001700D0">
      <w:pPr>
        <w:pStyle w:val="Default"/>
        <w:jc w:val="center"/>
        <w:rPr>
          <w:b/>
          <w:sz w:val="22"/>
          <w:szCs w:val="22"/>
          <w:lang w:val="kk-KZ"/>
        </w:rPr>
      </w:pPr>
    </w:p>
    <w:p w14:paraId="6C002F7E" w14:textId="77777777" w:rsidR="001700D0" w:rsidRPr="005A4BB1" w:rsidRDefault="001700D0" w:rsidP="001700D0">
      <w:pPr>
        <w:pStyle w:val="Default"/>
        <w:jc w:val="center"/>
        <w:rPr>
          <w:b/>
          <w:sz w:val="22"/>
          <w:szCs w:val="22"/>
        </w:rPr>
      </w:pPr>
      <w:r w:rsidRPr="005A4BB1">
        <w:rPr>
          <w:b/>
          <w:sz w:val="22"/>
          <w:szCs w:val="22"/>
        </w:rPr>
        <w:t>Техническая спецификация</w:t>
      </w:r>
    </w:p>
    <w:p w14:paraId="5E2ADE32" w14:textId="77777777" w:rsidR="001700D0" w:rsidRPr="005A4BB1" w:rsidRDefault="001700D0" w:rsidP="001700D0">
      <w:pPr>
        <w:pStyle w:val="Default"/>
        <w:jc w:val="center"/>
        <w:rPr>
          <w:b/>
          <w:sz w:val="22"/>
          <w:szCs w:val="22"/>
        </w:rPr>
      </w:pPr>
    </w:p>
    <w:p w14:paraId="2D9B1F6C" w14:textId="77777777" w:rsidR="001700D0" w:rsidRDefault="001700D0" w:rsidP="001700D0">
      <w:pPr>
        <w:pStyle w:val="Default"/>
        <w:jc w:val="both"/>
        <w:rPr>
          <w:b/>
          <w:sz w:val="22"/>
          <w:szCs w:val="22"/>
          <w:lang w:val="kk-KZ"/>
        </w:rPr>
      </w:pPr>
      <w:r w:rsidRPr="005A4BB1">
        <w:rPr>
          <w:b/>
          <w:sz w:val="22"/>
          <w:szCs w:val="22"/>
        </w:rPr>
        <w:t xml:space="preserve">Вид/класс страхования: </w:t>
      </w:r>
      <w:r w:rsidRPr="00B43FC0">
        <w:rPr>
          <w:b/>
          <w:sz w:val="22"/>
          <w:szCs w:val="22"/>
        </w:rPr>
        <w:t>Услуги по страхованию гражданско-правовой ответственности владельцев автомобильного транспорта</w:t>
      </w:r>
    </w:p>
    <w:p w14:paraId="3311445B" w14:textId="77777777" w:rsidR="001700D0" w:rsidRPr="005A4BB1" w:rsidRDefault="001700D0" w:rsidP="001700D0">
      <w:pPr>
        <w:pStyle w:val="Default"/>
        <w:jc w:val="both"/>
        <w:rPr>
          <w:b/>
          <w:sz w:val="22"/>
          <w:szCs w:val="22"/>
        </w:rPr>
      </w:pPr>
      <w:r w:rsidRPr="005A4BB1">
        <w:rPr>
          <w:sz w:val="22"/>
          <w:szCs w:val="22"/>
          <w:u w:val="single"/>
        </w:rPr>
        <w:t>Период страхования</w:t>
      </w:r>
      <w:r w:rsidRPr="005A4BB1">
        <w:rPr>
          <w:sz w:val="22"/>
          <w:szCs w:val="22"/>
          <w:lang w:val="kk-KZ"/>
        </w:rPr>
        <w:t>:. 12 месяцев</w:t>
      </w:r>
    </w:p>
    <w:p w14:paraId="387833E5" w14:textId="77777777" w:rsidR="001700D0" w:rsidRPr="005A4BB1" w:rsidRDefault="001700D0" w:rsidP="001700D0">
      <w:pPr>
        <w:pStyle w:val="Default"/>
        <w:jc w:val="both"/>
        <w:rPr>
          <w:sz w:val="22"/>
          <w:szCs w:val="22"/>
          <w:lang w:val="kk-KZ"/>
        </w:rPr>
      </w:pPr>
      <w:r w:rsidRPr="005A4BB1">
        <w:rPr>
          <w:sz w:val="22"/>
          <w:szCs w:val="22"/>
          <w:u w:val="single"/>
        </w:rPr>
        <w:t>Объект страхования:</w:t>
      </w:r>
      <w:r w:rsidRPr="005A4BB1">
        <w:rPr>
          <w:sz w:val="22"/>
          <w:szCs w:val="22"/>
          <w:u w:val="single"/>
          <w:lang w:val="kk-KZ"/>
        </w:rPr>
        <w:t xml:space="preserve"> </w:t>
      </w:r>
      <w:r w:rsidRPr="005A4BB1">
        <w:rPr>
          <w:sz w:val="22"/>
          <w:szCs w:val="22"/>
        </w:rPr>
        <w:t>о</w:t>
      </w:r>
      <w:r w:rsidRPr="005A4BB1">
        <w:rPr>
          <w:sz w:val="22"/>
          <w:szCs w:val="22"/>
          <w:lang w:val="kk-KZ"/>
        </w:rPr>
        <w:t xml:space="preserve">бъектом обязательного страхования гражданско-правовой ответственности владельцев транспортных средств (далее - обязательное страхование ответственности владельцев транспортных средств) является имущественный интерес застрахованного лица, связанный с его обязанностью, установленной гражданским </w:t>
      </w:r>
      <w:hyperlink r:id="rId4">
        <w:r w:rsidRPr="005A4BB1">
          <w:rPr>
            <w:sz w:val="22"/>
            <w:szCs w:val="22"/>
            <w:lang w:val="kk-KZ"/>
          </w:rPr>
          <w:t>законодательством</w:t>
        </w:r>
      </w:hyperlink>
      <w:r w:rsidRPr="005A4BB1">
        <w:rPr>
          <w:sz w:val="22"/>
          <w:szCs w:val="22"/>
          <w:lang w:val="kk-KZ"/>
        </w:rPr>
        <w:t xml:space="preserve"> Республики Казахстан, возместить вред, причиненный жизни, здоровью и (или) имуществу третьих лиц в результате эксплуатации транспортного средства как источника повышенной опасности.</w:t>
      </w:r>
    </w:p>
    <w:p w14:paraId="766BB40D" w14:textId="77777777" w:rsidR="001700D0" w:rsidRPr="005A4BB1" w:rsidRDefault="001700D0" w:rsidP="001700D0">
      <w:pPr>
        <w:jc w:val="both"/>
        <w:rPr>
          <w:color w:val="000000"/>
          <w:sz w:val="22"/>
          <w:szCs w:val="22"/>
          <w:lang w:val="kk-KZ" w:eastAsia="en-US"/>
        </w:rPr>
      </w:pPr>
      <w:r w:rsidRPr="005A4BB1">
        <w:rPr>
          <w:sz w:val="22"/>
          <w:szCs w:val="22"/>
          <w:u w:val="single"/>
        </w:rPr>
        <w:t>Территория</w:t>
      </w:r>
      <w:r w:rsidRPr="005A4BB1">
        <w:rPr>
          <w:sz w:val="22"/>
          <w:szCs w:val="22"/>
        </w:rPr>
        <w:t>: д</w:t>
      </w:r>
      <w:r w:rsidRPr="005A4BB1">
        <w:rPr>
          <w:color w:val="000000"/>
          <w:sz w:val="22"/>
          <w:szCs w:val="22"/>
          <w:lang w:val="kk-KZ" w:eastAsia="en-US"/>
        </w:rPr>
        <w:t>ействие договора обязательного страхования ответственности владельцев транспортных средств ограничивается территорией Республики Казахстан.</w:t>
      </w:r>
    </w:p>
    <w:p w14:paraId="1CE74B17" w14:textId="77777777" w:rsidR="001700D0" w:rsidRDefault="001700D0" w:rsidP="001700D0">
      <w:pPr>
        <w:jc w:val="both"/>
        <w:rPr>
          <w:color w:val="000000"/>
          <w:sz w:val="22"/>
          <w:szCs w:val="22"/>
          <w:lang w:val="kk-KZ" w:eastAsia="en-US"/>
        </w:rPr>
      </w:pPr>
      <w:r w:rsidRPr="005A4BB1">
        <w:rPr>
          <w:sz w:val="22"/>
          <w:szCs w:val="22"/>
          <w:u w:val="single"/>
        </w:rPr>
        <w:t>Условия</w:t>
      </w:r>
      <w:r w:rsidRPr="005A4BB1">
        <w:rPr>
          <w:sz w:val="22"/>
          <w:szCs w:val="22"/>
        </w:rPr>
        <w:t xml:space="preserve">: страховая защита </w:t>
      </w:r>
      <w:r w:rsidRPr="005A4BB1">
        <w:rPr>
          <w:color w:val="000000"/>
          <w:sz w:val="22"/>
          <w:szCs w:val="22"/>
          <w:lang w:val="kk-KZ" w:eastAsia="en-US"/>
        </w:rPr>
        <w:t xml:space="preserve"> осуществляется в соответствии сЗаконом Республики Казахстан «Об обязательном страховании гражданско-правовой ответственности владельцев транспортных средств» от 1 июля 2003 года  № 446-II.</w:t>
      </w:r>
    </w:p>
    <w:p w14:paraId="70386846" w14:textId="00068894" w:rsidR="001700D0" w:rsidRPr="00685E87" w:rsidRDefault="001700D0" w:rsidP="001700D0">
      <w:pPr>
        <w:ind w:firstLine="709"/>
        <w:jc w:val="both"/>
        <w:rPr>
          <w:b/>
          <w:sz w:val="24"/>
          <w:szCs w:val="24"/>
        </w:rPr>
      </w:pPr>
      <w:r w:rsidRPr="00685E87">
        <w:rPr>
          <w:b/>
          <w:sz w:val="24"/>
          <w:szCs w:val="24"/>
        </w:rPr>
        <w:t>Оказание услуг в течении 1</w:t>
      </w:r>
      <w:r w:rsidR="00010D78">
        <w:rPr>
          <w:b/>
          <w:sz w:val="24"/>
          <w:szCs w:val="24"/>
        </w:rPr>
        <w:t>6</w:t>
      </w:r>
      <w:r w:rsidRPr="00685E87">
        <w:rPr>
          <w:b/>
          <w:sz w:val="24"/>
          <w:szCs w:val="24"/>
        </w:rPr>
        <w:t xml:space="preserve"> календарных дней </w:t>
      </w:r>
    </w:p>
    <w:p w14:paraId="3F054B1A" w14:textId="15B2541C" w:rsidR="001700D0" w:rsidRPr="005A4BB1" w:rsidRDefault="001700D0" w:rsidP="001700D0">
      <w:pPr>
        <w:jc w:val="both"/>
        <w:rPr>
          <w:sz w:val="22"/>
          <w:szCs w:val="22"/>
        </w:rPr>
      </w:pPr>
      <w:r>
        <w:rPr>
          <w:color w:val="000000"/>
          <w:sz w:val="22"/>
          <w:szCs w:val="22"/>
          <w:lang w:val="kk-KZ" w:eastAsia="en-US"/>
        </w:rPr>
        <w:t xml:space="preserve">            </w:t>
      </w:r>
      <w:r w:rsidRPr="005A4BB1">
        <w:rPr>
          <w:color w:val="000000"/>
          <w:sz w:val="22"/>
          <w:szCs w:val="22"/>
          <w:lang w:val="kk-KZ" w:eastAsia="en-US"/>
        </w:rPr>
        <w:t>Договор страхования /страховой полис оф</w:t>
      </w:r>
      <w:r w:rsidR="00010D78">
        <w:rPr>
          <w:color w:val="000000"/>
          <w:sz w:val="22"/>
          <w:szCs w:val="22"/>
          <w:lang w:val="kk-KZ" w:eastAsia="en-US"/>
        </w:rPr>
        <w:t>о</w:t>
      </w:r>
      <w:r w:rsidRPr="005A4BB1">
        <w:rPr>
          <w:color w:val="000000"/>
          <w:sz w:val="22"/>
          <w:szCs w:val="22"/>
          <w:lang w:val="kk-KZ" w:eastAsia="en-US"/>
        </w:rPr>
        <w:t>рмляется на каждое транспортное средство согласно списка:</w:t>
      </w:r>
    </w:p>
    <w:tbl>
      <w:tblPr>
        <w:tblStyle w:val="a4"/>
        <w:tblW w:w="0" w:type="auto"/>
        <w:tblLayout w:type="fixed"/>
        <w:tblLook w:val="04A0" w:firstRow="1" w:lastRow="0" w:firstColumn="1" w:lastColumn="0" w:noHBand="0" w:noVBand="1"/>
      </w:tblPr>
      <w:tblGrid>
        <w:gridCol w:w="2376"/>
        <w:gridCol w:w="3402"/>
        <w:gridCol w:w="3544"/>
      </w:tblGrid>
      <w:tr w:rsidR="001700D0" w:rsidRPr="005A4BB1" w14:paraId="4BC3BFE4" w14:textId="77777777" w:rsidTr="00C26FC1">
        <w:trPr>
          <w:trHeight w:val="273"/>
        </w:trPr>
        <w:tc>
          <w:tcPr>
            <w:tcW w:w="2376" w:type="dxa"/>
            <w:vAlign w:val="center"/>
          </w:tcPr>
          <w:p w14:paraId="491F0015" w14:textId="77777777" w:rsidR="001700D0" w:rsidRPr="00E40AF2" w:rsidRDefault="001700D0" w:rsidP="00CE35A4">
            <w:pPr>
              <w:jc w:val="center"/>
              <w:rPr>
                <w:b/>
                <w:sz w:val="22"/>
                <w:szCs w:val="22"/>
                <w:lang w:val="kk-KZ"/>
              </w:rPr>
            </w:pPr>
            <w:r w:rsidRPr="00E40AF2">
              <w:rPr>
                <w:b/>
                <w:bCs/>
                <w:color w:val="000000"/>
                <w:sz w:val="22"/>
                <w:szCs w:val="22"/>
              </w:rPr>
              <w:t>Марка</w:t>
            </w:r>
          </w:p>
        </w:tc>
        <w:tc>
          <w:tcPr>
            <w:tcW w:w="3402" w:type="dxa"/>
            <w:vAlign w:val="center"/>
          </w:tcPr>
          <w:p w14:paraId="45530516" w14:textId="77777777" w:rsidR="001700D0" w:rsidRPr="00E40AF2" w:rsidRDefault="001700D0" w:rsidP="00CE35A4">
            <w:pPr>
              <w:ind w:right="-108"/>
              <w:jc w:val="center"/>
              <w:rPr>
                <w:b/>
                <w:sz w:val="22"/>
                <w:szCs w:val="22"/>
                <w:lang w:val="kk-KZ"/>
              </w:rPr>
            </w:pPr>
            <w:r w:rsidRPr="00E40AF2">
              <w:rPr>
                <w:b/>
                <w:bCs/>
                <w:color w:val="000000"/>
                <w:sz w:val="22"/>
                <w:szCs w:val="22"/>
              </w:rPr>
              <w:t>Регистрационный              номер</w:t>
            </w:r>
          </w:p>
        </w:tc>
        <w:tc>
          <w:tcPr>
            <w:tcW w:w="3544" w:type="dxa"/>
            <w:vAlign w:val="center"/>
          </w:tcPr>
          <w:p w14:paraId="1CF70692" w14:textId="77777777" w:rsidR="001700D0" w:rsidRPr="00E40AF2" w:rsidRDefault="001700D0" w:rsidP="00CE35A4">
            <w:pPr>
              <w:jc w:val="center"/>
              <w:rPr>
                <w:b/>
                <w:sz w:val="22"/>
                <w:szCs w:val="22"/>
                <w:lang w:val="kk-KZ"/>
              </w:rPr>
            </w:pPr>
            <w:r w:rsidRPr="00E40AF2">
              <w:rPr>
                <w:b/>
                <w:bCs/>
                <w:color w:val="000000"/>
                <w:sz w:val="22"/>
                <w:szCs w:val="22"/>
              </w:rPr>
              <w:t>Год выпуска</w:t>
            </w:r>
          </w:p>
        </w:tc>
      </w:tr>
      <w:tr w:rsidR="001700D0" w:rsidRPr="005A4BB1" w14:paraId="48EBC6A0" w14:textId="77777777" w:rsidTr="00C26FC1">
        <w:trPr>
          <w:trHeight w:hRule="exact" w:val="438"/>
        </w:trPr>
        <w:tc>
          <w:tcPr>
            <w:tcW w:w="2376" w:type="dxa"/>
            <w:vAlign w:val="center"/>
          </w:tcPr>
          <w:p w14:paraId="2FA57827" w14:textId="2B474158" w:rsidR="001700D0" w:rsidRPr="00E40AF2" w:rsidRDefault="00010D78" w:rsidP="00CE35A4">
            <w:pPr>
              <w:jc w:val="center"/>
              <w:rPr>
                <w:sz w:val="22"/>
                <w:szCs w:val="22"/>
                <w:lang w:val="en-US"/>
              </w:rPr>
            </w:pPr>
            <w:r>
              <w:rPr>
                <w:sz w:val="22"/>
                <w:szCs w:val="22"/>
                <w:lang w:val="en-US"/>
              </w:rPr>
              <w:t xml:space="preserve">Chevrolet </w:t>
            </w:r>
            <w:r w:rsidR="0026524E">
              <w:rPr>
                <w:sz w:val="22"/>
                <w:szCs w:val="22"/>
                <w:lang w:val="en-US"/>
              </w:rPr>
              <w:t>CAPTIVA</w:t>
            </w:r>
          </w:p>
        </w:tc>
        <w:tc>
          <w:tcPr>
            <w:tcW w:w="3402" w:type="dxa"/>
            <w:vAlign w:val="center"/>
          </w:tcPr>
          <w:p w14:paraId="79FF4057" w14:textId="6DFFEDBF" w:rsidR="001700D0" w:rsidRPr="00E40AF2" w:rsidRDefault="0026524E" w:rsidP="00CE35A4">
            <w:pPr>
              <w:pStyle w:val="a3"/>
              <w:jc w:val="center"/>
              <w:rPr>
                <w:rFonts w:ascii="Times New Roman" w:hAnsi="Times New Roman" w:cs="Times New Roman"/>
                <w:lang w:val="en-US" w:eastAsia="ru-RU"/>
              </w:rPr>
            </w:pPr>
            <w:r>
              <w:rPr>
                <w:lang w:val="en-US"/>
              </w:rPr>
              <w:t>770AU03</w:t>
            </w:r>
          </w:p>
        </w:tc>
        <w:tc>
          <w:tcPr>
            <w:tcW w:w="3544" w:type="dxa"/>
            <w:vAlign w:val="center"/>
          </w:tcPr>
          <w:p w14:paraId="50543115" w14:textId="4A838140" w:rsidR="001700D0" w:rsidRPr="00E40AF2" w:rsidRDefault="001700D0" w:rsidP="00CE35A4">
            <w:pPr>
              <w:pStyle w:val="a3"/>
              <w:jc w:val="center"/>
              <w:rPr>
                <w:rFonts w:ascii="Times New Roman" w:hAnsi="Times New Roman" w:cs="Times New Roman"/>
                <w:lang w:val="kk-KZ" w:eastAsia="ru-RU"/>
              </w:rPr>
            </w:pPr>
            <w:r w:rsidRPr="00E40AF2">
              <w:rPr>
                <w:rFonts w:ascii="Times New Roman" w:hAnsi="Times New Roman" w:cs="Times New Roman"/>
              </w:rPr>
              <w:t>20</w:t>
            </w:r>
            <w:r w:rsidR="0026524E">
              <w:rPr>
                <w:rFonts w:ascii="Times New Roman" w:hAnsi="Times New Roman" w:cs="Times New Roman"/>
                <w:lang w:val="en-US"/>
              </w:rPr>
              <w:t>14</w:t>
            </w:r>
            <w:r w:rsidRPr="00E40AF2">
              <w:rPr>
                <w:rFonts w:ascii="Times New Roman" w:hAnsi="Times New Roman" w:cs="Times New Roman"/>
                <w:lang w:val="kk-KZ"/>
              </w:rPr>
              <w:t>г</w:t>
            </w:r>
            <w:r w:rsidRPr="00E40AF2">
              <w:rPr>
                <w:rFonts w:ascii="Times New Roman" w:hAnsi="Times New Roman" w:cs="Times New Roman"/>
              </w:rPr>
              <w:t>.</w:t>
            </w:r>
          </w:p>
        </w:tc>
      </w:tr>
      <w:tr w:rsidR="00E1667B" w:rsidRPr="005A4BB1" w14:paraId="3EF1BF55" w14:textId="77777777" w:rsidTr="00C26FC1">
        <w:trPr>
          <w:trHeight w:hRule="exact" w:val="936"/>
        </w:trPr>
        <w:tc>
          <w:tcPr>
            <w:tcW w:w="2376" w:type="dxa"/>
            <w:vAlign w:val="center"/>
          </w:tcPr>
          <w:p w14:paraId="0D6DD847" w14:textId="615DBEFE" w:rsidR="00E1667B" w:rsidRDefault="00E1667B" w:rsidP="00CE35A4">
            <w:pPr>
              <w:jc w:val="center"/>
              <w:rPr>
                <w:sz w:val="22"/>
                <w:szCs w:val="22"/>
                <w:lang w:val="en-US"/>
              </w:rPr>
            </w:pPr>
            <w:r>
              <w:rPr>
                <w:sz w:val="22"/>
                <w:szCs w:val="22"/>
                <w:lang w:val="en-US"/>
              </w:rPr>
              <w:t>Hyundai H1</w:t>
            </w:r>
          </w:p>
        </w:tc>
        <w:tc>
          <w:tcPr>
            <w:tcW w:w="3402" w:type="dxa"/>
            <w:vAlign w:val="center"/>
          </w:tcPr>
          <w:p w14:paraId="4A0EC1D9" w14:textId="1179D4FA" w:rsidR="00E1667B" w:rsidRDefault="00E1667B" w:rsidP="00CE35A4">
            <w:pPr>
              <w:pStyle w:val="a3"/>
              <w:jc w:val="center"/>
              <w:rPr>
                <w:lang w:val="en-US"/>
              </w:rPr>
            </w:pPr>
            <w:r>
              <w:rPr>
                <w:lang w:val="en-US"/>
              </w:rPr>
              <w:t>755 AZ03</w:t>
            </w:r>
          </w:p>
        </w:tc>
        <w:tc>
          <w:tcPr>
            <w:tcW w:w="3544" w:type="dxa"/>
            <w:vAlign w:val="center"/>
          </w:tcPr>
          <w:p w14:paraId="332F76EA" w14:textId="0B19E8F4" w:rsidR="00E1667B" w:rsidRPr="00E40AF2" w:rsidRDefault="00E1667B" w:rsidP="00CE35A4">
            <w:pPr>
              <w:pStyle w:val="a3"/>
              <w:jc w:val="center"/>
              <w:rPr>
                <w:rFonts w:ascii="Times New Roman" w:hAnsi="Times New Roman" w:cs="Times New Roman"/>
              </w:rPr>
            </w:pPr>
            <w:r>
              <w:rPr>
                <w:rFonts w:ascii="Times New Roman" w:hAnsi="Times New Roman" w:cs="Times New Roman"/>
                <w:lang w:val="en-US"/>
              </w:rPr>
              <w:t>2010</w:t>
            </w:r>
          </w:p>
        </w:tc>
      </w:tr>
    </w:tbl>
    <w:p w14:paraId="6C3DBD23" w14:textId="77777777" w:rsidR="00A1072D" w:rsidRDefault="00A1072D" w:rsidP="00C26FC1"/>
    <w:sectPr w:rsidR="00A1072D" w:rsidSect="003D1CA8">
      <w:pgSz w:w="11906" w:h="16838"/>
      <w:pgMar w:top="1418"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C5A"/>
    <w:rsid w:val="00010D78"/>
    <w:rsid w:val="001700D0"/>
    <w:rsid w:val="0026524E"/>
    <w:rsid w:val="00312CA4"/>
    <w:rsid w:val="00337C5A"/>
    <w:rsid w:val="00490BC8"/>
    <w:rsid w:val="005C4E9D"/>
    <w:rsid w:val="006157B3"/>
    <w:rsid w:val="00A1072D"/>
    <w:rsid w:val="00BA17FE"/>
    <w:rsid w:val="00C26FC1"/>
    <w:rsid w:val="00DD6C05"/>
    <w:rsid w:val="00E1667B"/>
    <w:rsid w:val="00F305DC"/>
    <w:rsid w:val="00F662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2EBBB"/>
  <w15:docId w15:val="{2A2C36D5-4FAC-4076-BA71-95239F2B9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700D0"/>
    <w:pPr>
      <w:spacing w:after="0" w:line="240" w:lineRule="auto"/>
    </w:pPr>
    <w:rPr>
      <w:rFonts w:ascii="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700D0"/>
    <w:pPr>
      <w:spacing w:after="0" w:line="240" w:lineRule="auto"/>
    </w:pPr>
  </w:style>
  <w:style w:type="paragraph" w:customStyle="1" w:styleId="Default">
    <w:name w:val="Default"/>
    <w:rsid w:val="001700D0"/>
    <w:pPr>
      <w:autoSpaceDE w:val="0"/>
      <w:autoSpaceDN w:val="0"/>
      <w:adjustRightInd w:val="0"/>
      <w:spacing w:after="0" w:line="240" w:lineRule="auto"/>
    </w:pPr>
    <w:rPr>
      <w:rFonts w:ascii="Times New Roman" w:hAnsi="Times New Roman" w:cs="Times New Roman"/>
      <w:color w:val="000000"/>
      <w:sz w:val="24"/>
      <w:szCs w:val="24"/>
    </w:rPr>
  </w:style>
  <w:style w:type="table" w:styleId="a4">
    <w:name w:val="Table Grid"/>
    <w:basedOn w:val="a1"/>
    <w:uiPriority w:val="59"/>
    <w:rsid w:val="001700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bestprofi.com/home/section/44837252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399</Words>
  <Characters>2279</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Жулькенова НЭ</cp:lastModifiedBy>
  <cp:revision>2</cp:revision>
  <dcterms:created xsi:type="dcterms:W3CDTF">2026-10-23T06:56:00Z</dcterms:created>
  <dcterms:modified xsi:type="dcterms:W3CDTF">2026-10-23T06:56:00Z</dcterms:modified>
</cp:coreProperties>
</file>