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162CCC" w14:textId="77777777" w:rsidR="00E45968" w:rsidRPr="00320907" w:rsidRDefault="00E45968" w:rsidP="00E45968">
      <w:pPr>
        <w:spacing w:after="0" w:line="240" w:lineRule="auto"/>
        <w:jc w:val="center"/>
        <w:rPr>
          <w:rFonts w:ascii="Times New Roman" w:eastAsia="Times New Roman" w:hAnsi="Times New Roman" w:cs="Times New Roman"/>
          <w:b/>
          <w:sz w:val="24"/>
          <w:szCs w:val="24"/>
          <w:lang w:val="kk-KZ"/>
        </w:rPr>
      </w:pPr>
      <w:r w:rsidRPr="00320907">
        <w:rPr>
          <w:rFonts w:ascii="Times New Roman" w:eastAsia="Times New Roman" w:hAnsi="Times New Roman" w:cs="Times New Roman"/>
          <w:b/>
          <w:sz w:val="24"/>
          <w:szCs w:val="24"/>
          <w:lang w:val="kk-KZ"/>
        </w:rPr>
        <w:t>Жылжымайтын мүлікті бағалау бойынша қызметтерді сатып алуға арналған техникалық ерекшелік</w:t>
      </w:r>
    </w:p>
    <w:p w14:paraId="22C16361" w14:textId="77777777" w:rsidR="00E45968" w:rsidRPr="00320907" w:rsidRDefault="00E45968" w:rsidP="00E45968">
      <w:pPr>
        <w:spacing w:after="0" w:line="240" w:lineRule="auto"/>
        <w:jc w:val="center"/>
        <w:rPr>
          <w:rFonts w:ascii="Times New Roman" w:eastAsia="Times New Roman" w:hAnsi="Times New Roman" w:cs="Times New Roman"/>
          <w:b/>
          <w:sz w:val="24"/>
          <w:szCs w:val="24"/>
        </w:rPr>
      </w:pPr>
    </w:p>
    <w:p w14:paraId="700E4ED6" w14:textId="77777777" w:rsidR="00E45968" w:rsidRPr="00320907" w:rsidRDefault="00E45968" w:rsidP="00E45968">
      <w:pPr>
        <w:spacing w:after="0" w:line="240" w:lineRule="auto"/>
        <w:jc w:val="center"/>
        <w:rPr>
          <w:rFonts w:ascii="Times New Roman" w:eastAsia="Times New Roman" w:hAnsi="Times New Roman" w:cs="Times New Roman"/>
          <w:b/>
          <w:sz w:val="24"/>
          <w:szCs w:val="24"/>
        </w:rPr>
      </w:pPr>
    </w:p>
    <w:p w14:paraId="6FF35655" w14:textId="77777777" w:rsidR="00E45968" w:rsidRPr="00320907" w:rsidRDefault="00E45968" w:rsidP="00E45968">
      <w:pPr>
        <w:spacing w:after="0" w:line="240" w:lineRule="auto"/>
        <w:rPr>
          <w:rFonts w:ascii="Times New Roman" w:eastAsia="Times New Roman" w:hAnsi="Times New Roman" w:cs="Times New Roman"/>
          <w:sz w:val="24"/>
          <w:szCs w:val="24"/>
        </w:rPr>
      </w:pPr>
      <w:r w:rsidRPr="00320907">
        <w:rPr>
          <w:rFonts w:ascii="Times New Roman" w:eastAsia="Times New Roman" w:hAnsi="Times New Roman" w:cs="Times New Roman"/>
          <w:sz w:val="24"/>
          <w:szCs w:val="24"/>
          <w:lang w:val="kk-KZ"/>
        </w:rPr>
        <w:t xml:space="preserve">Сипаттау және қажетті функционалдық, техникалық, сапалық және пайдалану сипаттамалары  </w:t>
      </w:r>
    </w:p>
    <w:p w14:paraId="6543FEFA" w14:textId="77777777" w:rsidR="00E45968" w:rsidRPr="00320907" w:rsidRDefault="00E45968" w:rsidP="00E45968">
      <w:pPr>
        <w:spacing w:after="0" w:line="240" w:lineRule="auto"/>
        <w:rPr>
          <w:rFonts w:ascii="Times New Roman" w:eastAsia="Times New Roman" w:hAnsi="Times New Roman" w:cs="Times New Roman"/>
          <w:b/>
          <w:sz w:val="24"/>
          <w:szCs w:val="24"/>
        </w:rPr>
      </w:pPr>
    </w:p>
    <w:p w14:paraId="7C999FA6" w14:textId="579AEE35" w:rsidR="00E45968" w:rsidRPr="00320907" w:rsidRDefault="00E45968" w:rsidP="005D5FD2">
      <w:pPr>
        <w:spacing w:after="0" w:line="240" w:lineRule="auto"/>
        <w:rPr>
          <w:rFonts w:ascii="Times New Roman" w:eastAsia="Times New Roman" w:hAnsi="Times New Roman" w:cs="Times New Roman"/>
          <w:sz w:val="24"/>
          <w:szCs w:val="24"/>
          <w:lang w:val="kk-KZ"/>
        </w:rPr>
      </w:pPr>
      <w:r w:rsidRPr="00320907">
        <w:rPr>
          <w:rFonts w:ascii="Times New Roman" w:eastAsia="Times New Roman" w:hAnsi="Times New Roman" w:cs="Times New Roman"/>
          <w:sz w:val="24"/>
          <w:szCs w:val="24"/>
          <w:lang w:val="kk-KZ"/>
        </w:rPr>
        <w:t>Сатып алудың атауы: жылжымайтын мүлікті бағалау бойынша қызметтер.</w:t>
      </w:r>
      <w:r w:rsidRPr="00320907">
        <w:rPr>
          <w:rFonts w:ascii="Times New Roman" w:eastAsia="Times New Roman" w:hAnsi="Times New Roman" w:cs="Times New Roman"/>
          <w:sz w:val="24"/>
          <w:szCs w:val="24"/>
          <w:lang w:val="kk-KZ"/>
        </w:rPr>
        <w:br/>
      </w:r>
      <w:r w:rsidRPr="00320907">
        <w:rPr>
          <w:rFonts w:ascii="Times New Roman" w:eastAsia="Times New Roman" w:hAnsi="Times New Roman" w:cs="Times New Roman"/>
          <w:sz w:val="24"/>
          <w:szCs w:val="24"/>
        </w:rPr>
        <w:br/>
      </w:r>
      <w:r w:rsidRPr="00320907">
        <w:rPr>
          <w:rFonts w:ascii="Times New Roman" w:eastAsia="Times New Roman" w:hAnsi="Times New Roman" w:cs="Times New Roman"/>
          <w:sz w:val="24"/>
          <w:szCs w:val="24"/>
          <w:lang w:val="kk-KZ"/>
        </w:rPr>
        <w:t xml:space="preserve">Жылжымайтын мүліктің сипаттамасы: </w:t>
      </w:r>
      <w:r w:rsidRPr="00320907">
        <w:rPr>
          <w:rFonts w:ascii="Times New Roman" w:eastAsia="Times New Roman" w:hAnsi="Times New Roman" w:cs="Times New Roman"/>
          <w:sz w:val="24"/>
          <w:szCs w:val="24"/>
          <w:lang w:val="kk-KZ"/>
        </w:rPr>
        <w:br/>
      </w:r>
      <w:r w:rsidR="009F3D3C" w:rsidRPr="009F3D3C">
        <w:rPr>
          <w:rFonts w:ascii="Times New Roman" w:eastAsia="Times New Roman" w:hAnsi="Times New Roman" w:cs="Times New Roman"/>
          <w:sz w:val="24"/>
          <w:szCs w:val="24"/>
          <w:lang w:val="kk-KZ"/>
        </w:rPr>
        <w:t xml:space="preserve">Солтүстік Қазақстан облысы, Қызылжар ауданы, </w:t>
      </w:r>
      <w:r w:rsidR="005D5FD2">
        <w:rPr>
          <w:rFonts w:ascii="Times New Roman" w:eastAsia="Times New Roman" w:hAnsi="Times New Roman" w:cs="Times New Roman"/>
          <w:sz w:val="24"/>
          <w:szCs w:val="24"/>
          <w:lang w:val="kk-KZ"/>
        </w:rPr>
        <w:t>Прибрежный</w:t>
      </w:r>
      <w:r w:rsidR="009F3D3C" w:rsidRPr="009F3D3C">
        <w:rPr>
          <w:rFonts w:ascii="Times New Roman" w:eastAsia="Times New Roman" w:hAnsi="Times New Roman" w:cs="Times New Roman"/>
          <w:sz w:val="24"/>
          <w:szCs w:val="24"/>
          <w:lang w:val="kk-KZ"/>
        </w:rPr>
        <w:t xml:space="preserve"> а</w:t>
      </w:r>
      <w:r w:rsidR="002F236A">
        <w:rPr>
          <w:rFonts w:ascii="Times New Roman" w:eastAsia="Times New Roman" w:hAnsi="Times New Roman" w:cs="Times New Roman"/>
          <w:sz w:val="24"/>
          <w:szCs w:val="24"/>
          <w:lang w:val="kk-KZ"/>
        </w:rPr>
        <w:t xml:space="preserve">уылдық </w:t>
      </w:r>
      <w:r w:rsidR="009F3D3C">
        <w:rPr>
          <w:rFonts w:ascii="Times New Roman" w:eastAsia="Times New Roman" w:hAnsi="Times New Roman" w:cs="Times New Roman"/>
          <w:sz w:val="24"/>
          <w:szCs w:val="24"/>
          <w:lang w:val="kk-KZ"/>
        </w:rPr>
        <w:t>о</w:t>
      </w:r>
      <w:r w:rsidR="002F236A">
        <w:rPr>
          <w:rFonts w:ascii="Times New Roman" w:eastAsia="Times New Roman" w:hAnsi="Times New Roman" w:cs="Times New Roman"/>
          <w:sz w:val="24"/>
          <w:szCs w:val="24"/>
          <w:lang w:val="kk-KZ"/>
        </w:rPr>
        <w:t>кругі</w:t>
      </w:r>
      <w:r w:rsidR="009F3D3C">
        <w:rPr>
          <w:rFonts w:ascii="Times New Roman" w:eastAsia="Times New Roman" w:hAnsi="Times New Roman" w:cs="Times New Roman"/>
          <w:sz w:val="24"/>
          <w:szCs w:val="24"/>
          <w:lang w:val="kk-KZ"/>
        </w:rPr>
        <w:t xml:space="preserve"> </w:t>
      </w:r>
      <w:r w:rsidR="009F3D3C" w:rsidRPr="009F3D3C">
        <w:rPr>
          <w:rFonts w:ascii="Times New Roman" w:eastAsia="Times New Roman" w:hAnsi="Times New Roman" w:cs="Times New Roman"/>
          <w:sz w:val="24"/>
          <w:szCs w:val="24"/>
          <w:lang w:val="kk-KZ"/>
        </w:rPr>
        <w:t>мекенжайында орналасқан</w:t>
      </w:r>
      <w:r w:rsidR="009F3D3C">
        <w:rPr>
          <w:rFonts w:ascii="Times New Roman" w:eastAsia="Times New Roman" w:hAnsi="Times New Roman" w:cs="Times New Roman"/>
          <w:sz w:val="24"/>
          <w:szCs w:val="24"/>
        </w:rPr>
        <w:t>,</w:t>
      </w:r>
      <w:r w:rsidR="009F3D3C" w:rsidRPr="009F3D3C">
        <w:rPr>
          <w:rFonts w:ascii="Times New Roman" w:eastAsia="Times New Roman" w:hAnsi="Times New Roman" w:cs="Times New Roman"/>
          <w:sz w:val="24"/>
          <w:szCs w:val="24"/>
          <w:lang w:val="kk-KZ"/>
        </w:rPr>
        <w:t xml:space="preserve"> </w:t>
      </w:r>
      <w:r w:rsidR="005D5FD2" w:rsidRPr="005D5FD2">
        <w:rPr>
          <w:rFonts w:ascii="Times New Roman" w:eastAsia="Times New Roman" w:hAnsi="Times New Roman" w:cs="Times New Roman"/>
          <w:sz w:val="24"/>
          <w:szCs w:val="24"/>
          <w:lang w:val="kk-KZ"/>
        </w:rPr>
        <w:t>5 жыл мерзімге уақытша өтеусіз жер пайдалану құқығымен жер учаскесі</w:t>
      </w:r>
      <w:r w:rsidR="005D5FD2">
        <w:rPr>
          <w:rFonts w:ascii="Times New Roman" w:eastAsia="Times New Roman" w:hAnsi="Times New Roman" w:cs="Times New Roman"/>
          <w:sz w:val="24"/>
          <w:szCs w:val="24"/>
          <w:lang w:val="kk-KZ"/>
        </w:rPr>
        <w:t xml:space="preserve">, </w:t>
      </w:r>
      <w:r w:rsidR="005D5FD2" w:rsidRPr="005D5FD2">
        <w:rPr>
          <w:rFonts w:ascii="Times New Roman" w:eastAsia="Times New Roman" w:hAnsi="Times New Roman" w:cs="Times New Roman"/>
          <w:sz w:val="24"/>
          <w:szCs w:val="24"/>
          <w:lang w:val="kk-KZ"/>
        </w:rPr>
        <w:t xml:space="preserve">жалпы ауданы </w:t>
      </w:r>
      <w:r w:rsidR="001D7E4F" w:rsidRPr="001D7E4F">
        <w:rPr>
          <w:rFonts w:ascii="Times New Roman" w:eastAsia="Times New Roman" w:hAnsi="Times New Roman" w:cs="Times New Roman"/>
          <w:sz w:val="24"/>
          <w:szCs w:val="24"/>
        </w:rPr>
        <w:t>5</w:t>
      </w:r>
      <w:r w:rsidR="005D5FD2" w:rsidRPr="005D5FD2">
        <w:rPr>
          <w:rFonts w:ascii="Times New Roman" w:eastAsia="Times New Roman" w:hAnsi="Times New Roman" w:cs="Times New Roman"/>
          <w:sz w:val="24"/>
          <w:szCs w:val="24"/>
          <w:lang w:val="kk-KZ"/>
        </w:rPr>
        <w:t xml:space="preserve"> га.</w:t>
      </w:r>
      <w:r w:rsidR="00E054E6" w:rsidRPr="009F3D3C">
        <w:rPr>
          <w:rFonts w:ascii="Times New Roman" w:eastAsia="Times New Roman" w:hAnsi="Times New Roman" w:cs="Times New Roman"/>
          <w:sz w:val="24"/>
          <w:szCs w:val="24"/>
          <w:lang w:val="kk-KZ"/>
        </w:rPr>
        <w:br/>
      </w:r>
      <w:r w:rsidRPr="00320907">
        <w:rPr>
          <w:rFonts w:ascii="Times New Roman" w:eastAsia="Times New Roman" w:hAnsi="Times New Roman" w:cs="Times New Roman"/>
          <w:sz w:val="24"/>
          <w:szCs w:val="24"/>
          <w:lang w:val="kk-KZ"/>
        </w:rPr>
        <w:t>Бағалау жүргізудің мақсаты – бағалау объектісінің нарықтық құнын анықтау.</w:t>
      </w:r>
      <w:r w:rsidRPr="00320907">
        <w:rPr>
          <w:rFonts w:ascii="Times New Roman" w:eastAsia="Times New Roman" w:hAnsi="Times New Roman" w:cs="Times New Roman"/>
          <w:sz w:val="24"/>
          <w:szCs w:val="24"/>
          <w:lang w:val="kk-KZ"/>
        </w:rPr>
        <w:br/>
      </w:r>
      <w:r w:rsidRPr="00320907">
        <w:rPr>
          <w:rFonts w:ascii="Times New Roman" w:eastAsia="Times New Roman" w:hAnsi="Times New Roman" w:cs="Times New Roman"/>
          <w:sz w:val="24"/>
          <w:szCs w:val="24"/>
          <w:lang w:val="kk-KZ"/>
        </w:rPr>
        <w:br/>
        <w:t>Бағалау нәтижелері Бағалау туралы есеп түрінде қағаз жеткізгіште ұсынылуы тиіс</w:t>
      </w:r>
      <w:r w:rsidR="00B11C19" w:rsidRPr="00320907">
        <w:rPr>
          <w:rFonts w:ascii="Times New Roman" w:eastAsia="Times New Roman" w:hAnsi="Times New Roman" w:cs="Times New Roman"/>
          <w:sz w:val="24"/>
          <w:szCs w:val="24"/>
          <w:lang w:val="kk-KZ"/>
        </w:rPr>
        <w:t xml:space="preserve"> 3 данада</w:t>
      </w:r>
      <w:r w:rsidRPr="00320907">
        <w:rPr>
          <w:rFonts w:ascii="Times New Roman" w:eastAsia="Times New Roman" w:hAnsi="Times New Roman" w:cs="Times New Roman"/>
          <w:sz w:val="24"/>
          <w:szCs w:val="24"/>
          <w:lang w:val="kk-KZ"/>
        </w:rPr>
        <w:t>.</w:t>
      </w:r>
      <w:r w:rsidRPr="00320907">
        <w:rPr>
          <w:rFonts w:ascii="Times New Roman" w:eastAsia="Times New Roman" w:hAnsi="Times New Roman" w:cs="Times New Roman"/>
          <w:sz w:val="24"/>
          <w:szCs w:val="24"/>
          <w:lang w:val="kk-KZ"/>
        </w:rPr>
        <w:br/>
        <w:t>Бағалау туралы есеп Қазақстан Республикасының заңнамасында белгіленген талаптарды сақтай отырып, жазбаша толық нысанда орыс</w:t>
      </w:r>
      <w:r w:rsidR="00B11C19" w:rsidRPr="00320907">
        <w:rPr>
          <w:rFonts w:ascii="Times New Roman" w:eastAsia="Times New Roman" w:hAnsi="Times New Roman" w:cs="Times New Roman"/>
          <w:sz w:val="24"/>
          <w:szCs w:val="24"/>
          <w:lang w:val="kk-KZ"/>
        </w:rPr>
        <w:t xml:space="preserve"> және қазақ</w:t>
      </w:r>
      <w:r w:rsidRPr="00320907">
        <w:rPr>
          <w:rFonts w:ascii="Times New Roman" w:eastAsia="Times New Roman" w:hAnsi="Times New Roman" w:cs="Times New Roman"/>
          <w:sz w:val="24"/>
          <w:szCs w:val="24"/>
          <w:lang w:val="kk-KZ"/>
        </w:rPr>
        <w:t xml:space="preserve"> тілінде жасалады. Есеп электронды және баспа түрінде екі данада ұсынылып, </w:t>
      </w:r>
      <w:r w:rsidR="00615BD4">
        <w:rPr>
          <w:rFonts w:ascii="Times New Roman" w:eastAsia="Times New Roman" w:hAnsi="Times New Roman" w:cs="Times New Roman"/>
          <w:sz w:val="24"/>
          <w:szCs w:val="24"/>
          <w:lang w:val="kk-KZ"/>
        </w:rPr>
        <w:t>СҚО, Қызылжар ауданы, Бескөл а,</w:t>
      </w:r>
      <w:r w:rsidRPr="00320907">
        <w:rPr>
          <w:rFonts w:ascii="Times New Roman" w:eastAsia="Times New Roman" w:hAnsi="Times New Roman" w:cs="Times New Roman"/>
          <w:sz w:val="24"/>
          <w:szCs w:val="24"/>
          <w:lang w:val="kk-KZ"/>
        </w:rPr>
        <w:t xml:space="preserve"> </w:t>
      </w:r>
      <w:r w:rsidR="00615BD4">
        <w:rPr>
          <w:rFonts w:ascii="Times New Roman" w:eastAsia="Times New Roman" w:hAnsi="Times New Roman" w:cs="Times New Roman"/>
          <w:sz w:val="24"/>
          <w:szCs w:val="24"/>
          <w:lang w:val="kk-KZ"/>
        </w:rPr>
        <w:t>Институт к-сі 1В</w:t>
      </w:r>
      <w:r w:rsidR="0081003B">
        <w:rPr>
          <w:rFonts w:ascii="Times New Roman" w:eastAsia="Times New Roman" w:hAnsi="Times New Roman" w:cs="Times New Roman"/>
          <w:sz w:val="24"/>
          <w:szCs w:val="24"/>
          <w:lang w:val="kk-KZ"/>
        </w:rPr>
        <w:t xml:space="preserve"> </w:t>
      </w:r>
      <w:r w:rsidRPr="00320907">
        <w:rPr>
          <w:rFonts w:ascii="Times New Roman" w:eastAsia="Times New Roman" w:hAnsi="Times New Roman" w:cs="Times New Roman"/>
          <w:sz w:val="24"/>
          <w:szCs w:val="24"/>
          <w:lang w:val="kk-KZ"/>
        </w:rPr>
        <w:t>мекенжайы бойынша жеткізілуі тиіс.</w:t>
      </w:r>
      <w:r w:rsidRPr="00320907">
        <w:rPr>
          <w:rFonts w:ascii="Times New Roman" w:eastAsia="Times New Roman" w:hAnsi="Times New Roman" w:cs="Times New Roman"/>
          <w:sz w:val="24"/>
          <w:szCs w:val="24"/>
          <w:lang w:val="kk-KZ"/>
        </w:rPr>
        <w:br/>
      </w:r>
      <w:r w:rsidRPr="00320907">
        <w:rPr>
          <w:rFonts w:ascii="Times New Roman" w:eastAsia="Times New Roman" w:hAnsi="Times New Roman" w:cs="Times New Roman"/>
          <w:sz w:val="24"/>
          <w:szCs w:val="24"/>
          <w:lang w:val="kk-KZ"/>
        </w:rPr>
        <w:br/>
        <w:t xml:space="preserve">Қызмет көрсету орны: </w:t>
      </w:r>
      <w:r w:rsidR="007F17E2">
        <w:rPr>
          <w:rFonts w:ascii="Times New Roman" w:eastAsia="Times New Roman" w:hAnsi="Times New Roman" w:cs="Times New Roman"/>
          <w:sz w:val="24"/>
          <w:szCs w:val="24"/>
          <w:lang w:val="kk-KZ"/>
        </w:rPr>
        <w:t>СҚО, Қызылжар ауданы.</w:t>
      </w:r>
    </w:p>
    <w:p w14:paraId="2C8E938C" w14:textId="328FF037" w:rsidR="00E45968" w:rsidRPr="00320907" w:rsidRDefault="00E45968" w:rsidP="00E45968">
      <w:pPr>
        <w:spacing w:after="0" w:line="240" w:lineRule="auto"/>
        <w:rPr>
          <w:rFonts w:ascii="Times New Roman" w:eastAsia="Times New Roman" w:hAnsi="Times New Roman" w:cs="Times New Roman"/>
          <w:sz w:val="24"/>
          <w:szCs w:val="24"/>
          <w:lang w:val="kk-KZ"/>
        </w:rPr>
      </w:pPr>
      <w:r w:rsidRPr="00320907">
        <w:rPr>
          <w:rFonts w:ascii="Times New Roman" w:eastAsia="Times New Roman" w:hAnsi="Times New Roman" w:cs="Times New Roman"/>
          <w:sz w:val="24"/>
          <w:szCs w:val="24"/>
          <w:lang w:val="kk-KZ"/>
        </w:rPr>
        <w:t xml:space="preserve">Қызмет көрсету мерзімі: </w:t>
      </w:r>
      <w:r w:rsidR="00587225" w:rsidRPr="00320907">
        <w:rPr>
          <w:rFonts w:ascii="Times New Roman" w:eastAsia="Times New Roman" w:hAnsi="Times New Roman" w:cs="Times New Roman"/>
          <w:sz w:val="24"/>
          <w:szCs w:val="24"/>
          <w:lang w:val="kk-KZ"/>
        </w:rPr>
        <w:t>Тапсырыс берушіден өтінім алған күннен бастап күнтізбелік 15 (он бес ) күн ішінде</w:t>
      </w:r>
      <w:r w:rsidRPr="00320907">
        <w:rPr>
          <w:rFonts w:ascii="Times New Roman" w:eastAsia="Times New Roman" w:hAnsi="Times New Roman" w:cs="Times New Roman"/>
          <w:sz w:val="24"/>
          <w:szCs w:val="24"/>
          <w:lang w:val="kk-KZ"/>
        </w:rPr>
        <w:t>.</w:t>
      </w:r>
    </w:p>
    <w:p w14:paraId="74BF3F97" w14:textId="02EA02DE" w:rsidR="00E45968" w:rsidRPr="00581F91" w:rsidRDefault="00E45968" w:rsidP="00E45968">
      <w:pPr>
        <w:spacing w:after="0" w:line="240" w:lineRule="auto"/>
        <w:rPr>
          <w:rFonts w:ascii="Times New Roman" w:eastAsia="Times New Roman" w:hAnsi="Times New Roman" w:cs="Times New Roman"/>
          <w:sz w:val="24"/>
          <w:szCs w:val="24"/>
          <w:lang w:val="kk-KZ"/>
        </w:rPr>
      </w:pPr>
      <w:r w:rsidRPr="00320907">
        <w:rPr>
          <w:rFonts w:ascii="Times New Roman" w:eastAsia="Times New Roman" w:hAnsi="Times New Roman" w:cs="Times New Roman"/>
          <w:sz w:val="24"/>
          <w:szCs w:val="24"/>
          <w:lang w:val="kk-KZ"/>
        </w:rPr>
        <w:br/>
        <w:t>Сатып алынатын қызметке қойылатын талаптар</w:t>
      </w:r>
      <w:r w:rsidRPr="00320907">
        <w:rPr>
          <w:rFonts w:ascii="Times New Roman" w:eastAsia="Times New Roman" w:hAnsi="Times New Roman" w:cs="Times New Roman"/>
          <w:sz w:val="24"/>
          <w:szCs w:val="24"/>
          <w:lang w:val="kk-KZ"/>
        </w:rPr>
        <w:br/>
        <w:t>1. Есеп Қазақстан Республикасының бағалау қызметі туралы Заңнамасының және бағалау туралы есептің нысаны мен мазмұнына қойылатын негізгі талаптарды, Қазақстан Республикасының бағалау стандарттарын регламенттейтін Қазақстан Республикасының өзге де нормативтік-құқықтық актілерінің талаптарына сәйкес келуге тиіс.</w:t>
      </w:r>
      <w:r w:rsidRPr="00320907">
        <w:rPr>
          <w:rFonts w:ascii="Times New Roman" w:eastAsia="Times New Roman" w:hAnsi="Times New Roman" w:cs="Times New Roman"/>
          <w:sz w:val="24"/>
          <w:szCs w:val="24"/>
          <w:lang w:val="kk-KZ"/>
        </w:rPr>
        <w:br/>
        <w:t>2. Орындаушы бағалау мақсаттарына, айқындалатын құнның түріне, бағалау объектілерінің орналасқан жері мен ерекшелігіне және бағалау объектілеріне қатысы бар өзге де жағдайларға сүйене отырып, нарықтық құнды белгілеудің негізгі қағидаттарының, тәсілдері мен әдістерінің негізделген таңдауын жүргізуге тиіс.</w:t>
      </w:r>
      <w:r w:rsidRPr="00320907">
        <w:rPr>
          <w:rFonts w:ascii="Times New Roman" w:eastAsia="Times New Roman" w:hAnsi="Times New Roman" w:cs="Times New Roman"/>
          <w:sz w:val="24"/>
          <w:szCs w:val="24"/>
          <w:lang w:val="kk-KZ"/>
        </w:rPr>
        <w:br/>
        <w:t>3. Бағалау әдістерін таңдау және қолдану кезінде қызмет көрсетуші келесі негізгі талаптарды сақтауы керек:</w:t>
      </w:r>
      <w:r w:rsidRPr="00320907">
        <w:rPr>
          <w:rFonts w:ascii="Times New Roman" w:eastAsia="Times New Roman" w:hAnsi="Times New Roman" w:cs="Times New Roman"/>
          <w:sz w:val="24"/>
          <w:szCs w:val="24"/>
          <w:lang w:val="kk-KZ"/>
        </w:rPr>
        <w:br/>
        <w:t>• бағалау объектісін, бағалау мақсатын және айқындалатын құн түрін сәйкестендіру;</w:t>
      </w:r>
      <w:r w:rsidRPr="00320907">
        <w:rPr>
          <w:rFonts w:ascii="Times New Roman" w:eastAsia="Times New Roman" w:hAnsi="Times New Roman" w:cs="Times New Roman"/>
          <w:sz w:val="24"/>
          <w:szCs w:val="24"/>
          <w:lang w:val="kk-KZ"/>
        </w:rPr>
        <w:br/>
        <w:t>• бағалау жүргізу кезінде пайдаланылатын ақпараттың шынайылығын қамтамасыз ету;</w:t>
      </w:r>
      <w:r w:rsidRPr="00320907">
        <w:rPr>
          <w:rFonts w:ascii="Times New Roman" w:eastAsia="Times New Roman" w:hAnsi="Times New Roman" w:cs="Times New Roman"/>
          <w:sz w:val="24"/>
          <w:szCs w:val="24"/>
          <w:lang w:val="kk-KZ"/>
        </w:rPr>
        <w:br/>
        <w:t>• кәсіпорынның мүліктік құқықтары мен ауыртпалықтарын құқықтық талдау және сәйкестендіру жүргізу;</w:t>
      </w:r>
      <w:r w:rsidRPr="00D87370">
        <w:rPr>
          <w:rFonts w:ascii="Times New Roman" w:eastAsia="Times New Roman" w:hAnsi="Times New Roman" w:cs="Times New Roman"/>
          <w:sz w:val="24"/>
          <w:szCs w:val="24"/>
          <w:lang w:val="kk-KZ"/>
        </w:rPr>
        <w:br/>
        <w:t xml:space="preserve">• </w:t>
      </w:r>
      <w:r>
        <w:rPr>
          <w:rFonts w:ascii="Times New Roman" w:eastAsia="Times New Roman" w:hAnsi="Times New Roman" w:cs="Times New Roman"/>
          <w:sz w:val="24"/>
          <w:szCs w:val="24"/>
          <w:lang w:val="kk-KZ"/>
        </w:rPr>
        <w:t>шынай</w:t>
      </w:r>
      <w:r w:rsidRPr="00D87370">
        <w:rPr>
          <w:rFonts w:ascii="Times New Roman" w:eastAsia="Times New Roman" w:hAnsi="Times New Roman" w:cs="Times New Roman"/>
          <w:sz w:val="24"/>
          <w:szCs w:val="24"/>
          <w:lang w:val="kk-KZ"/>
        </w:rPr>
        <w:t xml:space="preserve">ы деректерді, </w:t>
      </w:r>
      <w:r>
        <w:rPr>
          <w:rFonts w:ascii="Times New Roman" w:eastAsia="Times New Roman" w:hAnsi="Times New Roman" w:cs="Times New Roman"/>
          <w:sz w:val="24"/>
          <w:szCs w:val="24"/>
          <w:lang w:val="kk-KZ"/>
        </w:rPr>
        <w:t>е</w:t>
      </w:r>
      <w:r w:rsidRPr="00493F21">
        <w:rPr>
          <w:rFonts w:ascii="Times New Roman" w:eastAsia="Times New Roman" w:hAnsi="Times New Roman" w:cs="Times New Roman"/>
          <w:sz w:val="24"/>
          <w:szCs w:val="24"/>
          <w:lang w:val="kk-KZ"/>
        </w:rPr>
        <w:t>сеп айырысу</w:t>
      </w:r>
      <w:r w:rsidRPr="00D87370">
        <w:rPr>
          <w:rFonts w:ascii="Times New Roman" w:eastAsia="Times New Roman" w:hAnsi="Times New Roman" w:cs="Times New Roman"/>
          <w:sz w:val="24"/>
          <w:szCs w:val="24"/>
          <w:lang w:val="kk-KZ"/>
        </w:rPr>
        <w:t xml:space="preserve"> көрсеткіштерді және негізделген нәтижелерді бағалау туралы есепте оларды екі</w:t>
      </w:r>
      <w:r>
        <w:rPr>
          <w:rFonts w:ascii="Times New Roman" w:eastAsia="Times New Roman" w:hAnsi="Times New Roman" w:cs="Times New Roman"/>
          <w:sz w:val="24"/>
          <w:szCs w:val="24"/>
          <w:lang w:val="kk-KZ"/>
        </w:rPr>
        <w:t>ұшт</w:t>
      </w:r>
      <w:r w:rsidRPr="00D87370">
        <w:rPr>
          <w:rFonts w:ascii="Times New Roman" w:eastAsia="Times New Roman" w:hAnsi="Times New Roman" w:cs="Times New Roman"/>
          <w:sz w:val="24"/>
          <w:szCs w:val="24"/>
          <w:lang w:val="kk-KZ"/>
        </w:rPr>
        <w:t xml:space="preserve">ы түсіндіруге жол бермейтін толық және </w:t>
      </w:r>
      <w:r w:rsidRPr="00493F21">
        <w:rPr>
          <w:rFonts w:ascii="Times New Roman" w:eastAsia="Times New Roman" w:hAnsi="Times New Roman" w:cs="Times New Roman"/>
          <w:sz w:val="24"/>
          <w:szCs w:val="24"/>
          <w:lang w:val="kk-KZ"/>
        </w:rPr>
        <w:t>түсiнiктi жазуды</w:t>
      </w:r>
      <w:r>
        <w:rPr>
          <w:rFonts w:ascii="Times New Roman" w:eastAsia="Times New Roman" w:hAnsi="Times New Roman" w:cs="Times New Roman"/>
          <w:sz w:val="24"/>
          <w:szCs w:val="24"/>
          <w:lang w:val="kk-KZ"/>
        </w:rPr>
        <w:t xml:space="preserve"> </w:t>
      </w:r>
      <w:r w:rsidRPr="00D87370">
        <w:rPr>
          <w:rFonts w:ascii="Times New Roman" w:eastAsia="Times New Roman" w:hAnsi="Times New Roman" w:cs="Times New Roman"/>
          <w:sz w:val="24"/>
          <w:szCs w:val="24"/>
          <w:lang w:val="kk-KZ"/>
        </w:rPr>
        <w:t>қамтамасыз ету.</w:t>
      </w:r>
      <w:r w:rsidRPr="00D87370">
        <w:rPr>
          <w:rFonts w:ascii="Times New Roman" w:eastAsia="Times New Roman" w:hAnsi="Times New Roman" w:cs="Times New Roman"/>
          <w:sz w:val="24"/>
          <w:szCs w:val="24"/>
          <w:lang w:val="kk-KZ"/>
        </w:rPr>
        <w:br/>
        <w:t xml:space="preserve">4. </w:t>
      </w:r>
      <w:r w:rsidRPr="00493F21">
        <w:rPr>
          <w:rFonts w:ascii="Times New Roman" w:eastAsia="Times New Roman" w:hAnsi="Times New Roman" w:cs="Times New Roman"/>
          <w:sz w:val="24"/>
          <w:szCs w:val="24"/>
          <w:lang w:val="kk-KZ"/>
        </w:rPr>
        <w:t>Б</w:t>
      </w:r>
      <w:r>
        <w:rPr>
          <w:rFonts w:ascii="Times New Roman" w:eastAsia="Times New Roman" w:hAnsi="Times New Roman" w:cs="Times New Roman"/>
          <w:sz w:val="24"/>
          <w:szCs w:val="24"/>
          <w:lang w:val="kk-KZ"/>
        </w:rPr>
        <w:t>а</w:t>
      </w:r>
      <w:r w:rsidRPr="00493F21">
        <w:rPr>
          <w:rFonts w:ascii="Times New Roman" w:eastAsia="Times New Roman" w:hAnsi="Times New Roman" w:cs="Times New Roman"/>
          <w:sz w:val="24"/>
          <w:szCs w:val="24"/>
          <w:lang w:val="kk-KZ"/>
        </w:rPr>
        <w:t>ғалау жүргізу</w:t>
      </w:r>
      <w:r>
        <w:rPr>
          <w:rFonts w:ascii="Times New Roman" w:eastAsia="Times New Roman" w:hAnsi="Times New Roman" w:cs="Times New Roman"/>
          <w:sz w:val="24"/>
          <w:szCs w:val="24"/>
          <w:lang w:val="kk-KZ"/>
        </w:rPr>
        <w:t>ді</w:t>
      </w:r>
      <w:r w:rsidRPr="00493F21">
        <w:rPr>
          <w:rFonts w:ascii="Times New Roman" w:eastAsia="Times New Roman" w:hAnsi="Times New Roman" w:cs="Times New Roman"/>
          <w:sz w:val="24"/>
          <w:szCs w:val="24"/>
          <w:lang w:val="kk-KZ"/>
        </w:rPr>
        <w:t xml:space="preserve"> мынадай тәртіппен жүзеге асыр</w:t>
      </w:r>
      <w:r>
        <w:rPr>
          <w:rFonts w:ascii="Times New Roman" w:eastAsia="Times New Roman" w:hAnsi="Times New Roman" w:cs="Times New Roman"/>
          <w:sz w:val="24"/>
          <w:szCs w:val="24"/>
          <w:lang w:val="kk-KZ"/>
        </w:rPr>
        <w:t>у</w:t>
      </w:r>
      <w:r w:rsidRPr="00493F21">
        <w:rPr>
          <w:rFonts w:ascii="Times New Roman" w:eastAsia="Times New Roman" w:hAnsi="Times New Roman" w:cs="Times New Roman"/>
          <w:sz w:val="24"/>
          <w:szCs w:val="24"/>
          <w:lang w:val="kk-KZ"/>
        </w:rPr>
        <w:t>:</w:t>
      </w:r>
      <w:r w:rsidRPr="00493F21">
        <w:rPr>
          <w:rFonts w:ascii="Times New Roman" w:eastAsia="Times New Roman" w:hAnsi="Times New Roman" w:cs="Times New Roman"/>
          <w:sz w:val="24"/>
          <w:szCs w:val="24"/>
          <w:lang w:val="kk-KZ"/>
        </w:rPr>
        <w:br/>
      </w:r>
      <w:r w:rsidRPr="00697786">
        <w:rPr>
          <w:rFonts w:ascii="Times New Roman" w:eastAsia="Times New Roman" w:hAnsi="Times New Roman" w:cs="Times New Roman"/>
          <w:sz w:val="24"/>
          <w:szCs w:val="24"/>
          <w:lang w:val="kk-KZ"/>
        </w:rPr>
        <w:t xml:space="preserve">• </w:t>
      </w:r>
      <w:r w:rsidRPr="00493F21">
        <w:rPr>
          <w:rFonts w:ascii="Times New Roman" w:eastAsia="Times New Roman" w:hAnsi="Times New Roman" w:cs="Times New Roman"/>
          <w:sz w:val="24"/>
          <w:szCs w:val="24"/>
          <w:lang w:val="kk-KZ"/>
        </w:rPr>
        <w:t>б</w:t>
      </w:r>
      <w:r>
        <w:rPr>
          <w:rFonts w:ascii="Times New Roman" w:eastAsia="Times New Roman" w:hAnsi="Times New Roman" w:cs="Times New Roman"/>
          <w:sz w:val="24"/>
          <w:szCs w:val="24"/>
          <w:lang w:val="kk-KZ"/>
        </w:rPr>
        <w:t>а</w:t>
      </w:r>
      <w:r w:rsidRPr="00493F21">
        <w:rPr>
          <w:rFonts w:ascii="Times New Roman" w:eastAsia="Times New Roman" w:hAnsi="Times New Roman" w:cs="Times New Roman"/>
          <w:sz w:val="24"/>
          <w:szCs w:val="24"/>
          <w:lang w:val="kk-KZ"/>
        </w:rPr>
        <w:t>ғ</w:t>
      </w:r>
      <w:r>
        <w:rPr>
          <w:rFonts w:ascii="Times New Roman" w:eastAsia="Times New Roman" w:hAnsi="Times New Roman" w:cs="Times New Roman"/>
          <w:sz w:val="24"/>
          <w:szCs w:val="24"/>
          <w:lang w:val="kk-KZ"/>
        </w:rPr>
        <w:t>а</w:t>
      </w:r>
      <w:r w:rsidRPr="00493F21">
        <w:rPr>
          <w:rFonts w:ascii="Times New Roman" w:eastAsia="Times New Roman" w:hAnsi="Times New Roman" w:cs="Times New Roman"/>
          <w:sz w:val="24"/>
          <w:szCs w:val="24"/>
          <w:lang w:val="kk-KZ"/>
        </w:rPr>
        <w:t xml:space="preserve">ланатын мүлікті орналасқан жеріне барып </w:t>
      </w:r>
      <w:r>
        <w:rPr>
          <w:rFonts w:ascii="Times New Roman" w:eastAsia="Times New Roman" w:hAnsi="Times New Roman" w:cs="Times New Roman"/>
          <w:sz w:val="24"/>
          <w:szCs w:val="24"/>
          <w:lang w:val="kk-KZ"/>
        </w:rPr>
        <w:t xml:space="preserve">қарап </w:t>
      </w:r>
      <w:r w:rsidRPr="00493F21">
        <w:rPr>
          <w:rFonts w:ascii="Times New Roman" w:eastAsia="Times New Roman" w:hAnsi="Times New Roman" w:cs="Times New Roman"/>
          <w:sz w:val="24"/>
          <w:szCs w:val="24"/>
          <w:lang w:val="kk-KZ"/>
        </w:rPr>
        <w:t xml:space="preserve">тексеру және объектіні </w:t>
      </w:r>
      <w:r>
        <w:rPr>
          <w:rFonts w:ascii="Times New Roman" w:eastAsia="Times New Roman" w:hAnsi="Times New Roman" w:cs="Times New Roman"/>
          <w:sz w:val="24"/>
          <w:szCs w:val="24"/>
          <w:lang w:val="kk-KZ"/>
        </w:rPr>
        <w:t xml:space="preserve">қарап </w:t>
      </w:r>
      <w:r w:rsidRPr="00493F21">
        <w:rPr>
          <w:rFonts w:ascii="Times New Roman" w:eastAsia="Times New Roman" w:hAnsi="Times New Roman" w:cs="Times New Roman"/>
          <w:sz w:val="24"/>
          <w:szCs w:val="24"/>
          <w:lang w:val="kk-KZ"/>
        </w:rPr>
        <w:t>тексеру актісін жасау;</w:t>
      </w:r>
      <w:r w:rsidRPr="00493F21">
        <w:rPr>
          <w:rFonts w:ascii="Times New Roman" w:eastAsia="Times New Roman" w:hAnsi="Times New Roman" w:cs="Times New Roman"/>
          <w:sz w:val="24"/>
          <w:szCs w:val="24"/>
          <w:lang w:val="kk-KZ"/>
        </w:rPr>
        <w:br/>
        <w:t xml:space="preserve">• </w:t>
      </w:r>
      <w:r w:rsidRPr="00697786">
        <w:rPr>
          <w:rFonts w:ascii="Times New Roman" w:eastAsia="Times New Roman" w:hAnsi="Times New Roman" w:cs="Times New Roman"/>
          <w:sz w:val="24"/>
          <w:szCs w:val="24"/>
          <w:lang w:val="kk-KZ"/>
        </w:rPr>
        <w:t>құжаттаманы, мүліктің жай-күйі туралы мәліметтерді, сондай-ақ бағаланатын мүлікке бағалау жүргізу үшін қажетті өзге де материалдарды жина</w:t>
      </w:r>
      <w:r>
        <w:rPr>
          <w:rFonts w:ascii="Times New Roman" w:eastAsia="Times New Roman" w:hAnsi="Times New Roman" w:cs="Times New Roman"/>
          <w:sz w:val="24"/>
          <w:szCs w:val="24"/>
          <w:lang w:val="kk-KZ"/>
        </w:rPr>
        <w:t>қта</w:t>
      </w:r>
      <w:r w:rsidRPr="00697786">
        <w:rPr>
          <w:rFonts w:ascii="Times New Roman" w:eastAsia="Times New Roman" w:hAnsi="Times New Roman" w:cs="Times New Roman"/>
          <w:sz w:val="24"/>
          <w:szCs w:val="24"/>
          <w:lang w:val="kk-KZ"/>
        </w:rPr>
        <w:t>у, өңдеу және талдау</w:t>
      </w:r>
      <w:r w:rsidRPr="00493F21">
        <w:rPr>
          <w:rFonts w:ascii="Times New Roman" w:eastAsia="Times New Roman" w:hAnsi="Times New Roman" w:cs="Times New Roman"/>
          <w:sz w:val="24"/>
          <w:szCs w:val="24"/>
          <w:lang w:val="kk-KZ"/>
        </w:rPr>
        <w:t>;</w:t>
      </w:r>
      <w:r w:rsidRPr="00493F21">
        <w:rPr>
          <w:rFonts w:ascii="Times New Roman" w:eastAsia="Times New Roman" w:hAnsi="Times New Roman" w:cs="Times New Roman"/>
          <w:sz w:val="24"/>
          <w:szCs w:val="24"/>
          <w:lang w:val="kk-KZ"/>
        </w:rPr>
        <w:br/>
        <w:t xml:space="preserve">• </w:t>
      </w:r>
      <w:r w:rsidRPr="00697786">
        <w:rPr>
          <w:rFonts w:ascii="Times New Roman" w:eastAsia="Times New Roman" w:hAnsi="Times New Roman" w:cs="Times New Roman"/>
          <w:sz w:val="24"/>
          <w:szCs w:val="24"/>
          <w:lang w:val="kk-KZ"/>
        </w:rPr>
        <w:t>саланың жай-күйіне және өнімнің (жұмыстардың, көрсетілетін қызметтердің)</w:t>
      </w:r>
      <w:r>
        <w:rPr>
          <w:rFonts w:ascii="Times New Roman" w:eastAsia="Times New Roman" w:hAnsi="Times New Roman" w:cs="Times New Roman"/>
          <w:sz w:val="24"/>
          <w:szCs w:val="24"/>
          <w:lang w:val="kk-KZ"/>
        </w:rPr>
        <w:t xml:space="preserve"> </w:t>
      </w:r>
      <w:r w:rsidRPr="00697786">
        <w:rPr>
          <w:rFonts w:ascii="Times New Roman" w:eastAsia="Times New Roman" w:hAnsi="Times New Roman" w:cs="Times New Roman"/>
          <w:sz w:val="24"/>
          <w:szCs w:val="24"/>
          <w:lang w:val="kk-KZ"/>
        </w:rPr>
        <w:t>бәсекеге қабілеттілігіне талдау жүргізу;</w:t>
      </w:r>
      <w:r w:rsidRPr="00697786">
        <w:rPr>
          <w:rFonts w:ascii="Times New Roman" w:eastAsia="Times New Roman" w:hAnsi="Times New Roman" w:cs="Times New Roman"/>
          <w:sz w:val="24"/>
          <w:szCs w:val="24"/>
          <w:lang w:val="kk-KZ"/>
        </w:rPr>
        <w:br/>
        <w:t>• бағалау тәсілдері мен әдістерін таңдауды, есептеулерді орындауды негіздеу;</w:t>
      </w:r>
      <w:r w:rsidRPr="00697786">
        <w:rPr>
          <w:rFonts w:ascii="Times New Roman" w:eastAsia="Times New Roman" w:hAnsi="Times New Roman" w:cs="Times New Roman"/>
          <w:sz w:val="24"/>
          <w:szCs w:val="24"/>
          <w:lang w:val="kk-KZ"/>
        </w:rPr>
        <w:br/>
      </w:r>
      <w:r w:rsidRPr="00697786">
        <w:rPr>
          <w:rFonts w:ascii="Times New Roman" w:eastAsia="Times New Roman" w:hAnsi="Times New Roman" w:cs="Times New Roman"/>
          <w:sz w:val="24"/>
          <w:szCs w:val="24"/>
          <w:lang w:val="kk-KZ"/>
        </w:rPr>
        <w:lastRenderedPageBreak/>
        <w:t>• бағалаудың әртүрлі әдістерін қолдану арқылы алынған мәндер негізінде құн шамасын келісу арқылы бағалау объектісінің қорытынды құнын а</w:t>
      </w:r>
      <w:r>
        <w:rPr>
          <w:rFonts w:ascii="Times New Roman" w:eastAsia="Times New Roman" w:hAnsi="Times New Roman" w:cs="Times New Roman"/>
          <w:sz w:val="24"/>
          <w:szCs w:val="24"/>
          <w:lang w:val="kk-KZ"/>
        </w:rPr>
        <w:t>йқынд</w:t>
      </w:r>
      <w:r w:rsidRPr="00697786">
        <w:rPr>
          <w:rFonts w:ascii="Times New Roman" w:eastAsia="Times New Roman" w:hAnsi="Times New Roman" w:cs="Times New Roman"/>
          <w:sz w:val="24"/>
          <w:szCs w:val="24"/>
          <w:lang w:val="kk-KZ"/>
        </w:rPr>
        <w:t>ау;</w:t>
      </w:r>
      <w:r w:rsidRPr="00697786">
        <w:rPr>
          <w:rFonts w:ascii="Times New Roman" w:eastAsia="Times New Roman" w:hAnsi="Times New Roman" w:cs="Times New Roman"/>
          <w:sz w:val="24"/>
          <w:szCs w:val="24"/>
          <w:lang w:val="kk-KZ"/>
        </w:rPr>
        <w:br/>
        <w:t xml:space="preserve">• бағалау туралы есепті </w:t>
      </w:r>
      <w:r>
        <w:rPr>
          <w:rFonts w:ascii="Times New Roman" w:eastAsia="Times New Roman" w:hAnsi="Times New Roman" w:cs="Times New Roman"/>
          <w:sz w:val="24"/>
          <w:szCs w:val="24"/>
          <w:lang w:val="kk-KZ"/>
        </w:rPr>
        <w:t>жаса</w:t>
      </w:r>
      <w:r w:rsidRPr="00697786">
        <w:rPr>
          <w:rFonts w:ascii="Times New Roman" w:eastAsia="Times New Roman" w:hAnsi="Times New Roman" w:cs="Times New Roman"/>
          <w:sz w:val="24"/>
          <w:szCs w:val="24"/>
          <w:lang w:val="kk-KZ"/>
        </w:rPr>
        <w:t xml:space="preserve">у және </w:t>
      </w:r>
      <w:r>
        <w:rPr>
          <w:rFonts w:ascii="Times New Roman" w:eastAsia="Times New Roman" w:hAnsi="Times New Roman" w:cs="Times New Roman"/>
          <w:sz w:val="24"/>
          <w:szCs w:val="24"/>
          <w:lang w:val="kk-KZ"/>
        </w:rPr>
        <w:t>т</w:t>
      </w:r>
      <w:r w:rsidRPr="00697786">
        <w:rPr>
          <w:rFonts w:ascii="Times New Roman" w:eastAsia="Times New Roman" w:hAnsi="Times New Roman" w:cs="Times New Roman"/>
          <w:sz w:val="24"/>
          <w:szCs w:val="24"/>
          <w:lang w:val="kk-KZ"/>
        </w:rPr>
        <w:t>апсырыс берушіге беру.</w:t>
      </w:r>
      <w:r w:rsidRPr="00697786">
        <w:rPr>
          <w:rFonts w:ascii="Times New Roman" w:eastAsia="Times New Roman" w:hAnsi="Times New Roman" w:cs="Times New Roman"/>
          <w:sz w:val="24"/>
          <w:szCs w:val="24"/>
          <w:lang w:val="kk-KZ"/>
        </w:rPr>
        <w:br/>
      </w:r>
      <w:r w:rsidRPr="00697786">
        <w:rPr>
          <w:rFonts w:ascii="Times New Roman" w:eastAsia="Times New Roman" w:hAnsi="Times New Roman" w:cs="Times New Roman"/>
          <w:sz w:val="24"/>
          <w:szCs w:val="24"/>
          <w:lang w:val="kk-KZ"/>
        </w:rPr>
        <w:br/>
        <w:t>Б</w:t>
      </w:r>
      <w:r>
        <w:rPr>
          <w:rFonts w:ascii="Times New Roman" w:eastAsia="Times New Roman" w:hAnsi="Times New Roman" w:cs="Times New Roman"/>
          <w:sz w:val="24"/>
          <w:szCs w:val="24"/>
          <w:lang w:val="kk-KZ"/>
        </w:rPr>
        <w:t>а</w:t>
      </w:r>
      <w:r w:rsidRPr="00697786">
        <w:rPr>
          <w:rFonts w:ascii="Times New Roman" w:eastAsia="Times New Roman" w:hAnsi="Times New Roman" w:cs="Times New Roman"/>
          <w:sz w:val="24"/>
          <w:szCs w:val="24"/>
          <w:lang w:val="kk-KZ"/>
        </w:rPr>
        <w:t>ғ</w:t>
      </w:r>
      <w:r>
        <w:rPr>
          <w:rFonts w:ascii="Times New Roman" w:eastAsia="Times New Roman" w:hAnsi="Times New Roman" w:cs="Times New Roman"/>
          <w:sz w:val="24"/>
          <w:szCs w:val="24"/>
          <w:lang w:val="kk-KZ"/>
        </w:rPr>
        <w:t>а</w:t>
      </w:r>
      <w:r w:rsidRPr="00697786">
        <w:rPr>
          <w:rFonts w:ascii="Times New Roman" w:eastAsia="Times New Roman" w:hAnsi="Times New Roman" w:cs="Times New Roman"/>
          <w:sz w:val="24"/>
          <w:szCs w:val="24"/>
          <w:lang w:val="kk-KZ"/>
        </w:rPr>
        <w:t>лау туралы есепте мыналар болуы керек:</w:t>
      </w:r>
      <w:r w:rsidRPr="00697786">
        <w:rPr>
          <w:rFonts w:ascii="Times New Roman" w:eastAsia="Times New Roman" w:hAnsi="Times New Roman" w:cs="Times New Roman"/>
          <w:sz w:val="24"/>
          <w:szCs w:val="24"/>
          <w:lang w:val="kk-KZ"/>
        </w:rPr>
        <w:br/>
        <w:t>1. М</w:t>
      </w:r>
      <w:r>
        <w:rPr>
          <w:rFonts w:ascii="Times New Roman" w:eastAsia="Times New Roman" w:hAnsi="Times New Roman" w:cs="Times New Roman"/>
          <w:sz w:val="24"/>
          <w:szCs w:val="24"/>
          <w:lang w:val="kk-KZ"/>
        </w:rPr>
        <w:t>ын</w:t>
      </w:r>
      <w:r w:rsidRPr="00697786">
        <w:rPr>
          <w:rFonts w:ascii="Times New Roman" w:eastAsia="Times New Roman" w:hAnsi="Times New Roman" w:cs="Times New Roman"/>
          <w:sz w:val="24"/>
          <w:szCs w:val="24"/>
          <w:lang w:val="kk-KZ"/>
        </w:rPr>
        <w:t>адай мәліметтерді қамтитын бағалау туралы есептің титул</w:t>
      </w:r>
      <w:r>
        <w:rPr>
          <w:rFonts w:ascii="Times New Roman" w:eastAsia="Times New Roman" w:hAnsi="Times New Roman" w:cs="Times New Roman"/>
          <w:sz w:val="24"/>
          <w:szCs w:val="24"/>
          <w:lang w:val="kk-KZ"/>
        </w:rPr>
        <w:t xml:space="preserve"> парағы</w:t>
      </w:r>
      <w:r w:rsidRPr="00697786">
        <w:rPr>
          <w:rFonts w:ascii="Times New Roman" w:eastAsia="Times New Roman" w:hAnsi="Times New Roman" w:cs="Times New Roman"/>
          <w:sz w:val="24"/>
          <w:szCs w:val="24"/>
          <w:lang w:val="kk-KZ"/>
        </w:rPr>
        <w:t>:</w:t>
      </w:r>
      <w:r w:rsidRPr="00697786">
        <w:rPr>
          <w:rFonts w:ascii="Times New Roman" w:eastAsia="Times New Roman" w:hAnsi="Times New Roman" w:cs="Times New Roman"/>
          <w:sz w:val="24"/>
          <w:szCs w:val="24"/>
          <w:lang w:val="kk-KZ"/>
        </w:rPr>
        <w:br/>
      </w:r>
      <w:r w:rsidRPr="00CA4E99">
        <w:rPr>
          <w:rFonts w:ascii="Times New Roman" w:eastAsia="Times New Roman" w:hAnsi="Times New Roman" w:cs="Times New Roman"/>
          <w:sz w:val="24"/>
          <w:szCs w:val="24"/>
          <w:lang w:val="kk-KZ"/>
        </w:rPr>
        <w:t xml:space="preserve">• </w:t>
      </w:r>
      <w:r>
        <w:rPr>
          <w:rFonts w:ascii="Times New Roman" w:eastAsia="Times New Roman" w:hAnsi="Times New Roman" w:cs="Times New Roman"/>
          <w:sz w:val="24"/>
          <w:szCs w:val="24"/>
          <w:lang w:val="kk-KZ"/>
        </w:rPr>
        <w:t>е</w:t>
      </w:r>
      <w:r w:rsidRPr="00CA4E99">
        <w:rPr>
          <w:rFonts w:ascii="Times New Roman" w:eastAsia="Times New Roman" w:hAnsi="Times New Roman" w:cs="Times New Roman"/>
          <w:sz w:val="24"/>
          <w:szCs w:val="24"/>
          <w:lang w:val="kk-KZ"/>
        </w:rPr>
        <w:t>с</w:t>
      </w:r>
      <w:r>
        <w:rPr>
          <w:rFonts w:ascii="Times New Roman" w:eastAsia="Times New Roman" w:hAnsi="Times New Roman" w:cs="Times New Roman"/>
          <w:sz w:val="24"/>
          <w:szCs w:val="24"/>
          <w:lang w:val="kk-KZ"/>
        </w:rPr>
        <w:t>е</w:t>
      </w:r>
      <w:r w:rsidRPr="00CA4E99">
        <w:rPr>
          <w:rFonts w:ascii="Times New Roman" w:eastAsia="Times New Roman" w:hAnsi="Times New Roman" w:cs="Times New Roman"/>
          <w:sz w:val="24"/>
          <w:szCs w:val="24"/>
          <w:lang w:val="kk-KZ"/>
        </w:rPr>
        <w:t>птің атауы, есептің нөмірі, есепт</w:t>
      </w:r>
      <w:r>
        <w:rPr>
          <w:rFonts w:ascii="Times New Roman" w:eastAsia="Times New Roman" w:hAnsi="Times New Roman" w:cs="Times New Roman"/>
          <w:sz w:val="24"/>
          <w:szCs w:val="24"/>
          <w:lang w:val="kk-KZ"/>
        </w:rPr>
        <w:t>ің</w:t>
      </w:r>
      <w:r w:rsidRPr="00CA4E99">
        <w:rPr>
          <w:rFonts w:ascii="Times New Roman" w:eastAsia="Times New Roman" w:hAnsi="Times New Roman" w:cs="Times New Roman"/>
          <w:sz w:val="24"/>
          <w:szCs w:val="24"/>
          <w:lang w:val="kk-KZ"/>
        </w:rPr>
        <w:t xml:space="preserve"> жасалған күні;</w:t>
      </w:r>
      <w:r w:rsidRPr="00CA4E99">
        <w:rPr>
          <w:rFonts w:ascii="Times New Roman" w:eastAsia="Times New Roman" w:hAnsi="Times New Roman" w:cs="Times New Roman"/>
          <w:sz w:val="24"/>
          <w:szCs w:val="24"/>
          <w:lang w:val="kk-KZ"/>
        </w:rPr>
        <w:br/>
        <w:t>• объектінің атауы және орналасқан жері, бағалау жүргізілген күн;</w:t>
      </w:r>
      <w:r w:rsidRPr="00CA4E99">
        <w:rPr>
          <w:rFonts w:ascii="Times New Roman" w:eastAsia="Times New Roman" w:hAnsi="Times New Roman" w:cs="Times New Roman"/>
          <w:sz w:val="24"/>
          <w:szCs w:val="24"/>
          <w:lang w:val="kk-KZ"/>
        </w:rPr>
        <w:br/>
        <w:t>• бағалау жүргізу</w:t>
      </w:r>
      <w:r>
        <w:rPr>
          <w:rFonts w:ascii="Times New Roman" w:eastAsia="Times New Roman" w:hAnsi="Times New Roman" w:cs="Times New Roman"/>
          <w:sz w:val="24"/>
          <w:szCs w:val="24"/>
          <w:lang w:val="kk-KZ"/>
        </w:rPr>
        <w:t>ге</w:t>
      </w:r>
      <w:r w:rsidRPr="00CA4E99">
        <w:rPr>
          <w:rFonts w:ascii="Times New Roman" w:eastAsia="Times New Roman" w:hAnsi="Times New Roman" w:cs="Times New Roman"/>
          <w:sz w:val="24"/>
          <w:szCs w:val="24"/>
          <w:lang w:val="kk-KZ"/>
        </w:rPr>
        <w:t xml:space="preserve"> негіздеме: бағалау туралы шарттың нөмірі мен </w:t>
      </w:r>
      <w:r>
        <w:rPr>
          <w:rFonts w:ascii="Times New Roman" w:eastAsia="Times New Roman" w:hAnsi="Times New Roman" w:cs="Times New Roman"/>
          <w:sz w:val="24"/>
          <w:szCs w:val="24"/>
          <w:lang w:val="kk-KZ"/>
        </w:rPr>
        <w:t xml:space="preserve">жасалған </w:t>
      </w:r>
      <w:r w:rsidRPr="00CA4E99">
        <w:rPr>
          <w:rFonts w:ascii="Times New Roman" w:eastAsia="Times New Roman" w:hAnsi="Times New Roman" w:cs="Times New Roman"/>
          <w:sz w:val="24"/>
          <w:szCs w:val="24"/>
          <w:lang w:val="kk-KZ"/>
        </w:rPr>
        <w:t>күні;</w:t>
      </w:r>
      <w:r w:rsidRPr="00CA4E99">
        <w:rPr>
          <w:rFonts w:ascii="Times New Roman" w:eastAsia="Times New Roman" w:hAnsi="Times New Roman" w:cs="Times New Roman"/>
          <w:sz w:val="24"/>
          <w:szCs w:val="24"/>
          <w:lang w:val="kk-KZ"/>
        </w:rPr>
        <w:br/>
        <w:t>• айқындалатын құнның түрі;</w:t>
      </w:r>
      <w:r w:rsidRPr="00CA4E99">
        <w:rPr>
          <w:rFonts w:ascii="Times New Roman" w:eastAsia="Times New Roman" w:hAnsi="Times New Roman" w:cs="Times New Roman"/>
          <w:sz w:val="24"/>
          <w:szCs w:val="24"/>
          <w:lang w:val="kk-KZ"/>
        </w:rPr>
        <w:br/>
        <w:t xml:space="preserve">• қызметтерді </w:t>
      </w:r>
      <w:r>
        <w:rPr>
          <w:rFonts w:ascii="Times New Roman" w:eastAsia="Times New Roman" w:hAnsi="Times New Roman" w:cs="Times New Roman"/>
          <w:sz w:val="24"/>
          <w:szCs w:val="24"/>
          <w:lang w:val="kk-KZ"/>
        </w:rPr>
        <w:t>О</w:t>
      </w:r>
      <w:r w:rsidRPr="00CA4E99">
        <w:rPr>
          <w:rFonts w:ascii="Times New Roman" w:eastAsia="Times New Roman" w:hAnsi="Times New Roman" w:cs="Times New Roman"/>
          <w:sz w:val="24"/>
          <w:szCs w:val="24"/>
          <w:lang w:val="kk-KZ"/>
        </w:rPr>
        <w:t xml:space="preserve">рындаушы </w:t>
      </w:r>
      <w:r>
        <w:rPr>
          <w:rFonts w:ascii="Times New Roman" w:eastAsia="Times New Roman" w:hAnsi="Times New Roman" w:cs="Times New Roman"/>
          <w:sz w:val="24"/>
          <w:szCs w:val="24"/>
          <w:lang w:val="kk-KZ"/>
        </w:rPr>
        <w:t>мен</w:t>
      </w:r>
      <w:r w:rsidRPr="00CA4E99">
        <w:rPr>
          <w:rFonts w:ascii="Times New Roman" w:eastAsia="Times New Roman" w:hAnsi="Times New Roman" w:cs="Times New Roman"/>
          <w:sz w:val="24"/>
          <w:szCs w:val="24"/>
          <w:lang w:val="kk-KZ"/>
        </w:rPr>
        <w:t xml:space="preserve"> </w:t>
      </w:r>
      <w:r>
        <w:rPr>
          <w:rFonts w:ascii="Times New Roman" w:eastAsia="Times New Roman" w:hAnsi="Times New Roman" w:cs="Times New Roman"/>
          <w:sz w:val="24"/>
          <w:szCs w:val="24"/>
          <w:lang w:val="kk-KZ"/>
        </w:rPr>
        <w:t>т</w:t>
      </w:r>
      <w:r w:rsidRPr="00CA4E99">
        <w:rPr>
          <w:rFonts w:ascii="Times New Roman" w:eastAsia="Times New Roman" w:hAnsi="Times New Roman" w:cs="Times New Roman"/>
          <w:sz w:val="24"/>
          <w:szCs w:val="24"/>
          <w:lang w:val="kk-KZ"/>
        </w:rPr>
        <w:t xml:space="preserve">апсырыс беруші туралы негізгі мәліметтер: толық атауы немесе тегі, аты, әкесінің аты, орналасқан жері, </w:t>
      </w:r>
      <w:r>
        <w:rPr>
          <w:rFonts w:ascii="Times New Roman" w:eastAsia="Times New Roman" w:hAnsi="Times New Roman" w:cs="Times New Roman"/>
          <w:sz w:val="24"/>
          <w:szCs w:val="24"/>
          <w:lang w:val="kk-KZ"/>
        </w:rPr>
        <w:t>б</w:t>
      </w:r>
      <w:r w:rsidRPr="00CA4E99">
        <w:rPr>
          <w:rFonts w:ascii="Times New Roman" w:eastAsia="Times New Roman" w:hAnsi="Times New Roman" w:cs="Times New Roman"/>
          <w:sz w:val="24"/>
          <w:szCs w:val="24"/>
          <w:lang w:val="kk-KZ"/>
        </w:rPr>
        <w:t>анк</w:t>
      </w:r>
      <w:r>
        <w:rPr>
          <w:rFonts w:ascii="Times New Roman" w:eastAsia="Times New Roman" w:hAnsi="Times New Roman" w:cs="Times New Roman"/>
          <w:sz w:val="24"/>
          <w:szCs w:val="24"/>
          <w:lang w:val="kk-KZ"/>
        </w:rPr>
        <w:t>тің</w:t>
      </w:r>
      <w:r w:rsidRPr="00CA4E99">
        <w:rPr>
          <w:rFonts w:ascii="Times New Roman" w:eastAsia="Times New Roman" w:hAnsi="Times New Roman" w:cs="Times New Roman"/>
          <w:sz w:val="24"/>
          <w:szCs w:val="24"/>
          <w:lang w:val="kk-KZ"/>
        </w:rPr>
        <w:t xml:space="preserve"> деректемелері;</w:t>
      </w:r>
      <w:r w:rsidRPr="00CA4E99">
        <w:rPr>
          <w:rFonts w:ascii="Times New Roman" w:eastAsia="Times New Roman" w:hAnsi="Times New Roman" w:cs="Times New Roman"/>
          <w:sz w:val="24"/>
          <w:szCs w:val="24"/>
          <w:lang w:val="kk-KZ"/>
        </w:rPr>
        <w:br/>
        <w:t xml:space="preserve">• </w:t>
      </w:r>
      <w:r w:rsidRPr="00FC4523">
        <w:rPr>
          <w:rFonts w:ascii="Times New Roman" w:eastAsia="Times New Roman" w:hAnsi="Times New Roman" w:cs="Times New Roman"/>
          <w:sz w:val="24"/>
          <w:szCs w:val="24"/>
          <w:lang w:val="kk-KZ"/>
        </w:rPr>
        <w:t xml:space="preserve">мөрмен </w:t>
      </w:r>
      <w:r w:rsidRPr="006923A7">
        <w:rPr>
          <w:rFonts w:ascii="Times New Roman" w:eastAsia="Times New Roman" w:hAnsi="Times New Roman" w:cs="Times New Roman"/>
          <w:sz w:val="24"/>
          <w:szCs w:val="24"/>
          <w:lang w:val="kk-KZ"/>
        </w:rPr>
        <w:t>расталға</w:t>
      </w:r>
      <w:r w:rsidRPr="00FC4523">
        <w:rPr>
          <w:rFonts w:ascii="Times New Roman" w:eastAsia="Times New Roman" w:hAnsi="Times New Roman" w:cs="Times New Roman"/>
          <w:sz w:val="24"/>
          <w:szCs w:val="24"/>
          <w:lang w:val="kk-KZ"/>
        </w:rPr>
        <w:t>н, бағалау туралы есепті бекітетін тұлғаның Т.А.Ә. және қолы</w:t>
      </w:r>
      <w:r w:rsidRPr="00CA4E99">
        <w:rPr>
          <w:rFonts w:ascii="Times New Roman" w:eastAsia="Times New Roman" w:hAnsi="Times New Roman" w:cs="Times New Roman"/>
          <w:sz w:val="24"/>
          <w:szCs w:val="24"/>
          <w:lang w:val="kk-KZ"/>
        </w:rPr>
        <w:t>.</w:t>
      </w:r>
      <w:r w:rsidRPr="00CA4E99">
        <w:rPr>
          <w:rFonts w:ascii="Times New Roman" w:eastAsia="Times New Roman" w:hAnsi="Times New Roman" w:cs="Times New Roman"/>
          <w:sz w:val="24"/>
          <w:szCs w:val="24"/>
          <w:lang w:val="kk-KZ"/>
        </w:rPr>
        <w:br/>
      </w:r>
      <w:r w:rsidRPr="006923A7">
        <w:rPr>
          <w:rFonts w:ascii="Times New Roman" w:eastAsia="Times New Roman" w:hAnsi="Times New Roman" w:cs="Times New Roman"/>
          <w:sz w:val="24"/>
          <w:szCs w:val="24"/>
          <w:lang w:val="kk-KZ"/>
        </w:rPr>
        <w:t>2. Б</w:t>
      </w:r>
      <w:r>
        <w:rPr>
          <w:rFonts w:ascii="Times New Roman" w:eastAsia="Times New Roman" w:hAnsi="Times New Roman" w:cs="Times New Roman"/>
          <w:sz w:val="24"/>
          <w:szCs w:val="24"/>
          <w:lang w:val="kk-KZ"/>
        </w:rPr>
        <w:t>а</w:t>
      </w:r>
      <w:r w:rsidRPr="006923A7">
        <w:rPr>
          <w:rFonts w:ascii="Times New Roman" w:eastAsia="Times New Roman" w:hAnsi="Times New Roman" w:cs="Times New Roman"/>
          <w:sz w:val="24"/>
          <w:szCs w:val="24"/>
          <w:lang w:val="kk-KZ"/>
        </w:rPr>
        <w:t>ғ</w:t>
      </w:r>
      <w:r>
        <w:rPr>
          <w:rFonts w:ascii="Times New Roman" w:eastAsia="Times New Roman" w:hAnsi="Times New Roman" w:cs="Times New Roman"/>
          <w:sz w:val="24"/>
          <w:szCs w:val="24"/>
          <w:lang w:val="kk-KZ"/>
        </w:rPr>
        <w:t>а</w:t>
      </w:r>
      <w:r w:rsidRPr="006923A7">
        <w:rPr>
          <w:rFonts w:ascii="Times New Roman" w:eastAsia="Times New Roman" w:hAnsi="Times New Roman" w:cs="Times New Roman"/>
          <w:sz w:val="24"/>
          <w:szCs w:val="24"/>
          <w:lang w:val="kk-KZ"/>
        </w:rPr>
        <w:t>лау туралы есептің мазмұнына қойылатын т</w:t>
      </w:r>
      <w:r>
        <w:rPr>
          <w:rFonts w:ascii="Times New Roman" w:eastAsia="Times New Roman" w:hAnsi="Times New Roman" w:cs="Times New Roman"/>
          <w:sz w:val="24"/>
          <w:szCs w:val="24"/>
          <w:lang w:val="kk-KZ"/>
        </w:rPr>
        <w:t>а</w:t>
      </w:r>
      <w:r w:rsidRPr="006923A7">
        <w:rPr>
          <w:rFonts w:ascii="Times New Roman" w:eastAsia="Times New Roman" w:hAnsi="Times New Roman" w:cs="Times New Roman"/>
          <w:sz w:val="24"/>
          <w:szCs w:val="24"/>
          <w:lang w:val="kk-KZ"/>
        </w:rPr>
        <w:t>лаптар:</w:t>
      </w:r>
      <w:r w:rsidRPr="006923A7">
        <w:rPr>
          <w:rFonts w:ascii="Times New Roman" w:eastAsia="Times New Roman" w:hAnsi="Times New Roman" w:cs="Times New Roman"/>
          <w:sz w:val="24"/>
          <w:szCs w:val="24"/>
          <w:lang w:val="kk-KZ"/>
        </w:rPr>
        <w:br/>
      </w:r>
      <w:r w:rsidRPr="000C28C8">
        <w:rPr>
          <w:rFonts w:ascii="Times New Roman" w:eastAsia="Times New Roman" w:hAnsi="Times New Roman" w:cs="Times New Roman"/>
          <w:sz w:val="24"/>
          <w:szCs w:val="24"/>
          <w:lang w:val="kk-KZ"/>
        </w:rPr>
        <w:t>• б</w:t>
      </w:r>
      <w:r>
        <w:rPr>
          <w:rFonts w:ascii="Times New Roman" w:eastAsia="Times New Roman" w:hAnsi="Times New Roman" w:cs="Times New Roman"/>
          <w:sz w:val="24"/>
          <w:szCs w:val="24"/>
          <w:lang w:val="kk-KZ"/>
        </w:rPr>
        <w:t>а</w:t>
      </w:r>
      <w:r w:rsidRPr="000C28C8">
        <w:rPr>
          <w:rFonts w:ascii="Times New Roman" w:eastAsia="Times New Roman" w:hAnsi="Times New Roman" w:cs="Times New Roman"/>
          <w:sz w:val="24"/>
          <w:szCs w:val="24"/>
          <w:lang w:val="kk-KZ"/>
        </w:rPr>
        <w:t>ғ</w:t>
      </w:r>
      <w:r>
        <w:rPr>
          <w:rFonts w:ascii="Times New Roman" w:eastAsia="Times New Roman" w:hAnsi="Times New Roman" w:cs="Times New Roman"/>
          <w:sz w:val="24"/>
          <w:szCs w:val="24"/>
          <w:lang w:val="kk-KZ"/>
        </w:rPr>
        <w:t>а</w:t>
      </w:r>
      <w:r w:rsidRPr="000C28C8">
        <w:rPr>
          <w:rFonts w:ascii="Times New Roman" w:eastAsia="Times New Roman" w:hAnsi="Times New Roman" w:cs="Times New Roman"/>
          <w:sz w:val="24"/>
          <w:szCs w:val="24"/>
          <w:lang w:val="kk-KZ"/>
        </w:rPr>
        <w:t>лау тапсырмасы, бағалаушының біліктілік сипаттамасы, болжамдар мен шектеу ш</w:t>
      </w:r>
      <w:r>
        <w:rPr>
          <w:rFonts w:ascii="Times New Roman" w:eastAsia="Times New Roman" w:hAnsi="Times New Roman" w:cs="Times New Roman"/>
          <w:sz w:val="24"/>
          <w:szCs w:val="24"/>
          <w:lang w:val="kk-KZ"/>
        </w:rPr>
        <w:t>а</w:t>
      </w:r>
      <w:r w:rsidRPr="000C28C8">
        <w:rPr>
          <w:rFonts w:ascii="Times New Roman" w:eastAsia="Times New Roman" w:hAnsi="Times New Roman" w:cs="Times New Roman"/>
          <w:sz w:val="24"/>
          <w:szCs w:val="24"/>
          <w:lang w:val="kk-KZ"/>
        </w:rPr>
        <w:t>рттары, пайдаланылған құжаттар мен әдебиеттер тізбесі, терминдер мен анықтамаларды қамтитын есеп туралы жалпы мәліметтер;</w:t>
      </w:r>
      <w:r w:rsidRPr="000C28C8">
        <w:rPr>
          <w:rFonts w:ascii="Times New Roman" w:eastAsia="Times New Roman" w:hAnsi="Times New Roman" w:cs="Times New Roman"/>
          <w:sz w:val="24"/>
          <w:szCs w:val="24"/>
          <w:lang w:val="kk-KZ"/>
        </w:rPr>
        <w:br/>
        <w:t>• б</w:t>
      </w:r>
      <w:r>
        <w:rPr>
          <w:rFonts w:ascii="Times New Roman" w:eastAsia="Times New Roman" w:hAnsi="Times New Roman" w:cs="Times New Roman"/>
          <w:sz w:val="24"/>
          <w:szCs w:val="24"/>
          <w:lang w:val="kk-KZ"/>
        </w:rPr>
        <w:t>а</w:t>
      </w:r>
      <w:r w:rsidRPr="000C28C8">
        <w:rPr>
          <w:rFonts w:ascii="Times New Roman" w:eastAsia="Times New Roman" w:hAnsi="Times New Roman" w:cs="Times New Roman"/>
          <w:sz w:val="24"/>
          <w:szCs w:val="24"/>
          <w:lang w:val="kk-KZ"/>
        </w:rPr>
        <w:t>ғ</w:t>
      </w:r>
      <w:r>
        <w:rPr>
          <w:rFonts w:ascii="Times New Roman" w:eastAsia="Times New Roman" w:hAnsi="Times New Roman" w:cs="Times New Roman"/>
          <w:sz w:val="24"/>
          <w:szCs w:val="24"/>
          <w:lang w:val="kk-KZ"/>
        </w:rPr>
        <w:t>а</w:t>
      </w:r>
      <w:r w:rsidRPr="000C28C8">
        <w:rPr>
          <w:rFonts w:ascii="Times New Roman" w:eastAsia="Times New Roman" w:hAnsi="Times New Roman" w:cs="Times New Roman"/>
          <w:sz w:val="24"/>
          <w:szCs w:val="24"/>
          <w:lang w:val="kk-KZ"/>
        </w:rPr>
        <w:t>лау объектісінің жалпы мәліметтері мен сип</w:t>
      </w:r>
      <w:r>
        <w:rPr>
          <w:rFonts w:ascii="Times New Roman" w:eastAsia="Times New Roman" w:hAnsi="Times New Roman" w:cs="Times New Roman"/>
          <w:sz w:val="24"/>
          <w:szCs w:val="24"/>
          <w:lang w:val="kk-KZ"/>
        </w:rPr>
        <w:t>а</w:t>
      </w:r>
      <w:r w:rsidRPr="000C28C8">
        <w:rPr>
          <w:rFonts w:ascii="Times New Roman" w:eastAsia="Times New Roman" w:hAnsi="Times New Roman" w:cs="Times New Roman"/>
          <w:sz w:val="24"/>
          <w:szCs w:val="24"/>
          <w:lang w:val="kk-KZ"/>
        </w:rPr>
        <w:t>тта</w:t>
      </w:r>
      <w:r>
        <w:rPr>
          <w:rFonts w:ascii="Times New Roman" w:eastAsia="Times New Roman" w:hAnsi="Times New Roman" w:cs="Times New Roman"/>
          <w:sz w:val="24"/>
          <w:szCs w:val="24"/>
          <w:lang w:val="kk-KZ"/>
        </w:rPr>
        <w:t>мас</w:t>
      </w:r>
      <w:r w:rsidRPr="000C28C8">
        <w:rPr>
          <w:rFonts w:ascii="Times New Roman" w:eastAsia="Times New Roman" w:hAnsi="Times New Roman" w:cs="Times New Roman"/>
          <w:sz w:val="24"/>
          <w:szCs w:val="24"/>
          <w:lang w:val="kk-KZ"/>
        </w:rPr>
        <w:t>ы;</w:t>
      </w:r>
      <w:r w:rsidRPr="000C28C8">
        <w:rPr>
          <w:rFonts w:ascii="Times New Roman" w:eastAsia="Times New Roman" w:hAnsi="Times New Roman" w:cs="Times New Roman"/>
          <w:sz w:val="24"/>
          <w:szCs w:val="24"/>
          <w:lang w:val="kk-KZ"/>
        </w:rPr>
        <w:br/>
        <w:t xml:space="preserve">• </w:t>
      </w:r>
      <w:r w:rsidRPr="00755855">
        <w:rPr>
          <w:rFonts w:ascii="Times New Roman" w:eastAsia="Times New Roman" w:hAnsi="Times New Roman" w:cs="Times New Roman"/>
          <w:sz w:val="24"/>
          <w:szCs w:val="24"/>
          <w:lang w:val="kk-KZ"/>
        </w:rPr>
        <w:t>бағалау әдіснамасы мен бағалау процесінің сипаттамасы, бағалау тәсілдері мен әдістерін таңдаудың негіздемесі немесе бағалаудың қандай да бір тәсілін пайдаланудан бас тартудың негіздемесі кіретін есеп</w:t>
      </w:r>
      <w:r>
        <w:rPr>
          <w:rFonts w:ascii="Times New Roman" w:eastAsia="Times New Roman" w:hAnsi="Times New Roman" w:cs="Times New Roman"/>
          <w:sz w:val="24"/>
          <w:szCs w:val="24"/>
          <w:lang w:val="kk-KZ"/>
        </w:rPr>
        <w:t xml:space="preserve"> </w:t>
      </w:r>
      <w:r w:rsidRPr="00755855">
        <w:rPr>
          <w:rFonts w:ascii="Times New Roman" w:eastAsia="Times New Roman" w:hAnsi="Times New Roman" w:cs="Times New Roman"/>
          <w:sz w:val="24"/>
          <w:szCs w:val="24"/>
          <w:lang w:val="kk-KZ"/>
        </w:rPr>
        <w:t>айырысу бөлiгi</w:t>
      </w:r>
      <w:r w:rsidRPr="000C28C8">
        <w:rPr>
          <w:rFonts w:ascii="Times New Roman" w:eastAsia="Times New Roman" w:hAnsi="Times New Roman" w:cs="Times New Roman"/>
          <w:sz w:val="24"/>
          <w:szCs w:val="24"/>
          <w:lang w:val="kk-KZ"/>
        </w:rPr>
        <w:t>;</w:t>
      </w:r>
      <w:r w:rsidRPr="000C28C8">
        <w:rPr>
          <w:rFonts w:ascii="Times New Roman" w:eastAsia="Times New Roman" w:hAnsi="Times New Roman" w:cs="Times New Roman"/>
          <w:sz w:val="24"/>
          <w:szCs w:val="24"/>
          <w:lang w:val="kk-KZ"/>
        </w:rPr>
        <w:br/>
        <w:t xml:space="preserve">• </w:t>
      </w:r>
      <w:r w:rsidRPr="00755855">
        <w:rPr>
          <w:rFonts w:ascii="Times New Roman" w:eastAsia="Times New Roman" w:hAnsi="Times New Roman" w:cs="Times New Roman"/>
          <w:sz w:val="24"/>
          <w:szCs w:val="24"/>
          <w:lang w:val="kk-KZ"/>
        </w:rPr>
        <w:t>әр түрлі тәсілдермен алынған нәтижелерді келісудің таңдалған әдісін қолдану негіздемесін қамтитын бағалау нәтижелерін келісу;</w:t>
      </w:r>
      <w:r w:rsidRPr="000C28C8">
        <w:rPr>
          <w:rFonts w:ascii="Times New Roman" w:eastAsia="Times New Roman" w:hAnsi="Times New Roman" w:cs="Times New Roman"/>
          <w:sz w:val="24"/>
          <w:szCs w:val="24"/>
          <w:lang w:val="kk-KZ"/>
        </w:rPr>
        <w:br/>
        <w:t xml:space="preserve">• </w:t>
      </w:r>
      <w:r w:rsidRPr="00755855">
        <w:rPr>
          <w:rFonts w:ascii="Times New Roman" w:eastAsia="Times New Roman" w:hAnsi="Times New Roman" w:cs="Times New Roman"/>
          <w:sz w:val="24"/>
          <w:szCs w:val="24"/>
          <w:lang w:val="kk-KZ"/>
        </w:rPr>
        <w:t>бағалау объектісінің құны туралы қорытынды шешім</w:t>
      </w:r>
      <w:r w:rsidRPr="000C28C8">
        <w:rPr>
          <w:rFonts w:ascii="Times New Roman" w:eastAsia="Times New Roman" w:hAnsi="Times New Roman" w:cs="Times New Roman"/>
          <w:sz w:val="24"/>
          <w:szCs w:val="24"/>
          <w:lang w:val="kk-KZ"/>
        </w:rPr>
        <w:t>;</w:t>
      </w:r>
      <w:r w:rsidRPr="000C28C8">
        <w:rPr>
          <w:rFonts w:ascii="Times New Roman" w:eastAsia="Times New Roman" w:hAnsi="Times New Roman" w:cs="Times New Roman"/>
          <w:sz w:val="24"/>
          <w:szCs w:val="24"/>
          <w:lang w:val="kk-KZ"/>
        </w:rPr>
        <w:br/>
        <w:t xml:space="preserve">• </w:t>
      </w:r>
      <w:r w:rsidRPr="00BF5B75">
        <w:rPr>
          <w:rFonts w:ascii="Times New Roman" w:eastAsia="Times New Roman" w:hAnsi="Times New Roman" w:cs="Times New Roman"/>
          <w:sz w:val="24"/>
          <w:szCs w:val="24"/>
          <w:lang w:val="kk-KZ"/>
        </w:rPr>
        <w:t xml:space="preserve">бағалау туралы есепке қосымшалар (бағалау жүргізу кезінде жиналған және пайдаланылған құжаттардың, техникалық құжаттаманың, шарттардың, </w:t>
      </w:r>
      <w:r>
        <w:rPr>
          <w:rFonts w:ascii="Times New Roman" w:eastAsia="Times New Roman" w:hAnsi="Times New Roman" w:cs="Times New Roman"/>
          <w:sz w:val="24"/>
          <w:szCs w:val="24"/>
          <w:lang w:val="kk-KZ"/>
        </w:rPr>
        <w:t>табыста</w:t>
      </w:r>
      <w:r w:rsidRPr="00BF5B75">
        <w:rPr>
          <w:rFonts w:ascii="Times New Roman" w:eastAsia="Times New Roman" w:hAnsi="Times New Roman" w:cs="Times New Roman"/>
          <w:sz w:val="24"/>
          <w:szCs w:val="24"/>
          <w:lang w:val="kk-KZ"/>
        </w:rPr>
        <w:t>у актілерінің, ақпарат көзі, бағалау объектісінің фотосуреттері көрсетілген басқа да бастапқы деректердің көшірмелері және бағалаушының қалауы бойынша өзге де материалдар)</w:t>
      </w:r>
      <w:r w:rsidRPr="000C28C8">
        <w:rPr>
          <w:rFonts w:ascii="Times New Roman" w:eastAsia="Times New Roman" w:hAnsi="Times New Roman" w:cs="Times New Roman"/>
          <w:sz w:val="24"/>
          <w:szCs w:val="24"/>
          <w:lang w:val="kk-KZ"/>
        </w:rPr>
        <w:t>.</w:t>
      </w:r>
      <w:r w:rsidRPr="000C28C8">
        <w:rPr>
          <w:rFonts w:ascii="Times New Roman" w:eastAsia="Times New Roman" w:hAnsi="Times New Roman" w:cs="Times New Roman"/>
          <w:sz w:val="24"/>
          <w:szCs w:val="24"/>
          <w:lang w:val="kk-KZ"/>
        </w:rPr>
        <w:br/>
      </w:r>
      <w:r w:rsidRPr="00BF5B75">
        <w:rPr>
          <w:rFonts w:ascii="Times New Roman" w:eastAsia="Times New Roman" w:hAnsi="Times New Roman" w:cs="Times New Roman"/>
          <w:sz w:val="24"/>
          <w:szCs w:val="24"/>
          <w:lang w:val="kk-KZ"/>
        </w:rPr>
        <w:t>3. Бағалау туралы есеп парақтары, титул пара</w:t>
      </w:r>
      <w:r>
        <w:rPr>
          <w:rFonts w:ascii="Times New Roman" w:eastAsia="Times New Roman" w:hAnsi="Times New Roman" w:cs="Times New Roman"/>
          <w:sz w:val="24"/>
          <w:szCs w:val="24"/>
          <w:lang w:val="kk-KZ"/>
        </w:rPr>
        <w:t>ғын</w:t>
      </w:r>
      <w:r w:rsidRPr="00BF5B75">
        <w:rPr>
          <w:rFonts w:ascii="Times New Roman" w:eastAsia="Times New Roman" w:hAnsi="Times New Roman" w:cs="Times New Roman"/>
          <w:sz w:val="24"/>
          <w:szCs w:val="24"/>
          <w:lang w:val="kk-KZ"/>
        </w:rPr>
        <w:t>ан басқа</w:t>
      </w:r>
      <w:r>
        <w:rPr>
          <w:rFonts w:ascii="Times New Roman" w:eastAsia="Times New Roman" w:hAnsi="Times New Roman" w:cs="Times New Roman"/>
          <w:sz w:val="24"/>
          <w:szCs w:val="24"/>
          <w:lang w:val="kk-KZ"/>
        </w:rPr>
        <w:t>,</w:t>
      </w:r>
      <w:r w:rsidRPr="00BF5B75">
        <w:rPr>
          <w:rFonts w:ascii="Times New Roman" w:eastAsia="Times New Roman" w:hAnsi="Times New Roman" w:cs="Times New Roman"/>
          <w:sz w:val="24"/>
          <w:szCs w:val="24"/>
          <w:lang w:val="kk-KZ"/>
        </w:rPr>
        <w:t xml:space="preserve"> </w:t>
      </w:r>
      <w:r>
        <w:rPr>
          <w:rFonts w:ascii="Times New Roman" w:eastAsia="Times New Roman" w:hAnsi="Times New Roman" w:cs="Times New Roman"/>
          <w:sz w:val="24"/>
          <w:szCs w:val="24"/>
          <w:lang w:val="kk-KZ"/>
        </w:rPr>
        <w:t xml:space="preserve">әр </w:t>
      </w:r>
      <w:r w:rsidRPr="00BF5B75">
        <w:rPr>
          <w:rFonts w:ascii="Times New Roman" w:eastAsia="Times New Roman" w:hAnsi="Times New Roman" w:cs="Times New Roman"/>
          <w:sz w:val="24"/>
          <w:szCs w:val="24"/>
          <w:lang w:val="kk-KZ"/>
        </w:rPr>
        <w:t>бет</w:t>
      </w:r>
      <w:r>
        <w:rPr>
          <w:rFonts w:ascii="Times New Roman" w:eastAsia="Times New Roman" w:hAnsi="Times New Roman" w:cs="Times New Roman"/>
          <w:sz w:val="24"/>
          <w:szCs w:val="24"/>
          <w:lang w:val="kk-KZ"/>
        </w:rPr>
        <w:t>і</w:t>
      </w:r>
      <w:r w:rsidRPr="00BF5B75">
        <w:rPr>
          <w:rFonts w:ascii="Times New Roman" w:eastAsia="Times New Roman" w:hAnsi="Times New Roman" w:cs="Times New Roman"/>
          <w:sz w:val="24"/>
          <w:szCs w:val="24"/>
          <w:lang w:val="kk-KZ"/>
        </w:rPr>
        <w:t xml:space="preserve"> нөмірленуі, тігілуі және бағалауды жүргізген бағалаушы-орындаушылардың қолы қойылуы тиіс.</w:t>
      </w:r>
      <w:r w:rsidRPr="00BF5B75">
        <w:rPr>
          <w:rFonts w:ascii="Times New Roman" w:eastAsia="Times New Roman" w:hAnsi="Times New Roman" w:cs="Times New Roman"/>
          <w:sz w:val="24"/>
          <w:szCs w:val="24"/>
          <w:lang w:val="kk-KZ"/>
        </w:rPr>
        <w:br/>
      </w:r>
      <w:r w:rsidRPr="00581F91">
        <w:rPr>
          <w:rFonts w:ascii="Times New Roman" w:eastAsia="Times New Roman" w:hAnsi="Times New Roman" w:cs="Times New Roman"/>
          <w:sz w:val="24"/>
          <w:szCs w:val="24"/>
          <w:lang w:val="kk-KZ"/>
        </w:rPr>
        <w:t xml:space="preserve">4. </w:t>
      </w:r>
      <w:r w:rsidRPr="00904D47">
        <w:rPr>
          <w:rFonts w:ascii="Times New Roman" w:eastAsia="Times New Roman" w:hAnsi="Times New Roman" w:cs="Times New Roman"/>
          <w:sz w:val="24"/>
          <w:szCs w:val="24"/>
          <w:lang w:val="kk-KZ"/>
        </w:rPr>
        <w:t>Бағалау мынадай нормативтік құжаттарға сәйкес жүргізілуі тиіс</w:t>
      </w:r>
      <w:r w:rsidRPr="00581F91">
        <w:rPr>
          <w:rFonts w:ascii="Times New Roman" w:eastAsia="Times New Roman" w:hAnsi="Times New Roman" w:cs="Times New Roman"/>
          <w:sz w:val="24"/>
          <w:szCs w:val="24"/>
          <w:lang w:val="kk-KZ"/>
        </w:rPr>
        <w:t>:</w:t>
      </w:r>
      <w:r w:rsidRPr="00581F91">
        <w:rPr>
          <w:rFonts w:ascii="Times New Roman" w:eastAsia="Times New Roman" w:hAnsi="Times New Roman" w:cs="Times New Roman"/>
          <w:sz w:val="24"/>
          <w:szCs w:val="24"/>
          <w:lang w:val="kk-KZ"/>
        </w:rPr>
        <w:br/>
      </w:r>
      <w:r w:rsidRPr="00587225">
        <w:rPr>
          <w:rFonts w:ascii="Times New Roman" w:eastAsia="Times New Roman" w:hAnsi="Times New Roman" w:cs="Times New Roman"/>
          <w:sz w:val="24"/>
          <w:szCs w:val="24"/>
          <w:lang w:val="kk-KZ"/>
        </w:rPr>
        <w:t>• «Қазақстан Республикасындағы бағалау қызметі туралы»</w:t>
      </w:r>
      <w:r w:rsidR="00587225" w:rsidRPr="00587225">
        <w:rPr>
          <w:rFonts w:ascii="Times New Roman" w:eastAsia="Times New Roman" w:hAnsi="Times New Roman" w:cs="Times New Roman"/>
          <w:sz w:val="24"/>
          <w:szCs w:val="24"/>
          <w:lang w:val="kk-KZ"/>
        </w:rPr>
        <w:t>,</w:t>
      </w:r>
      <w:r w:rsidRPr="00587225">
        <w:rPr>
          <w:rFonts w:ascii="Times New Roman" w:eastAsia="Times New Roman" w:hAnsi="Times New Roman" w:cs="Times New Roman"/>
          <w:sz w:val="24"/>
          <w:szCs w:val="24"/>
          <w:lang w:val="kk-KZ"/>
        </w:rPr>
        <w:t xml:space="preserve"> Бағалау стандарттарын бекіту туралы</w:t>
      </w:r>
      <w:r w:rsidR="00587225" w:rsidRPr="00587225">
        <w:rPr>
          <w:rFonts w:ascii="Times New Roman" w:eastAsia="Times New Roman" w:hAnsi="Times New Roman" w:cs="Times New Roman"/>
          <w:sz w:val="24"/>
          <w:szCs w:val="24"/>
          <w:lang w:val="kk-KZ"/>
        </w:rPr>
        <w:t>,</w:t>
      </w:r>
      <w:r w:rsidRPr="00587225">
        <w:rPr>
          <w:rFonts w:ascii="Times New Roman" w:eastAsia="Times New Roman" w:hAnsi="Times New Roman" w:cs="Times New Roman"/>
          <w:sz w:val="24"/>
          <w:szCs w:val="24"/>
          <w:lang w:val="kk-KZ"/>
        </w:rPr>
        <w:t xml:space="preserve"> Халықаралық</w:t>
      </w:r>
      <w:r w:rsidRPr="00581F91">
        <w:rPr>
          <w:rFonts w:ascii="Times New Roman" w:eastAsia="Times New Roman" w:hAnsi="Times New Roman" w:cs="Times New Roman"/>
          <w:sz w:val="24"/>
          <w:szCs w:val="24"/>
          <w:lang w:val="kk-KZ"/>
        </w:rPr>
        <w:t xml:space="preserve"> бағалау стандарттары;</w:t>
      </w:r>
      <w:r w:rsidRPr="00581F91">
        <w:rPr>
          <w:rFonts w:ascii="Times New Roman" w:eastAsia="Times New Roman" w:hAnsi="Times New Roman" w:cs="Times New Roman"/>
          <w:sz w:val="24"/>
          <w:szCs w:val="24"/>
          <w:lang w:val="kk-KZ"/>
        </w:rPr>
        <w:br/>
      </w:r>
    </w:p>
    <w:p w14:paraId="67F78CF9" w14:textId="77777777" w:rsidR="00E45968" w:rsidRPr="00581F91" w:rsidRDefault="00E45968" w:rsidP="00E45968">
      <w:pPr>
        <w:rPr>
          <w:lang w:val="kk-KZ"/>
        </w:rPr>
      </w:pPr>
    </w:p>
    <w:p w14:paraId="1EE815E2" w14:textId="77777777" w:rsidR="00E45968" w:rsidRPr="00581F91" w:rsidRDefault="00E45968" w:rsidP="00E45968">
      <w:pPr>
        <w:spacing w:after="0" w:line="240" w:lineRule="auto"/>
        <w:rPr>
          <w:rFonts w:ascii="Times New Roman" w:eastAsia="Times New Roman" w:hAnsi="Times New Roman" w:cs="Times New Roman"/>
          <w:sz w:val="24"/>
          <w:szCs w:val="24"/>
          <w:lang w:val="kk-KZ"/>
        </w:rPr>
      </w:pPr>
    </w:p>
    <w:p w14:paraId="489C4862" w14:textId="77777777" w:rsidR="00E45968" w:rsidRDefault="00E45968" w:rsidP="00E45968">
      <w:pPr>
        <w:ind w:firstLine="708"/>
        <w:rPr>
          <w:lang w:val="kk-KZ"/>
        </w:rPr>
      </w:pPr>
    </w:p>
    <w:p w14:paraId="2E91A3CE" w14:textId="77777777" w:rsidR="00E45968" w:rsidRDefault="00E45968" w:rsidP="00E45968">
      <w:pPr>
        <w:ind w:firstLine="708"/>
        <w:rPr>
          <w:lang w:val="kk-KZ"/>
        </w:rPr>
      </w:pPr>
    </w:p>
    <w:p w14:paraId="2445E543" w14:textId="77777777" w:rsidR="00E45968" w:rsidRDefault="00E45968" w:rsidP="00E45968">
      <w:pPr>
        <w:ind w:firstLine="708"/>
        <w:rPr>
          <w:lang w:val="kk-KZ"/>
        </w:rPr>
      </w:pPr>
    </w:p>
    <w:p w14:paraId="2879037F" w14:textId="77777777" w:rsidR="00E45968" w:rsidRDefault="00E45968" w:rsidP="00E45968">
      <w:pPr>
        <w:ind w:firstLine="708"/>
        <w:rPr>
          <w:lang w:val="kk-KZ"/>
        </w:rPr>
      </w:pPr>
    </w:p>
    <w:p w14:paraId="4587F5E7" w14:textId="77777777" w:rsidR="00E45968" w:rsidRDefault="00E45968" w:rsidP="00E45968">
      <w:pPr>
        <w:ind w:firstLine="708"/>
        <w:rPr>
          <w:lang w:val="kk-KZ"/>
        </w:rPr>
      </w:pPr>
    </w:p>
    <w:p w14:paraId="5917EF4E" w14:textId="77777777" w:rsidR="00587225" w:rsidRDefault="00587225" w:rsidP="00E45968">
      <w:pPr>
        <w:ind w:firstLine="708"/>
        <w:rPr>
          <w:lang w:val="kk-KZ"/>
        </w:rPr>
      </w:pPr>
    </w:p>
    <w:p w14:paraId="06F9A18F" w14:textId="77777777" w:rsidR="00587225" w:rsidRDefault="00587225" w:rsidP="00E45968">
      <w:pPr>
        <w:ind w:firstLine="708"/>
        <w:rPr>
          <w:lang w:val="kk-KZ"/>
        </w:rPr>
      </w:pPr>
    </w:p>
    <w:p w14:paraId="6CB88818" w14:textId="77777777" w:rsidR="00587225" w:rsidRDefault="00587225" w:rsidP="00E45968">
      <w:pPr>
        <w:ind w:firstLine="708"/>
        <w:rPr>
          <w:lang w:val="kk-KZ"/>
        </w:rPr>
      </w:pPr>
    </w:p>
    <w:p w14:paraId="764C03E9" w14:textId="77777777" w:rsidR="00587225" w:rsidRPr="00581F91" w:rsidRDefault="00587225" w:rsidP="00E45968">
      <w:pPr>
        <w:ind w:firstLine="708"/>
        <w:rPr>
          <w:lang w:val="kk-KZ"/>
        </w:rPr>
      </w:pPr>
    </w:p>
    <w:p w14:paraId="00000001" w14:textId="77777777" w:rsidR="005A75E1" w:rsidRPr="00E45968" w:rsidRDefault="005A75E1">
      <w:pPr>
        <w:rPr>
          <w:lang w:val="kk-KZ"/>
        </w:rPr>
      </w:pPr>
    </w:p>
    <w:p w14:paraId="00000002" w14:textId="77777777" w:rsidR="005A75E1" w:rsidRPr="00587225" w:rsidRDefault="001F4F5C">
      <w:pPr>
        <w:spacing w:after="0" w:line="240" w:lineRule="auto"/>
        <w:jc w:val="center"/>
        <w:rPr>
          <w:rFonts w:ascii="Times New Roman" w:eastAsia="Times New Roman" w:hAnsi="Times New Roman" w:cs="Times New Roman"/>
          <w:b/>
          <w:sz w:val="24"/>
          <w:szCs w:val="24"/>
        </w:rPr>
      </w:pPr>
      <w:r w:rsidRPr="00587225">
        <w:rPr>
          <w:rFonts w:ascii="Times New Roman" w:eastAsia="Times New Roman" w:hAnsi="Times New Roman" w:cs="Times New Roman"/>
          <w:b/>
          <w:sz w:val="24"/>
          <w:szCs w:val="24"/>
        </w:rPr>
        <w:t xml:space="preserve">Техническая спецификация на закупку услуг по оценке недвижимого имущества </w:t>
      </w:r>
    </w:p>
    <w:p w14:paraId="00000003" w14:textId="74041E11" w:rsidR="005A75E1" w:rsidRPr="00587225" w:rsidRDefault="005A75E1">
      <w:pPr>
        <w:spacing w:after="0" w:line="240" w:lineRule="auto"/>
        <w:jc w:val="center"/>
        <w:rPr>
          <w:rFonts w:ascii="Times New Roman" w:eastAsia="Times New Roman" w:hAnsi="Times New Roman" w:cs="Times New Roman"/>
          <w:b/>
          <w:sz w:val="24"/>
          <w:szCs w:val="24"/>
        </w:rPr>
      </w:pPr>
    </w:p>
    <w:p w14:paraId="00000004" w14:textId="77777777" w:rsidR="005A75E1" w:rsidRPr="00587225" w:rsidRDefault="005A75E1">
      <w:pPr>
        <w:spacing w:after="0" w:line="240" w:lineRule="auto"/>
        <w:jc w:val="center"/>
        <w:rPr>
          <w:rFonts w:ascii="Times New Roman" w:eastAsia="Times New Roman" w:hAnsi="Times New Roman" w:cs="Times New Roman"/>
          <w:b/>
          <w:sz w:val="24"/>
          <w:szCs w:val="24"/>
        </w:rPr>
      </w:pPr>
    </w:p>
    <w:p w14:paraId="00000005" w14:textId="77777777" w:rsidR="005A75E1" w:rsidRPr="00587225" w:rsidRDefault="001F4F5C">
      <w:pPr>
        <w:spacing w:after="0" w:line="240" w:lineRule="auto"/>
        <w:rPr>
          <w:rFonts w:ascii="Times New Roman" w:eastAsia="Times New Roman" w:hAnsi="Times New Roman" w:cs="Times New Roman"/>
          <w:sz w:val="24"/>
          <w:szCs w:val="24"/>
        </w:rPr>
      </w:pPr>
      <w:r w:rsidRPr="00587225">
        <w:rPr>
          <w:rFonts w:ascii="Times New Roman" w:eastAsia="Times New Roman" w:hAnsi="Times New Roman" w:cs="Times New Roman"/>
          <w:sz w:val="24"/>
          <w:szCs w:val="24"/>
        </w:rPr>
        <w:t xml:space="preserve">Описание и требуемые функциональные, технические, качественные и эксплуатационные характеристики </w:t>
      </w:r>
    </w:p>
    <w:p w14:paraId="00000006" w14:textId="77777777" w:rsidR="005A75E1" w:rsidRPr="00587225" w:rsidRDefault="005A75E1">
      <w:pPr>
        <w:spacing w:after="0" w:line="240" w:lineRule="auto"/>
        <w:rPr>
          <w:rFonts w:ascii="Times New Roman" w:eastAsia="Times New Roman" w:hAnsi="Times New Roman" w:cs="Times New Roman"/>
          <w:b/>
          <w:sz w:val="24"/>
          <w:szCs w:val="24"/>
        </w:rPr>
      </w:pPr>
    </w:p>
    <w:p w14:paraId="00000007" w14:textId="6DB149A2" w:rsidR="005A75E1" w:rsidRDefault="001F4F5C">
      <w:pPr>
        <w:spacing w:after="0" w:line="240" w:lineRule="auto"/>
        <w:rPr>
          <w:rFonts w:ascii="Times New Roman" w:eastAsia="Times New Roman" w:hAnsi="Times New Roman" w:cs="Times New Roman"/>
          <w:sz w:val="24"/>
          <w:szCs w:val="24"/>
        </w:rPr>
      </w:pPr>
      <w:bookmarkStart w:id="0" w:name="_gjdgxs" w:colFirst="0" w:colLast="0"/>
      <w:bookmarkEnd w:id="0"/>
      <w:r w:rsidRPr="00587225">
        <w:rPr>
          <w:rFonts w:ascii="Times New Roman" w:eastAsia="Times New Roman" w:hAnsi="Times New Roman" w:cs="Times New Roman"/>
          <w:sz w:val="24"/>
          <w:szCs w:val="24"/>
        </w:rPr>
        <w:t>Наименование закупок: Услуги по оценке недвижимого имущества.</w:t>
      </w:r>
      <w:r w:rsidRPr="00587225">
        <w:rPr>
          <w:rFonts w:ascii="Times New Roman" w:eastAsia="Times New Roman" w:hAnsi="Times New Roman" w:cs="Times New Roman"/>
          <w:sz w:val="24"/>
          <w:szCs w:val="24"/>
        </w:rPr>
        <w:br/>
      </w:r>
      <w:r w:rsidRPr="00587225">
        <w:rPr>
          <w:rFonts w:ascii="Times New Roman" w:eastAsia="Times New Roman" w:hAnsi="Times New Roman" w:cs="Times New Roman"/>
          <w:sz w:val="24"/>
          <w:szCs w:val="24"/>
        </w:rPr>
        <w:br/>
        <w:t xml:space="preserve">Характеристика недвижимого имущества: </w:t>
      </w:r>
      <w:r w:rsidRPr="00587225">
        <w:rPr>
          <w:rFonts w:ascii="Times New Roman" w:eastAsia="Times New Roman" w:hAnsi="Times New Roman" w:cs="Times New Roman"/>
          <w:sz w:val="24"/>
          <w:szCs w:val="24"/>
        </w:rPr>
        <w:br/>
      </w:r>
      <w:proofErr w:type="spellStart"/>
      <w:r w:rsidRPr="00587225">
        <w:rPr>
          <w:rFonts w:ascii="Times New Roman" w:eastAsia="Times New Roman" w:hAnsi="Times New Roman" w:cs="Times New Roman"/>
          <w:sz w:val="24"/>
          <w:szCs w:val="24"/>
        </w:rPr>
        <w:t>Земельн</w:t>
      </w:r>
      <w:proofErr w:type="spellEnd"/>
      <w:r w:rsidR="00587225" w:rsidRPr="00587225">
        <w:rPr>
          <w:rFonts w:ascii="Times New Roman" w:eastAsia="Times New Roman" w:hAnsi="Times New Roman" w:cs="Times New Roman"/>
          <w:sz w:val="24"/>
          <w:szCs w:val="24"/>
          <w:lang w:val="kk-KZ"/>
        </w:rPr>
        <w:t>ы</w:t>
      </w:r>
      <w:r w:rsidR="000B77C1">
        <w:rPr>
          <w:rFonts w:ascii="Times New Roman" w:eastAsia="Times New Roman" w:hAnsi="Times New Roman" w:cs="Times New Roman"/>
          <w:sz w:val="24"/>
          <w:szCs w:val="24"/>
          <w:lang w:val="kk-KZ"/>
        </w:rPr>
        <w:t>й</w:t>
      </w:r>
      <w:r w:rsidRPr="00587225">
        <w:rPr>
          <w:rFonts w:ascii="Times New Roman" w:eastAsia="Times New Roman" w:hAnsi="Times New Roman" w:cs="Times New Roman"/>
          <w:sz w:val="24"/>
          <w:szCs w:val="24"/>
        </w:rPr>
        <w:t xml:space="preserve"> </w:t>
      </w:r>
      <w:proofErr w:type="spellStart"/>
      <w:r w:rsidRPr="00587225">
        <w:rPr>
          <w:rFonts w:ascii="Times New Roman" w:eastAsia="Times New Roman" w:hAnsi="Times New Roman" w:cs="Times New Roman"/>
          <w:sz w:val="24"/>
          <w:szCs w:val="24"/>
        </w:rPr>
        <w:t>участ</w:t>
      </w:r>
      <w:proofErr w:type="spellEnd"/>
      <w:r w:rsidR="000B77C1">
        <w:rPr>
          <w:rFonts w:ascii="Times New Roman" w:eastAsia="Times New Roman" w:hAnsi="Times New Roman" w:cs="Times New Roman"/>
          <w:sz w:val="24"/>
          <w:szCs w:val="24"/>
          <w:lang w:val="kk-KZ"/>
        </w:rPr>
        <w:t>ок</w:t>
      </w:r>
      <w:r w:rsidRPr="00587225">
        <w:rPr>
          <w:rFonts w:ascii="Times New Roman" w:eastAsia="Times New Roman" w:hAnsi="Times New Roman" w:cs="Times New Roman"/>
          <w:sz w:val="24"/>
          <w:szCs w:val="24"/>
        </w:rPr>
        <w:t xml:space="preserve"> </w:t>
      </w:r>
      <w:r w:rsidR="00E054E6">
        <w:rPr>
          <w:rFonts w:ascii="Times New Roman" w:eastAsia="Times New Roman" w:hAnsi="Times New Roman" w:cs="Times New Roman"/>
          <w:sz w:val="24"/>
          <w:szCs w:val="24"/>
          <w:lang w:val="kk-KZ"/>
        </w:rPr>
        <w:t>на</w:t>
      </w:r>
      <w:r w:rsidRPr="00587225">
        <w:rPr>
          <w:rFonts w:ascii="Times New Roman" w:eastAsia="Times New Roman" w:hAnsi="Times New Roman" w:cs="Times New Roman"/>
          <w:sz w:val="24"/>
          <w:szCs w:val="24"/>
        </w:rPr>
        <w:t xml:space="preserve"> прав</w:t>
      </w:r>
      <w:r w:rsidR="00E054E6">
        <w:rPr>
          <w:rFonts w:ascii="Times New Roman" w:eastAsia="Times New Roman" w:hAnsi="Times New Roman" w:cs="Times New Roman"/>
          <w:sz w:val="24"/>
          <w:szCs w:val="24"/>
          <w:lang w:val="kk-KZ"/>
        </w:rPr>
        <w:t>е</w:t>
      </w:r>
      <w:r w:rsidRPr="00587225">
        <w:rPr>
          <w:rFonts w:ascii="Times New Roman" w:eastAsia="Times New Roman" w:hAnsi="Times New Roman" w:cs="Times New Roman"/>
          <w:sz w:val="24"/>
          <w:szCs w:val="24"/>
        </w:rPr>
        <w:t xml:space="preserve"> </w:t>
      </w:r>
      <w:r w:rsidR="000B77C1" w:rsidRPr="000B77C1">
        <w:rPr>
          <w:rFonts w:ascii="Times New Roman" w:eastAsia="Times New Roman" w:hAnsi="Times New Roman" w:cs="Times New Roman"/>
          <w:b/>
          <w:sz w:val="24"/>
          <w:szCs w:val="24"/>
        </w:rPr>
        <w:t>врем</w:t>
      </w:r>
      <w:r w:rsidR="00EE6E4B">
        <w:rPr>
          <w:rFonts w:ascii="Times New Roman" w:eastAsia="Times New Roman" w:hAnsi="Times New Roman" w:cs="Times New Roman"/>
          <w:b/>
          <w:sz w:val="24"/>
          <w:szCs w:val="24"/>
        </w:rPr>
        <w:t>е</w:t>
      </w:r>
      <w:r w:rsidR="000B77C1" w:rsidRPr="000B77C1">
        <w:rPr>
          <w:rFonts w:ascii="Times New Roman" w:eastAsia="Times New Roman" w:hAnsi="Times New Roman" w:cs="Times New Roman"/>
          <w:b/>
          <w:sz w:val="24"/>
          <w:szCs w:val="24"/>
        </w:rPr>
        <w:t xml:space="preserve">нного </w:t>
      </w:r>
      <w:r w:rsidR="00FC2D44">
        <w:rPr>
          <w:rFonts w:ascii="Times New Roman" w:eastAsia="Times New Roman" w:hAnsi="Times New Roman" w:cs="Times New Roman"/>
          <w:b/>
          <w:sz w:val="24"/>
          <w:szCs w:val="24"/>
        </w:rPr>
        <w:t>без</w:t>
      </w:r>
      <w:r w:rsidR="000B77C1" w:rsidRPr="000B77C1">
        <w:rPr>
          <w:rFonts w:ascii="Times New Roman" w:eastAsia="Times New Roman" w:hAnsi="Times New Roman" w:cs="Times New Roman"/>
          <w:b/>
          <w:sz w:val="24"/>
          <w:szCs w:val="24"/>
        </w:rPr>
        <w:t xml:space="preserve">возмездного </w:t>
      </w:r>
      <w:r w:rsidRPr="000B77C1">
        <w:rPr>
          <w:rFonts w:ascii="Times New Roman" w:eastAsia="Times New Roman" w:hAnsi="Times New Roman" w:cs="Times New Roman"/>
          <w:b/>
          <w:sz w:val="24"/>
          <w:szCs w:val="24"/>
        </w:rPr>
        <w:t>землепользовани</w:t>
      </w:r>
      <w:r w:rsidR="005D5FD2">
        <w:rPr>
          <w:rFonts w:ascii="Times New Roman" w:eastAsia="Times New Roman" w:hAnsi="Times New Roman" w:cs="Times New Roman"/>
          <w:b/>
          <w:sz w:val="24"/>
          <w:szCs w:val="24"/>
        </w:rPr>
        <w:t>я</w:t>
      </w:r>
      <w:r w:rsidR="00FC2D44">
        <w:rPr>
          <w:rFonts w:ascii="Times New Roman" w:eastAsia="Times New Roman" w:hAnsi="Times New Roman" w:cs="Times New Roman"/>
          <w:b/>
          <w:sz w:val="24"/>
          <w:szCs w:val="24"/>
        </w:rPr>
        <w:t xml:space="preserve"> сроком на 5 лет</w:t>
      </w:r>
      <w:r w:rsidRPr="00587225">
        <w:rPr>
          <w:rFonts w:ascii="Times New Roman" w:eastAsia="Times New Roman" w:hAnsi="Times New Roman" w:cs="Times New Roman"/>
          <w:sz w:val="24"/>
          <w:szCs w:val="24"/>
        </w:rPr>
        <w:t xml:space="preserve">, </w:t>
      </w:r>
      <w:proofErr w:type="spellStart"/>
      <w:r w:rsidRPr="00587225">
        <w:rPr>
          <w:rFonts w:ascii="Times New Roman" w:eastAsia="Times New Roman" w:hAnsi="Times New Roman" w:cs="Times New Roman"/>
          <w:sz w:val="24"/>
          <w:szCs w:val="24"/>
        </w:rPr>
        <w:t>расположенн</w:t>
      </w:r>
      <w:proofErr w:type="spellEnd"/>
      <w:r w:rsidR="00EE6E4B">
        <w:rPr>
          <w:rFonts w:ascii="Times New Roman" w:eastAsia="Times New Roman" w:hAnsi="Times New Roman" w:cs="Times New Roman"/>
          <w:sz w:val="24"/>
          <w:szCs w:val="24"/>
          <w:lang w:val="kk-KZ"/>
        </w:rPr>
        <w:t>ый</w:t>
      </w:r>
      <w:r w:rsidRPr="00587225">
        <w:rPr>
          <w:rFonts w:ascii="Times New Roman" w:eastAsia="Times New Roman" w:hAnsi="Times New Roman" w:cs="Times New Roman"/>
          <w:sz w:val="24"/>
          <w:szCs w:val="24"/>
        </w:rPr>
        <w:t xml:space="preserve"> по адресу: </w:t>
      </w:r>
      <w:r w:rsidR="000B77C1">
        <w:rPr>
          <w:rFonts w:ascii="Times New Roman" w:eastAsia="Times New Roman" w:hAnsi="Times New Roman" w:cs="Times New Roman"/>
          <w:sz w:val="24"/>
          <w:szCs w:val="24"/>
        </w:rPr>
        <w:t xml:space="preserve">СКО, Кызылжарский район, </w:t>
      </w:r>
      <w:r w:rsidR="00FC2D44">
        <w:rPr>
          <w:rFonts w:ascii="Times New Roman" w:eastAsia="Times New Roman" w:hAnsi="Times New Roman" w:cs="Times New Roman"/>
          <w:sz w:val="24"/>
          <w:szCs w:val="24"/>
        </w:rPr>
        <w:t>Прибрежный</w:t>
      </w:r>
      <w:r w:rsidR="000B77C1">
        <w:rPr>
          <w:rFonts w:ascii="Times New Roman" w:eastAsia="Times New Roman" w:hAnsi="Times New Roman" w:cs="Times New Roman"/>
          <w:sz w:val="24"/>
          <w:szCs w:val="24"/>
        </w:rPr>
        <w:t xml:space="preserve"> с/о</w:t>
      </w:r>
      <w:r w:rsidR="009C0434">
        <w:rPr>
          <w:rFonts w:ascii="Times New Roman" w:eastAsia="Times New Roman" w:hAnsi="Times New Roman" w:cs="Times New Roman"/>
          <w:sz w:val="24"/>
          <w:szCs w:val="24"/>
        </w:rPr>
        <w:t xml:space="preserve">. </w:t>
      </w:r>
      <w:r w:rsidR="00FC2D44">
        <w:rPr>
          <w:rFonts w:ascii="Times New Roman" w:eastAsia="Times New Roman" w:hAnsi="Times New Roman" w:cs="Times New Roman"/>
          <w:sz w:val="24"/>
          <w:szCs w:val="24"/>
        </w:rPr>
        <w:t xml:space="preserve">общей площадью </w:t>
      </w:r>
      <w:r w:rsidR="001D7E4F">
        <w:rPr>
          <w:rFonts w:ascii="Times New Roman" w:eastAsia="Times New Roman" w:hAnsi="Times New Roman" w:cs="Times New Roman"/>
          <w:sz w:val="24"/>
          <w:szCs w:val="24"/>
        </w:rPr>
        <w:t>5</w:t>
      </w:r>
      <w:r w:rsidR="00FC2D44">
        <w:rPr>
          <w:rFonts w:ascii="Times New Roman" w:eastAsia="Times New Roman" w:hAnsi="Times New Roman" w:cs="Times New Roman"/>
          <w:sz w:val="24"/>
          <w:szCs w:val="24"/>
        </w:rPr>
        <w:t xml:space="preserve"> га.</w:t>
      </w:r>
      <w:r w:rsidRPr="00587225">
        <w:rPr>
          <w:rFonts w:ascii="Times New Roman" w:eastAsia="Times New Roman" w:hAnsi="Times New Roman" w:cs="Times New Roman"/>
          <w:sz w:val="24"/>
          <w:szCs w:val="24"/>
        </w:rPr>
        <w:br/>
        <w:t>Цель проведения оценки - определение рыночной стоимости объект</w:t>
      </w:r>
      <w:r w:rsidR="00587225" w:rsidRPr="00587225">
        <w:rPr>
          <w:rFonts w:ascii="Times New Roman" w:eastAsia="Times New Roman" w:hAnsi="Times New Roman" w:cs="Times New Roman"/>
          <w:sz w:val="24"/>
          <w:szCs w:val="24"/>
          <w:lang w:val="kk-KZ"/>
        </w:rPr>
        <w:t>ов</w:t>
      </w:r>
      <w:r w:rsidRPr="00587225">
        <w:rPr>
          <w:rFonts w:ascii="Times New Roman" w:eastAsia="Times New Roman" w:hAnsi="Times New Roman" w:cs="Times New Roman"/>
          <w:sz w:val="24"/>
          <w:szCs w:val="24"/>
        </w:rPr>
        <w:t xml:space="preserve"> оценки.</w:t>
      </w:r>
      <w:r w:rsidRPr="00587225">
        <w:rPr>
          <w:rFonts w:ascii="Times New Roman" w:eastAsia="Times New Roman" w:hAnsi="Times New Roman" w:cs="Times New Roman"/>
          <w:sz w:val="24"/>
          <w:szCs w:val="24"/>
        </w:rPr>
        <w:br/>
      </w:r>
      <w:r w:rsidRPr="00587225">
        <w:rPr>
          <w:rFonts w:ascii="Times New Roman" w:eastAsia="Times New Roman" w:hAnsi="Times New Roman" w:cs="Times New Roman"/>
          <w:sz w:val="24"/>
          <w:szCs w:val="24"/>
        </w:rPr>
        <w:br/>
        <w:t>Результаты оценки должны быть предоставлены на бумажном носителе в виде Отчета об оценке</w:t>
      </w:r>
      <w:r w:rsidR="00587225" w:rsidRPr="00587225">
        <w:rPr>
          <w:rFonts w:ascii="Times New Roman" w:eastAsia="Times New Roman" w:hAnsi="Times New Roman" w:cs="Times New Roman"/>
          <w:sz w:val="24"/>
          <w:szCs w:val="24"/>
          <w:lang w:val="kk-KZ"/>
        </w:rPr>
        <w:t xml:space="preserve"> по 3 экземпляра</w:t>
      </w:r>
      <w:r w:rsidRPr="00587225">
        <w:rPr>
          <w:rFonts w:ascii="Times New Roman" w:eastAsia="Times New Roman" w:hAnsi="Times New Roman" w:cs="Times New Roman"/>
          <w:sz w:val="24"/>
          <w:szCs w:val="24"/>
        </w:rPr>
        <w:t>.</w:t>
      </w:r>
      <w:r w:rsidRPr="00587225">
        <w:rPr>
          <w:rFonts w:ascii="Times New Roman" w:eastAsia="Times New Roman" w:hAnsi="Times New Roman" w:cs="Times New Roman"/>
          <w:sz w:val="24"/>
          <w:szCs w:val="24"/>
        </w:rPr>
        <w:br/>
        <w:t xml:space="preserve">Отчет об оценке составляется в письменной полной форме на русском </w:t>
      </w:r>
      <w:r w:rsidR="00587225" w:rsidRPr="00587225">
        <w:rPr>
          <w:rFonts w:ascii="Times New Roman" w:eastAsia="Times New Roman" w:hAnsi="Times New Roman" w:cs="Times New Roman"/>
          <w:sz w:val="24"/>
          <w:szCs w:val="24"/>
          <w:lang w:val="kk-KZ"/>
        </w:rPr>
        <w:t xml:space="preserve">и казахском </w:t>
      </w:r>
      <w:r w:rsidRPr="00587225">
        <w:rPr>
          <w:rFonts w:ascii="Times New Roman" w:eastAsia="Times New Roman" w:hAnsi="Times New Roman" w:cs="Times New Roman"/>
          <w:sz w:val="24"/>
          <w:szCs w:val="24"/>
        </w:rPr>
        <w:t>язык</w:t>
      </w:r>
      <w:r w:rsidR="00587225" w:rsidRPr="00587225">
        <w:rPr>
          <w:rFonts w:ascii="Times New Roman" w:eastAsia="Times New Roman" w:hAnsi="Times New Roman" w:cs="Times New Roman"/>
          <w:sz w:val="24"/>
          <w:szCs w:val="24"/>
          <w:lang w:val="kk-KZ"/>
        </w:rPr>
        <w:t>ах</w:t>
      </w:r>
      <w:r w:rsidRPr="00587225">
        <w:rPr>
          <w:rFonts w:ascii="Times New Roman" w:eastAsia="Times New Roman" w:hAnsi="Times New Roman" w:cs="Times New Roman"/>
          <w:sz w:val="24"/>
          <w:szCs w:val="24"/>
        </w:rPr>
        <w:t xml:space="preserve"> с соблюдением требований, установленных законодательством Республики Казахстан. Отчет должен быть представлен в электронном и распечатанном виде в количестве двух экземпляров и доставлен по адресу: </w:t>
      </w:r>
      <w:r w:rsidR="000B77C1">
        <w:rPr>
          <w:rFonts w:ascii="Times New Roman" w:eastAsia="Times New Roman" w:hAnsi="Times New Roman" w:cs="Times New Roman"/>
          <w:sz w:val="24"/>
          <w:szCs w:val="24"/>
        </w:rPr>
        <w:t>СКО</w:t>
      </w:r>
      <w:r w:rsidRPr="00587225">
        <w:rPr>
          <w:rFonts w:ascii="Times New Roman" w:eastAsia="Times New Roman" w:hAnsi="Times New Roman" w:cs="Times New Roman"/>
          <w:sz w:val="24"/>
          <w:szCs w:val="24"/>
        </w:rPr>
        <w:t xml:space="preserve">, </w:t>
      </w:r>
      <w:r w:rsidR="000B77C1">
        <w:rPr>
          <w:rFonts w:ascii="Times New Roman" w:eastAsia="Times New Roman" w:hAnsi="Times New Roman" w:cs="Times New Roman"/>
          <w:sz w:val="24"/>
          <w:szCs w:val="24"/>
        </w:rPr>
        <w:t>Кызылжарский</w:t>
      </w:r>
      <w:r w:rsidR="009763E0">
        <w:rPr>
          <w:rFonts w:ascii="Times New Roman" w:eastAsia="Times New Roman" w:hAnsi="Times New Roman" w:cs="Times New Roman"/>
          <w:sz w:val="24"/>
          <w:szCs w:val="24"/>
          <w:lang w:val="kk-KZ"/>
        </w:rPr>
        <w:t xml:space="preserve"> район</w:t>
      </w:r>
      <w:r w:rsidR="000B77C1">
        <w:rPr>
          <w:rFonts w:ascii="Times New Roman" w:eastAsia="Times New Roman" w:hAnsi="Times New Roman" w:cs="Times New Roman"/>
          <w:sz w:val="24"/>
          <w:szCs w:val="24"/>
        </w:rPr>
        <w:t>, а. Бесколь, ул. Институтская 1В</w:t>
      </w:r>
      <w:r w:rsidRPr="00587225">
        <w:rPr>
          <w:rFonts w:ascii="Times New Roman" w:eastAsia="Times New Roman" w:hAnsi="Times New Roman" w:cs="Times New Roman"/>
          <w:sz w:val="24"/>
          <w:szCs w:val="24"/>
        </w:rPr>
        <w:br/>
      </w:r>
      <w:r w:rsidRPr="00587225">
        <w:rPr>
          <w:rFonts w:ascii="Times New Roman" w:eastAsia="Times New Roman" w:hAnsi="Times New Roman" w:cs="Times New Roman"/>
          <w:sz w:val="24"/>
          <w:szCs w:val="24"/>
        </w:rPr>
        <w:br/>
        <w:t xml:space="preserve">Место оказания услуг: </w:t>
      </w:r>
      <w:r w:rsidR="000B77C1">
        <w:rPr>
          <w:rFonts w:ascii="Times New Roman" w:eastAsia="Times New Roman" w:hAnsi="Times New Roman" w:cs="Times New Roman"/>
          <w:sz w:val="24"/>
          <w:szCs w:val="24"/>
        </w:rPr>
        <w:t>СКО</w:t>
      </w:r>
      <w:r w:rsidR="000B77C1" w:rsidRPr="00587225">
        <w:rPr>
          <w:rFonts w:ascii="Times New Roman" w:eastAsia="Times New Roman" w:hAnsi="Times New Roman" w:cs="Times New Roman"/>
          <w:sz w:val="24"/>
          <w:szCs w:val="24"/>
        </w:rPr>
        <w:t xml:space="preserve">, </w:t>
      </w:r>
      <w:r w:rsidR="000B77C1">
        <w:rPr>
          <w:rFonts w:ascii="Times New Roman" w:eastAsia="Times New Roman" w:hAnsi="Times New Roman" w:cs="Times New Roman"/>
          <w:sz w:val="24"/>
          <w:szCs w:val="24"/>
        </w:rPr>
        <w:t>Кызылжарский</w:t>
      </w:r>
      <w:r w:rsidR="000B77C1">
        <w:rPr>
          <w:rFonts w:ascii="Times New Roman" w:eastAsia="Times New Roman" w:hAnsi="Times New Roman" w:cs="Times New Roman"/>
          <w:sz w:val="24"/>
          <w:szCs w:val="24"/>
          <w:lang w:val="kk-KZ"/>
        </w:rPr>
        <w:t xml:space="preserve"> район</w:t>
      </w:r>
      <w:r w:rsidR="000B77C1">
        <w:rPr>
          <w:rFonts w:ascii="Times New Roman" w:eastAsia="Times New Roman" w:hAnsi="Times New Roman" w:cs="Times New Roman"/>
          <w:sz w:val="24"/>
          <w:szCs w:val="24"/>
        </w:rPr>
        <w:t>, а. Бесколь</w:t>
      </w:r>
      <w:r w:rsidR="007F17E2">
        <w:rPr>
          <w:rFonts w:ascii="Times New Roman" w:eastAsia="Times New Roman" w:hAnsi="Times New Roman" w:cs="Times New Roman"/>
          <w:sz w:val="24"/>
          <w:szCs w:val="24"/>
          <w:lang w:val="kk-KZ"/>
        </w:rPr>
        <w:t>.</w:t>
      </w:r>
      <w:r w:rsidR="000B77C1" w:rsidRPr="00587225">
        <w:rPr>
          <w:rFonts w:ascii="Times New Roman" w:eastAsia="Times New Roman" w:hAnsi="Times New Roman" w:cs="Times New Roman"/>
          <w:sz w:val="24"/>
          <w:szCs w:val="24"/>
        </w:rPr>
        <w:br/>
      </w:r>
      <w:r w:rsidRPr="00587225">
        <w:rPr>
          <w:rFonts w:ascii="Times New Roman" w:eastAsia="Times New Roman" w:hAnsi="Times New Roman" w:cs="Times New Roman"/>
          <w:sz w:val="24"/>
          <w:szCs w:val="24"/>
        </w:rPr>
        <w:t xml:space="preserve">Срок оказания услуг: в течение 15 (пятнадцати ) календарных дней с даты </w:t>
      </w:r>
      <w:r w:rsidR="00587225" w:rsidRPr="00587225">
        <w:rPr>
          <w:rFonts w:ascii="Times New Roman" w:eastAsia="Times New Roman" w:hAnsi="Times New Roman" w:cs="Times New Roman"/>
          <w:sz w:val="24"/>
          <w:szCs w:val="24"/>
          <w:lang w:val="kk-KZ"/>
        </w:rPr>
        <w:t>получения заявки от Заказчика</w:t>
      </w:r>
      <w:r w:rsidRPr="00587225">
        <w:rPr>
          <w:rFonts w:ascii="Times New Roman" w:eastAsia="Times New Roman" w:hAnsi="Times New Roman" w:cs="Times New Roman"/>
          <w:sz w:val="24"/>
          <w:szCs w:val="24"/>
        </w:rPr>
        <w:t>.</w:t>
      </w:r>
      <w:r w:rsidRPr="00587225">
        <w:rPr>
          <w:rFonts w:ascii="Times New Roman" w:eastAsia="Times New Roman" w:hAnsi="Times New Roman" w:cs="Times New Roman"/>
          <w:sz w:val="24"/>
          <w:szCs w:val="24"/>
        </w:rPr>
        <w:br/>
      </w:r>
      <w:r w:rsidRPr="00587225">
        <w:rPr>
          <w:rFonts w:ascii="Times New Roman" w:eastAsia="Times New Roman" w:hAnsi="Times New Roman" w:cs="Times New Roman"/>
          <w:sz w:val="24"/>
          <w:szCs w:val="24"/>
        </w:rPr>
        <w:br/>
        <w:t>Требования к закупаемой услуге</w:t>
      </w:r>
      <w:r w:rsidRPr="00587225">
        <w:rPr>
          <w:rFonts w:ascii="Times New Roman" w:eastAsia="Times New Roman" w:hAnsi="Times New Roman" w:cs="Times New Roman"/>
          <w:sz w:val="24"/>
          <w:szCs w:val="24"/>
        </w:rPr>
        <w:br/>
        <w:t>1. Отчет должен соответствовать требованиям законодательства Республики Казахстан об оценочной деятельности и иных нормативно - правовых актов Республики Казахстан, регламентирующих основные требования к содержанию и форме отчета об оценке, стандарты оценки Республики Казахстан.</w:t>
      </w:r>
      <w:r w:rsidRPr="00587225">
        <w:rPr>
          <w:rFonts w:ascii="Times New Roman" w:eastAsia="Times New Roman" w:hAnsi="Times New Roman" w:cs="Times New Roman"/>
          <w:sz w:val="24"/>
          <w:szCs w:val="24"/>
        </w:rPr>
        <w:br/>
        <w:t>2. Исполнитель должен произвести обоснованный выбор основных принципов, подходов и методов установления рыночной стоимости, исходя из целей оценки, вида определяемой стоимости, местоположения и специфики объектов оценки, и иных условий, имеющих отношение к объектам оценки.</w:t>
      </w:r>
      <w:r w:rsidRPr="00587225">
        <w:rPr>
          <w:rFonts w:ascii="Times New Roman" w:eastAsia="Times New Roman" w:hAnsi="Times New Roman" w:cs="Times New Roman"/>
          <w:sz w:val="24"/>
          <w:szCs w:val="24"/>
        </w:rPr>
        <w:br/>
        <w:t>3. При выборе и применении методов оценки Исполнитель услуг должен соблюдать следующие основные требования:</w:t>
      </w:r>
      <w:r w:rsidRPr="00587225">
        <w:rPr>
          <w:rFonts w:ascii="Times New Roman" w:eastAsia="Times New Roman" w:hAnsi="Times New Roman" w:cs="Times New Roman"/>
          <w:sz w:val="24"/>
          <w:szCs w:val="24"/>
        </w:rPr>
        <w:br/>
        <w:t>• идентифицировать объект оценки, цель оценки и вид определяемой стоимости;</w:t>
      </w:r>
      <w:r w:rsidRPr="00587225">
        <w:rPr>
          <w:rFonts w:ascii="Times New Roman" w:eastAsia="Times New Roman" w:hAnsi="Times New Roman" w:cs="Times New Roman"/>
          <w:sz w:val="24"/>
          <w:szCs w:val="24"/>
        </w:rPr>
        <w:br/>
        <w:t>• обеспечить достоверность информации, используемой при проведении оценки;</w:t>
      </w:r>
      <w:r w:rsidRPr="00587225">
        <w:rPr>
          <w:rFonts w:ascii="Times New Roman" w:eastAsia="Times New Roman" w:hAnsi="Times New Roman" w:cs="Times New Roman"/>
          <w:sz w:val="24"/>
          <w:szCs w:val="24"/>
        </w:rPr>
        <w:br/>
        <w:t>• провести правовой анализ и идентифицировать имущественные права и обременения предприятия;</w:t>
      </w:r>
      <w:r w:rsidRPr="00587225">
        <w:rPr>
          <w:rFonts w:ascii="Times New Roman" w:eastAsia="Times New Roman" w:hAnsi="Times New Roman" w:cs="Times New Roman"/>
          <w:sz w:val="24"/>
          <w:szCs w:val="24"/>
        </w:rPr>
        <w:br/>
        <w:t>• обеспечить исчерпывающее и доступное изложение в отчете об оценке достоверных данных, расчетных показателей и обоснованных результатов, не допускающее двусмысленного их толкования.</w:t>
      </w:r>
      <w:r w:rsidRPr="00587225">
        <w:rPr>
          <w:rFonts w:ascii="Times New Roman" w:eastAsia="Times New Roman" w:hAnsi="Times New Roman" w:cs="Times New Roman"/>
          <w:sz w:val="24"/>
          <w:szCs w:val="24"/>
        </w:rPr>
        <w:br/>
        <w:t>4. Проведение оценки осуществлять в следующем порядке:</w:t>
      </w:r>
      <w:r w:rsidRPr="00587225">
        <w:rPr>
          <w:rFonts w:ascii="Times New Roman" w:eastAsia="Times New Roman" w:hAnsi="Times New Roman" w:cs="Times New Roman"/>
          <w:sz w:val="24"/>
          <w:szCs w:val="24"/>
        </w:rPr>
        <w:br/>
        <w:t>• обследование оцениваемого имущества с выездом на место расположения и составления акта осмотра объекта;</w:t>
      </w:r>
      <w:r w:rsidRPr="00587225">
        <w:rPr>
          <w:rFonts w:ascii="Times New Roman" w:eastAsia="Times New Roman" w:hAnsi="Times New Roman" w:cs="Times New Roman"/>
          <w:sz w:val="24"/>
          <w:szCs w:val="24"/>
        </w:rPr>
        <w:br/>
        <w:t>• сбор, обработка и анализ документации, сведений о состоянии имущества, а также иных материалов, необходимых для проведения оценки оцениваемого имущества;</w:t>
      </w:r>
      <w:r w:rsidRPr="00587225">
        <w:rPr>
          <w:rFonts w:ascii="Times New Roman" w:eastAsia="Times New Roman" w:hAnsi="Times New Roman" w:cs="Times New Roman"/>
          <w:sz w:val="24"/>
          <w:szCs w:val="24"/>
        </w:rPr>
        <w:br/>
        <w:t>• проведение анализа состояния отрасли и конкурентоспособности продукции (работ, услуг);</w:t>
      </w:r>
      <w:r w:rsidRPr="00587225">
        <w:rPr>
          <w:rFonts w:ascii="Times New Roman" w:eastAsia="Times New Roman" w:hAnsi="Times New Roman" w:cs="Times New Roman"/>
          <w:sz w:val="24"/>
          <w:szCs w:val="24"/>
        </w:rPr>
        <w:br/>
      </w:r>
      <w:r w:rsidRPr="00587225">
        <w:rPr>
          <w:rFonts w:ascii="Times New Roman" w:eastAsia="Times New Roman" w:hAnsi="Times New Roman" w:cs="Times New Roman"/>
          <w:sz w:val="24"/>
          <w:szCs w:val="24"/>
        </w:rPr>
        <w:lastRenderedPageBreak/>
        <w:t>• обосновать выбор подходов и методов оценки, выполнение расчетов;</w:t>
      </w:r>
      <w:r w:rsidRPr="00587225">
        <w:rPr>
          <w:rFonts w:ascii="Times New Roman" w:eastAsia="Times New Roman" w:hAnsi="Times New Roman" w:cs="Times New Roman"/>
          <w:sz w:val="24"/>
          <w:szCs w:val="24"/>
        </w:rPr>
        <w:br/>
        <w:t>• определение итоговой стоимости объекта оценки путем согласования величины стоимости на основе значений, полученных применением разных методов оценки;</w:t>
      </w:r>
      <w:r w:rsidRPr="00587225">
        <w:rPr>
          <w:rFonts w:ascii="Times New Roman" w:eastAsia="Times New Roman" w:hAnsi="Times New Roman" w:cs="Times New Roman"/>
          <w:sz w:val="24"/>
          <w:szCs w:val="24"/>
        </w:rPr>
        <w:br/>
        <w:t>• оформление и передача заказчику отчета об оценке.</w:t>
      </w:r>
      <w:r w:rsidRPr="00587225">
        <w:rPr>
          <w:rFonts w:ascii="Times New Roman" w:eastAsia="Times New Roman" w:hAnsi="Times New Roman" w:cs="Times New Roman"/>
          <w:sz w:val="24"/>
          <w:szCs w:val="24"/>
        </w:rPr>
        <w:br/>
      </w:r>
      <w:r w:rsidRPr="00587225">
        <w:rPr>
          <w:rFonts w:ascii="Times New Roman" w:eastAsia="Times New Roman" w:hAnsi="Times New Roman" w:cs="Times New Roman"/>
          <w:sz w:val="24"/>
          <w:szCs w:val="24"/>
        </w:rPr>
        <w:br/>
        <w:t>Отчет об оценке должен содержать:</w:t>
      </w:r>
      <w:r w:rsidRPr="00587225">
        <w:rPr>
          <w:rFonts w:ascii="Times New Roman" w:eastAsia="Times New Roman" w:hAnsi="Times New Roman" w:cs="Times New Roman"/>
          <w:sz w:val="24"/>
          <w:szCs w:val="24"/>
        </w:rPr>
        <w:br/>
        <w:t>1. Титульный лист отчета об оценке, содержащий следующие сведения:</w:t>
      </w:r>
      <w:r w:rsidRPr="00587225">
        <w:rPr>
          <w:rFonts w:ascii="Times New Roman" w:eastAsia="Times New Roman" w:hAnsi="Times New Roman" w:cs="Times New Roman"/>
          <w:sz w:val="24"/>
          <w:szCs w:val="24"/>
        </w:rPr>
        <w:br/>
        <w:t>• наименование отчета, номер отчета, дату составления отчета;</w:t>
      </w:r>
      <w:r w:rsidRPr="00587225">
        <w:rPr>
          <w:rFonts w:ascii="Times New Roman" w:eastAsia="Times New Roman" w:hAnsi="Times New Roman" w:cs="Times New Roman"/>
          <w:sz w:val="24"/>
          <w:szCs w:val="24"/>
        </w:rPr>
        <w:br/>
        <w:t>• наименование и место нахождения объекта, дата проведения оценки;</w:t>
      </w:r>
      <w:r w:rsidRPr="00587225">
        <w:rPr>
          <w:rFonts w:ascii="Times New Roman" w:eastAsia="Times New Roman" w:hAnsi="Times New Roman" w:cs="Times New Roman"/>
          <w:sz w:val="24"/>
          <w:szCs w:val="24"/>
        </w:rPr>
        <w:br/>
        <w:t>• основание для проведения оценки: номер и дата заключения договора;</w:t>
      </w:r>
      <w:r w:rsidRPr="00587225">
        <w:rPr>
          <w:rFonts w:ascii="Times New Roman" w:eastAsia="Times New Roman" w:hAnsi="Times New Roman" w:cs="Times New Roman"/>
          <w:sz w:val="24"/>
          <w:szCs w:val="24"/>
        </w:rPr>
        <w:br/>
        <w:t>• вид (тип) определяемой стоимости;</w:t>
      </w:r>
      <w:r w:rsidRPr="00587225">
        <w:rPr>
          <w:rFonts w:ascii="Times New Roman" w:eastAsia="Times New Roman" w:hAnsi="Times New Roman" w:cs="Times New Roman"/>
          <w:sz w:val="24"/>
          <w:szCs w:val="24"/>
        </w:rPr>
        <w:br/>
        <w:t>• основные сведения об Исполнителе услуг и заказчике: полное наименование или фамилия, имя, отчество, местонахождение, банковские реквизиты;</w:t>
      </w:r>
      <w:r w:rsidRPr="00587225">
        <w:rPr>
          <w:rFonts w:ascii="Times New Roman" w:eastAsia="Times New Roman" w:hAnsi="Times New Roman" w:cs="Times New Roman"/>
          <w:sz w:val="24"/>
          <w:szCs w:val="24"/>
        </w:rPr>
        <w:br/>
        <w:t>• заверенные печатью, Ф.И.О. и подпись лица, утверждающего отчет об оценке.</w:t>
      </w:r>
      <w:r w:rsidRPr="00587225">
        <w:rPr>
          <w:rFonts w:ascii="Times New Roman" w:eastAsia="Times New Roman" w:hAnsi="Times New Roman" w:cs="Times New Roman"/>
          <w:sz w:val="24"/>
          <w:szCs w:val="24"/>
        </w:rPr>
        <w:br/>
        <w:t>2. Требования к содержанию отчета об оценке:</w:t>
      </w:r>
      <w:r w:rsidRPr="00587225">
        <w:rPr>
          <w:rFonts w:ascii="Times New Roman" w:eastAsia="Times New Roman" w:hAnsi="Times New Roman" w:cs="Times New Roman"/>
          <w:sz w:val="24"/>
          <w:szCs w:val="24"/>
        </w:rPr>
        <w:br/>
        <w:t>• общие сведения об отчете, включающие: задание на оценку, квалификационная характеристика оценщика, допущения и ограничительные условия, перечень использованных документов и литературы, термины и определения;</w:t>
      </w:r>
      <w:r w:rsidRPr="00587225">
        <w:rPr>
          <w:rFonts w:ascii="Times New Roman" w:eastAsia="Times New Roman" w:hAnsi="Times New Roman" w:cs="Times New Roman"/>
          <w:sz w:val="24"/>
          <w:szCs w:val="24"/>
        </w:rPr>
        <w:br/>
        <w:t>• общие сведения и описание объекта оценки;</w:t>
      </w:r>
      <w:r w:rsidRPr="00587225">
        <w:rPr>
          <w:rFonts w:ascii="Times New Roman" w:eastAsia="Times New Roman" w:hAnsi="Times New Roman" w:cs="Times New Roman"/>
          <w:sz w:val="24"/>
          <w:szCs w:val="24"/>
        </w:rPr>
        <w:br/>
        <w:t>• расчетная часть, включающая в себя: описание методологии оценки и процесса оценки, обоснование выбора подходов оценки и методов или обоснование отказа от использования того или иного подхода оценки;</w:t>
      </w:r>
      <w:r w:rsidRPr="00587225">
        <w:rPr>
          <w:rFonts w:ascii="Times New Roman" w:eastAsia="Times New Roman" w:hAnsi="Times New Roman" w:cs="Times New Roman"/>
          <w:sz w:val="24"/>
          <w:szCs w:val="24"/>
        </w:rPr>
        <w:br/>
        <w:t>• согласование результатов оценки, включающее обоснование использования выбранного метода согласования полученных разными подходами результатов;</w:t>
      </w:r>
      <w:r w:rsidRPr="00587225">
        <w:rPr>
          <w:rFonts w:ascii="Times New Roman" w:eastAsia="Times New Roman" w:hAnsi="Times New Roman" w:cs="Times New Roman"/>
          <w:sz w:val="24"/>
          <w:szCs w:val="24"/>
        </w:rPr>
        <w:br/>
        <w:t>• заключительное решение о стоимости объекта оценки;</w:t>
      </w:r>
      <w:r w:rsidRPr="00587225">
        <w:rPr>
          <w:rFonts w:ascii="Times New Roman" w:eastAsia="Times New Roman" w:hAnsi="Times New Roman" w:cs="Times New Roman"/>
          <w:sz w:val="24"/>
          <w:szCs w:val="24"/>
        </w:rPr>
        <w:br/>
        <w:t>• приложения к отчету об оценке (копии собранных и использованных при проведении оценки документов, технической документации, договоров, передаточных актов, других исходных данных с указанием источника информации, фотографий объекта оценки и иные материалы по усмотрению оценщика).</w:t>
      </w:r>
      <w:r w:rsidRPr="00587225">
        <w:rPr>
          <w:rFonts w:ascii="Times New Roman" w:eastAsia="Times New Roman" w:hAnsi="Times New Roman" w:cs="Times New Roman"/>
          <w:sz w:val="24"/>
          <w:szCs w:val="24"/>
        </w:rPr>
        <w:br/>
        <w:t>3. Листы отчета об оценке, кроме титульного, должны быть пронумерованы постранично, прошиты и парафированы исполнителями-оценщиками, проводившими оценку.</w:t>
      </w:r>
      <w:r w:rsidRPr="00587225">
        <w:rPr>
          <w:rFonts w:ascii="Times New Roman" w:eastAsia="Times New Roman" w:hAnsi="Times New Roman" w:cs="Times New Roman"/>
          <w:sz w:val="24"/>
          <w:szCs w:val="24"/>
        </w:rPr>
        <w:br/>
        <w:t>4. Оценка должна проводиться в соответствии с</w:t>
      </w:r>
      <w:r w:rsidR="00587225" w:rsidRPr="00587225">
        <w:rPr>
          <w:rFonts w:ascii="Times New Roman" w:eastAsia="Times New Roman" w:hAnsi="Times New Roman" w:cs="Times New Roman"/>
          <w:sz w:val="24"/>
          <w:szCs w:val="24"/>
          <w:lang w:val="kk-KZ"/>
        </w:rPr>
        <w:t xml:space="preserve"> </w:t>
      </w:r>
      <w:r w:rsidRPr="00587225">
        <w:rPr>
          <w:rFonts w:ascii="Times New Roman" w:eastAsia="Times New Roman" w:hAnsi="Times New Roman" w:cs="Times New Roman"/>
          <w:sz w:val="24"/>
          <w:szCs w:val="24"/>
        </w:rPr>
        <w:t>нормативными документами:</w:t>
      </w:r>
      <w:r w:rsidRPr="00587225">
        <w:rPr>
          <w:rFonts w:ascii="Times New Roman" w:eastAsia="Times New Roman" w:hAnsi="Times New Roman" w:cs="Times New Roman"/>
          <w:sz w:val="24"/>
          <w:szCs w:val="24"/>
        </w:rPr>
        <w:br/>
        <w:t xml:space="preserve"> Закон «Об оценочной деятельности в Республике Казахстан»</w:t>
      </w:r>
      <w:r w:rsidR="00587225" w:rsidRPr="00587225">
        <w:rPr>
          <w:rFonts w:ascii="Times New Roman" w:eastAsia="Times New Roman" w:hAnsi="Times New Roman" w:cs="Times New Roman"/>
          <w:sz w:val="24"/>
          <w:szCs w:val="24"/>
          <w:lang w:val="kk-KZ"/>
        </w:rPr>
        <w:t>,</w:t>
      </w:r>
      <w:r w:rsidRPr="00587225">
        <w:rPr>
          <w:rFonts w:ascii="Times New Roman" w:eastAsia="Times New Roman" w:hAnsi="Times New Roman" w:cs="Times New Roman"/>
          <w:sz w:val="24"/>
          <w:szCs w:val="24"/>
        </w:rPr>
        <w:t xml:space="preserve">  Стандарты Республики Казахстан; Международные стандарты оценки</w:t>
      </w:r>
      <w:r w:rsidR="00587225">
        <w:rPr>
          <w:rFonts w:ascii="Times New Roman" w:eastAsia="Times New Roman" w:hAnsi="Times New Roman" w:cs="Times New Roman"/>
          <w:sz w:val="24"/>
          <w:szCs w:val="24"/>
          <w:lang w:val="kk-KZ"/>
        </w:rPr>
        <w:t>.</w:t>
      </w:r>
      <w:r>
        <w:rPr>
          <w:rFonts w:ascii="Times New Roman" w:eastAsia="Times New Roman" w:hAnsi="Times New Roman" w:cs="Times New Roman"/>
          <w:sz w:val="24"/>
          <w:szCs w:val="24"/>
        </w:rPr>
        <w:br/>
      </w:r>
    </w:p>
    <w:p w14:paraId="00000008" w14:textId="77777777" w:rsidR="005A75E1" w:rsidRDefault="005A75E1"/>
    <w:p w14:paraId="00000009" w14:textId="77777777" w:rsidR="005A75E1" w:rsidRDefault="005A75E1">
      <w:pPr>
        <w:ind w:firstLine="708"/>
      </w:pPr>
    </w:p>
    <w:sectPr w:rsidR="005A75E1">
      <w:pgSz w:w="11906" w:h="16838"/>
      <w:pgMar w:top="1134" w:right="850" w:bottom="1134" w:left="1701"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75E1"/>
    <w:rsid w:val="000B77C1"/>
    <w:rsid w:val="001D7E4F"/>
    <w:rsid w:val="001F4F5C"/>
    <w:rsid w:val="002F236A"/>
    <w:rsid w:val="00320907"/>
    <w:rsid w:val="00587225"/>
    <w:rsid w:val="005A75E1"/>
    <w:rsid w:val="005D5FD2"/>
    <w:rsid w:val="00615BD4"/>
    <w:rsid w:val="007F17E2"/>
    <w:rsid w:val="0081003B"/>
    <w:rsid w:val="009763E0"/>
    <w:rsid w:val="009C0434"/>
    <w:rsid w:val="009F3D3C"/>
    <w:rsid w:val="00A970D8"/>
    <w:rsid w:val="00AE335B"/>
    <w:rsid w:val="00B11C19"/>
    <w:rsid w:val="00BA4D07"/>
    <w:rsid w:val="00E054E6"/>
    <w:rsid w:val="00E45968"/>
    <w:rsid w:val="00EE6E4B"/>
    <w:rsid w:val="00FC2D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3B48BF"/>
  <w15:docId w15:val="{D9193840-249F-4C95-8A6E-D09F732D8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outlineLvl w:val="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sz w:val="24"/>
      <w:szCs w:val="24"/>
    </w:rPr>
  </w:style>
  <w:style w:type="paragraph" w:styleId="5">
    <w:name w:val="heading 5"/>
    <w:basedOn w:val="a"/>
    <w:next w:val="a"/>
    <w:pPr>
      <w:keepNext/>
      <w:keepLines/>
      <w:spacing w:before="220" w:after="40"/>
      <w:outlineLvl w:val="4"/>
    </w:pPr>
    <w:rPr>
      <w:b/>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paragraph" w:styleId="a4">
    <w:name w:val="Subtitle"/>
    <w:basedOn w:val="a"/>
    <w:next w:val="a"/>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70</TotalTime>
  <Pages>1</Pages>
  <Words>1462</Words>
  <Characters>8337</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Галина</dc:creator>
  <cp:lastModifiedBy>admin</cp:lastModifiedBy>
  <cp:revision>28</cp:revision>
  <dcterms:created xsi:type="dcterms:W3CDTF">2023-11-01T11:29:00Z</dcterms:created>
  <dcterms:modified xsi:type="dcterms:W3CDTF">2026-10-09T04:44:00Z</dcterms:modified>
</cp:coreProperties>
</file>