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7207" w:rsidRPr="00E453F2" w:rsidRDefault="00547207" w:rsidP="00547207">
      <w:pPr>
        <w:pStyle w:val="a6"/>
        <w:jc w:val="right"/>
        <w:rPr>
          <w:rFonts w:ascii="Times New Roman" w:hAnsi="Times New Roman"/>
          <w:b/>
          <w:sz w:val="28"/>
          <w:szCs w:val="28"/>
        </w:rPr>
      </w:pPr>
      <w:r w:rsidRPr="00E453F2">
        <w:rPr>
          <w:rFonts w:ascii="Times New Roman" w:hAnsi="Times New Roman"/>
          <w:b/>
          <w:sz w:val="28"/>
          <w:szCs w:val="28"/>
        </w:rPr>
        <w:t>«Утверждаю»</w:t>
      </w:r>
    </w:p>
    <w:p w:rsidR="007D1D96" w:rsidRDefault="00547207" w:rsidP="00547207">
      <w:pPr>
        <w:pStyle w:val="a6"/>
        <w:jc w:val="right"/>
        <w:rPr>
          <w:rFonts w:ascii="Times New Roman" w:hAnsi="Times New Roman"/>
          <w:b/>
          <w:sz w:val="28"/>
          <w:szCs w:val="28"/>
        </w:rPr>
      </w:pPr>
      <w:r w:rsidRPr="00E453F2">
        <w:rPr>
          <w:rFonts w:ascii="Times New Roman" w:hAnsi="Times New Roman"/>
          <w:b/>
          <w:sz w:val="28"/>
          <w:szCs w:val="28"/>
        </w:rPr>
        <w:tab/>
      </w:r>
      <w:r w:rsidRPr="00E453F2">
        <w:rPr>
          <w:rFonts w:ascii="Times New Roman" w:hAnsi="Times New Roman"/>
          <w:b/>
          <w:sz w:val="28"/>
          <w:szCs w:val="28"/>
        </w:rPr>
        <w:tab/>
      </w:r>
      <w:r w:rsidRPr="00E453F2">
        <w:rPr>
          <w:rFonts w:ascii="Times New Roman" w:hAnsi="Times New Roman"/>
          <w:b/>
          <w:sz w:val="28"/>
          <w:szCs w:val="28"/>
        </w:rPr>
        <w:tab/>
      </w:r>
      <w:r w:rsidRPr="00E453F2">
        <w:rPr>
          <w:rFonts w:ascii="Times New Roman" w:hAnsi="Times New Roman"/>
          <w:b/>
          <w:sz w:val="28"/>
          <w:szCs w:val="28"/>
        </w:rPr>
        <w:tab/>
      </w:r>
      <w:r w:rsidRPr="00E453F2">
        <w:rPr>
          <w:rFonts w:ascii="Times New Roman" w:hAnsi="Times New Roman"/>
          <w:b/>
          <w:sz w:val="28"/>
          <w:szCs w:val="28"/>
        </w:rPr>
        <w:tab/>
      </w:r>
      <w:r w:rsidRPr="00E453F2">
        <w:rPr>
          <w:rFonts w:ascii="Times New Roman" w:hAnsi="Times New Roman"/>
          <w:b/>
          <w:sz w:val="28"/>
          <w:szCs w:val="28"/>
        </w:rPr>
        <w:tab/>
      </w:r>
      <w:r w:rsidRPr="00E453F2">
        <w:rPr>
          <w:rFonts w:ascii="Times New Roman" w:hAnsi="Times New Roman"/>
          <w:b/>
          <w:sz w:val="28"/>
          <w:szCs w:val="28"/>
        </w:rPr>
        <w:tab/>
      </w:r>
      <w:r w:rsidRPr="00E453F2">
        <w:rPr>
          <w:rFonts w:ascii="Times New Roman" w:hAnsi="Times New Roman"/>
          <w:b/>
          <w:sz w:val="28"/>
          <w:szCs w:val="28"/>
        </w:rPr>
        <w:tab/>
      </w:r>
      <w:r w:rsidR="007D1D96">
        <w:rPr>
          <w:rFonts w:ascii="Times New Roman" w:hAnsi="Times New Roman"/>
          <w:b/>
          <w:sz w:val="28"/>
          <w:szCs w:val="28"/>
        </w:rPr>
        <w:t>Первый з</w:t>
      </w:r>
      <w:r w:rsidRPr="00E453F2">
        <w:rPr>
          <w:rFonts w:ascii="Times New Roman" w:hAnsi="Times New Roman"/>
          <w:b/>
          <w:sz w:val="28"/>
          <w:szCs w:val="28"/>
        </w:rPr>
        <w:t xml:space="preserve">аместитель </w:t>
      </w:r>
    </w:p>
    <w:p w:rsidR="00547207" w:rsidRPr="00E453F2" w:rsidRDefault="007D1D96" w:rsidP="007D1D96">
      <w:pPr>
        <w:pStyle w:val="a6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</w:t>
      </w:r>
      <w:r w:rsidR="00547207" w:rsidRPr="00E453F2">
        <w:rPr>
          <w:rFonts w:ascii="Times New Roman" w:hAnsi="Times New Roman"/>
          <w:b/>
          <w:sz w:val="28"/>
          <w:szCs w:val="28"/>
        </w:rPr>
        <w:t>енерального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547207" w:rsidRPr="00E453F2">
        <w:rPr>
          <w:rFonts w:ascii="Times New Roman" w:hAnsi="Times New Roman"/>
          <w:b/>
          <w:sz w:val="28"/>
          <w:szCs w:val="28"/>
        </w:rPr>
        <w:t>директора</w:t>
      </w:r>
    </w:p>
    <w:p w:rsidR="00547207" w:rsidRPr="00E453F2" w:rsidRDefault="00547207" w:rsidP="00547207">
      <w:pPr>
        <w:pStyle w:val="a6"/>
        <w:ind w:left="4956" w:firstLine="708"/>
        <w:jc w:val="right"/>
        <w:rPr>
          <w:rFonts w:ascii="Times New Roman" w:hAnsi="Times New Roman"/>
          <w:b/>
          <w:sz w:val="28"/>
          <w:szCs w:val="28"/>
        </w:rPr>
      </w:pPr>
      <w:r w:rsidRPr="00E453F2">
        <w:rPr>
          <w:rFonts w:ascii="Times New Roman" w:hAnsi="Times New Roman"/>
          <w:b/>
          <w:sz w:val="28"/>
          <w:szCs w:val="28"/>
        </w:rPr>
        <w:t>___________</w:t>
      </w:r>
      <w:proofErr w:type="spellStart"/>
      <w:r w:rsidR="0068224F">
        <w:rPr>
          <w:rFonts w:ascii="Times New Roman" w:hAnsi="Times New Roman"/>
          <w:b/>
          <w:sz w:val="28"/>
          <w:szCs w:val="28"/>
        </w:rPr>
        <w:t>Пашанов</w:t>
      </w:r>
      <w:proofErr w:type="spellEnd"/>
      <w:r w:rsidR="0068224F">
        <w:rPr>
          <w:rFonts w:ascii="Times New Roman" w:hAnsi="Times New Roman"/>
          <w:b/>
          <w:sz w:val="28"/>
          <w:szCs w:val="28"/>
        </w:rPr>
        <w:t xml:space="preserve"> Э.А.</w:t>
      </w:r>
      <w:bookmarkStart w:id="0" w:name="_GoBack"/>
      <w:bookmarkEnd w:id="0"/>
    </w:p>
    <w:p w:rsidR="00176F5F" w:rsidRDefault="00547207" w:rsidP="00547207">
      <w:pPr>
        <w:spacing w:after="0" w:line="240" w:lineRule="auto"/>
        <w:jc w:val="right"/>
        <w:rPr>
          <w:b/>
          <w:color w:val="000000"/>
          <w:lang w:val="ru-RU"/>
        </w:rPr>
      </w:pPr>
      <w:r w:rsidRPr="00863F5E">
        <w:rPr>
          <w:b/>
          <w:sz w:val="28"/>
          <w:szCs w:val="28"/>
          <w:lang w:val="ru-RU"/>
        </w:rPr>
        <w:t>«___»___</w:t>
      </w:r>
      <w:r w:rsidR="001E697A">
        <w:rPr>
          <w:b/>
          <w:sz w:val="28"/>
          <w:szCs w:val="28"/>
          <w:lang w:val="ru-RU"/>
        </w:rPr>
        <w:t>____</w:t>
      </w:r>
      <w:r w:rsidR="0061512E">
        <w:rPr>
          <w:b/>
          <w:sz w:val="28"/>
          <w:szCs w:val="28"/>
          <w:lang w:val="ru-RU"/>
        </w:rPr>
        <w:t>_____202</w:t>
      </w:r>
      <w:r w:rsidR="009D4162">
        <w:rPr>
          <w:b/>
          <w:sz w:val="28"/>
          <w:szCs w:val="28"/>
          <w:lang w:val="ru-RU"/>
        </w:rPr>
        <w:t>6</w:t>
      </w:r>
      <w:r w:rsidRPr="00863F5E">
        <w:rPr>
          <w:b/>
          <w:sz w:val="28"/>
          <w:szCs w:val="28"/>
          <w:lang w:val="ru-RU"/>
        </w:rPr>
        <w:t xml:space="preserve"> год</w:t>
      </w:r>
    </w:p>
    <w:p w:rsidR="00176F5F" w:rsidRDefault="00176F5F" w:rsidP="00176F5F">
      <w:pPr>
        <w:spacing w:after="0" w:line="240" w:lineRule="auto"/>
        <w:jc w:val="right"/>
        <w:rPr>
          <w:b/>
          <w:color w:val="000000"/>
          <w:lang w:val="ru-RU"/>
        </w:rPr>
      </w:pPr>
    </w:p>
    <w:p w:rsidR="00176F5F" w:rsidRDefault="00176F5F" w:rsidP="00176F5F">
      <w:pPr>
        <w:spacing w:after="0" w:line="240" w:lineRule="auto"/>
        <w:jc w:val="right"/>
        <w:rPr>
          <w:b/>
          <w:color w:val="000000"/>
          <w:lang w:val="ru-RU"/>
        </w:rPr>
      </w:pPr>
    </w:p>
    <w:p w:rsidR="00176F5F" w:rsidRPr="003E0F30" w:rsidRDefault="00176F5F" w:rsidP="00176F5F">
      <w:pPr>
        <w:spacing w:after="0" w:line="240" w:lineRule="auto"/>
        <w:jc w:val="right"/>
        <w:rPr>
          <w:b/>
          <w:color w:val="000000"/>
          <w:lang w:val="ru-RU"/>
        </w:rPr>
      </w:pPr>
    </w:p>
    <w:p w:rsidR="00176F5F" w:rsidRPr="00EE287B" w:rsidRDefault="00176F5F" w:rsidP="00176F5F">
      <w:pPr>
        <w:spacing w:after="0" w:line="240" w:lineRule="auto"/>
        <w:jc w:val="center"/>
        <w:rPr>
          <w:b/>
          <w:sz w:val="24"/>
          <w:szCs w:val="24"/>
          <w:lang w:val="ru-RU"/>
        </w:rPr>
      </w:pPr>
      <w:r w:rsidRPr="00EE287B">
        <w:rPr>
          <w:b/>
          <w:color w:val="000000"/>
          <w:sz w:val="24"/>
          <w:szCs w:val="24"/>
          <w:lang w:val="ru-RU"/>
        </w:rPr>
        <w:t xml:space="preserve">Техническая спецификация </w:t>
      </w:r>
    </w:p>
    <w:p w:rsidR="00176F5F" w:rsidRPr="00EE287B" w:rsidRDefault="00176F5F" w:rsidP="00176F5F">
      <w:pPr>
        <w:tabs>
          <w:tab w:val="left" w:pos="2146"/>
        </w:tabs>
        <w:spacing w:after="0" w:line="240" w:lineRule="auto"/>
        <w:ind w:left="567"/>
        <w:rPr>
          <w:b/>
          <w:sz w:val="24"/>
          <w:szCs w:val="24"/>
          <w:lang w:val="ru-RU"/>
        </w:rPr>
      </w:pPr>
    </w:p>
    <w:p w:rsidR="001E697A" w:rsidRPr="003B7D84" w:rsidRDefault="001E697A" w:rsidP="001E697A">
      <w:pPr>
        <w:pStyle w:val="Default"/>
        <w:jc w:val="center"/>
        <w:rPr>
          <w:color w:val="auto"/>
        </w:rPr>
      </w:pPr>
      <w:r w:rsidRPr="003B7D84">
        <w:rPr>
          <w:b/>
          <w:color w:val="auto"/>
        </w:rPr>
        <w:t>Услуги по страхованию гражданско-правовой ответственности владельцев автомобильного транспорта</w:t>
      </w:r>
      <w:r w:rsidRPr="003B7D84">
        <w:rPr>
          <w:color w:val="auto"/>
        </w:rPr>
        <w:t>.</w:t>
      </w:r>
    </w:p>
    <w:p w:rsidR="001E697A" w:rsidRPr="003B7D84" w:rsidRDefault="001E697A" w:rsidP="001E697A">
      <w:pPr>
        <w:pStyle w:val="Default"/>
        <w:jc w:val="center"/>
        <w:rPr>
          <w:color w:val="auto"/>
        </w:rPr>
      </w:pPr>
    </w:p>
    <w:p w:rsidR="00863F5E" w:rsidRPr="003B7D84" w:rsidRDefault="00863F5E" w:rsidP="001E697A">
      <w:pPr>
        <w:pStyle w:val="Default"/>
        <w:ind w:firstLine="708"/>
        <w:jc w:val="both"/>
        <w:rPr>
          <w:color w:val="auto"/>
        </w:rPr>
      </w:pPr>
      <w:r w:rsidRPr="003B7D84">
        <w:rPr>
          <w:rFonts w:eastAsia="Times New Roman"/>
          <w:color w:val="auto"/>
          <w:lang w:eastAsia="ru-RU"/>
        </w:rPr>
        <w:t xml:space="preserve">Страхователь/Заказчик: </w:t>
      </w:r>
      <w:r w:rsidRPr="003B7D84">
        <w:rPr>
          <w:rFonts w:eastAsia="Times New Roman"/>
          <w:color w:val="auto"/>
          <w:lang w:val="kk-KZ" w:eastAsia="ru-RU"/>
        </w:rPr>
        <w:t>ТОО «Астана Тазалық»</w:t>
      </w:r>
    </w:p>
    <w:p w:rsidR="00863F5E" w:rsidRPr="003B7D84" w:rsidRDefault="00863F5E" w:rsidP="001E697A">
      <w:pPr>
        <w:pStyle w:val="Default"/>
        <w:ind w:firstLine="708"/>
        <w:jc w:val="both"/>
        <w:rPr>
          <w:rFonts w:eastAsia="Times New Roman"/>
          <w:color w:val="auto"/>
          <w:lang w:eastAsia="ru-RU"/>
        </w:rPr>
      </w:pPr>
      <w:r w:rsidRPr="003B7D84">
        <w:rPr>
          <w:rFonts w:eastAsia="Times New Roman"/>
          <w:color w:val="auto"/>
          <w:lang w:eastAsia="ru-RU"/>
        </w:rPr>
        <w:t xml:space="preserve">Объект страхования: объектом обязательного страхования гражданско-правовой ответственности владельцев транспортных средств (далее - обязательное страхование ответственности владельцев транспортных средств) является имущественный интерес застрахованного лица, связанный с его обязанностью, установленной гражданским </w:t>
      </w:r>
      <w:hyperlink r:id="rId7" w:history="1">
        <w:r w:rsidRPr="003B7D84">
          <w:rPr>
            <w:rFonts w:eastAsia="Times New Roman"/>
            <w:color w:val="auto"/>
            <w:lang w:eastAsia="ru-RU"/>
          </w:rPr>
          <w:t>законодательством</w:t>
        </w:r>
      </w:hyperlink>
      <w:r w:rsidRPr="003B7D84">
        <w:rPr>
          <w:rFonts w:eastAsia="Times New Roman"/>
          <w:color w:val="auto"/>
          <w:lang w:eastAsia="ru-RU"/>
        </w:rPr>
        <w:t xml:space="preserve"> Республики Казахстан, возместить вред, причиненный жизни, здоровью и (или) имуществу третьих лиц в результате эксплуатации транспортного средства как источника повышенной опасности.</w:t>
      </w:r>
    </w:p>
    <w:p w:rsidR="00863F5E" w:rsidRPr="003B7D84" w:rsidRDefault="00863F5E" w:rsidP="001E697A">
      <w:pPr>
        <w:spacing w:after="0"/>
        <w:ind w:firstLine="708"/>
        <w:jc w:val="both"/>
        <w:rPr>
          <w:sz w:val="24"/>
          <w:szCs w:val="24"/>
          <w:lang w:val="ru-RU"/>
        </w:rPr>
      </w:pPr>
      <w:bookmarkStart w:id="1" w:name="440473799"/>
      <w:bookmarkEnd w:id="1"/>
      <w:r w:rsidRPr="003B7D84">
        <w:rPr>
          <w:sz w:val="24"/>
          <w:szCs w:val="24"/>
          <w:lang w:val="ru-RU"/>
        </w:rPr>
        <w:t>Территория: действие договора обязательного страхования ответственности владельцев транспортных средств ограничивается территорией Республики Казахстан.</w:t>
      </w:r>
    </w:p>
    <w:p w:rsidR="00863F5E" w:rsidRPr="003B7D84" w:rsidRDefault="00863F5E" w:rsidP="001E697A">
      <w:pPr>
        <w:spacing w:after="0"/>
        <w:ind w:firstLine="709"/>
        <w:jc w:val="both"/>
        <w:rPr>
          <w:sz w:val="24"/>
          <w:szCs w:val="24"/>
          <w:lang w:val="ru-RU"/>
        </w:rPr>
      </w:pPr>
      <w:r w:rsidRPr="003B7D84">
        <w:rPr>
          <w:sz w:val="24"/>
          <w:szCs w:val="24"/>
          <w:lang w:val="ru-RU"/>
        </w:rPr>
        <w:t>Объект страхования: Имущественный интерес</w:t>
      </w:r>
      <w:r w:rsidR="00AB0851" w:rsidRPr="003B7D84">
        <w:rPr>
          <w:sz w:val="24"/>
          <w:szCs w:val="24"/>
          <w:lang w:val="ru-RU"/>
        </w:rPr>
        <w:t xml:space="preserve"> владельцев ТС</w:t>
      </w:r>
      <w:r w:rsidRPr="003B7D84">
        <w:rPr>
          <w:sz w:val="24"/>
          <w:szCs w:val="24"/>
          <w:lang w:val="ru-RU"/>
        </w:rPr>
        <w:t xml:space="preserve">, связанный с его обязанностью, установленной гражданским законодательством Республики Казахстан, возместить вред, причиненный жизни, здоровью и (или) имуществу пассажиров при их перевозке. </w:t>
      </w:r>
    </w:p>
    <w:p w:rsidR="00863F5E" w:rsidRPr="003B7D84" w:rsidRDefault="00863F5E" w:rsidP="001E697A">
      <w:pPr>
        <w:spacing w:after="0"/>
        <w:ind w:firstLine="708"/>
        <w:jc w:val="both"/>
        <w:rPr>
          <w:sz w:val="24"/>
          <w:szCs w:val="24"/>
          <w:lang w:val="ru-RU"/>
        </w:rPr>
      </w:pPr>
      <w:r w:rsidRPr="003B7D84">
        <w:rPr>
          <w:sz w:val="24"/>
          <w:szCs w:val="24"/>
          <w:lang w:val="ru-RU"/>
        </w:rPr>
        <w:t>Условия: страховая защита осуществляется в соответствии с Законом Республики Казахстан «Об обязательном страховании гражданско-правовой ответственности владельцев транспортных средств» от 1 июля 2003 года № 446-</w:t>
      </w:r>
      <w:r w:rsidRPr="003B7D84">
        <w:rPr>
          <w:sz w:val="24"/>
          <w:szCs w:val="24"/>
        </w:rPr>
        <w:t>II</w:t>
      </w:r>
      <w:r w:rsidRPr="003B7D84">
        <w:rPr>
          <w:sz w:val="24"/>
          <w:szCs w:val="24"/>
          <w:lang w:val="ru-RU"/>
        </w:rPr>
        <w:t>.</w:t>
      </w:r>
    </w:p>
    <w:p w:rsidR="001E697A" w:rsidRPr="003B7D84" w:rsidRDefault="001E697A" w:rsidP="006A0699">
      <w:pPr>
        <w:spacing w:after="0" w:line="240" w:lineRule="auto"/>
        <w:ind w:left="34" w:firstLine="674"/>
        <w:jc w:val="both"/>
        <w:rPr>
          <w:sz w:val="24"/>
          <w:lang w:val="ru-RU"/>
        </w:rPr>
      </w:pPr>
      <w:r w:rsidRPr="003B7D84">
        <w:rPr>
          <w:sz w:val="24"/>
          <w:lang w:val="ru-RU"/>
        </w:rPr>
        <w:t>Страховым случаем признается факт наступления гражданско- правовой ответственности застрахованного по возмещению вреда, причиненного жизни, здоровью и (или) имуществу лиц, признанных потерпевшими, в результате эксплуатации застрахованным транспортного средства, указанного в договоре обязательного страхования ответственности владельцев транспортных средств.</w:t>
      </w:r>
    </w:p>
    <w:p w:rsidR="00863F5E" w:rsidRPr="003B7D84" w:rsidRDefault="00863F5E" w:rsidP="001E697A">
      <w:pPr>
        <w:ind w:firstLine="708"/>
        <w:jc w:val="both"/>
        <w:rPr>
          <w:sz w:val="24"/>
          <w:szCs w:val="24"/>
          <w:lang w:val="ru-RU"/>
        </w:rPr>
      </w:pPr>
      <w:r w:rsidRPr="003B7D84">
        <w:rPr>
          <w:sz w:val="24"/>
          <w:szCs w:val="24"/>
          <w:lang w:val="ru-RU"/>
        </w:rPr>
        <w:t>Договор страхования /страховой полис оформляется на каждое транспортное средство согласно таблице:</w:t>
      </w:r>
    </w:p>
    <w:tbl>
      <w:tblPr>
        <w:tblW w:w="10490" w:type="dxa"/>
        <w:tblInd w:w="108" w:type="dxa"/>
        <w:tblLook w:val="04A0" w:firstRow="1" w:lastRow="0" w:firstColumn="1" w:lastColumn="0" w:noHBand="0" w:noVBand="1"/>
      </w:tblPr>
      <w:tblGrid>
        <w:gridCol w:w="458"/>
        <w:gridCol w:w="8189"/>
        <w:gridCol w:w="1843"/>
      </w:tblGrid>
      <w:tr w:rsidR="00476E35" w:rsidRPr="00D02129" w:rsidTr="00476E35">
        <w:trPr>
          <w:trHeight w:val="384"/>
        </w:trPr>
        <w:tc>
          <w:tcPr>
            <w:tcW w:w="4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35" w:rsidRPr="00D02129" w:rsidRDefault="00476E35" w:rsidP="00D02129">
            <w:pPr>
              <w:spacing w:after="0" w:line="240" w:lineRule="auto"/>
              <w:jc w:val="center"/>
              <w:rPr>
                <w:b/>
                <w:sz w:val="24"/>
                <w:lang w:val="ru-RU"/>
              </w:rPr>
            </w:pPr>
            <w:r w:rsidRPr="00D02129">
              <w:rPr>
                <w:b/>
                <w:sz w:val="24"/>
                <w:lang w:val="ru-RU"/>
              </w:rPr>
              <w:t>№</w:t>
            </w:r>
          </w:p>
        </w:tc>
        <w:tc>
          <w:tcPr>
            <w:tcW w:w="81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35" w:rsidRPr="00D02129" w:rsidRDefault="00476E35" w:rsidP="00D02129">
            <w:pPr>
              <w:spacing w:after="0" w:line="240" w:lineRule="auto"/>
              <w:jc w:val="center"/>
              <w:rPr>
                <w:b/>
                <w:sz w:val="24"/>
                <w:lang w:val="ru-RU"/>
              </w:rPr>
            </w:pPr>
            <w:r w:rsidRPr="00D02129">
              <w:rPr>
                <w:b/>
                <w:sz w:val="24"/>
                <w:lang w:val="ru-RU"/>
              </w:rPr>
              <w:t>Наименование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E35" w:rsidRPr="00D02129" w:rsidRDefault="00476E35" w:rsidP="00D02129">
            <w:pPr>
              <w:spacing w:after="0" w:line="240" w:lineRule="auto"/>
              <w:jc w:val="center"/>
              <w:rPr>
                <w:b/>
                <w:sz w:val="24"/>
                <w:lang w:val="ru-RU"/>
              </w:rPr>
            </w:pPr>
            <w:r w:rsidRPr="00D02129">
              <w:rPr>
                <w:b/>
                <w:sz w:val="24"/>
                <w:lang w:val="ru-RU"/>
              </w:rPr>
              <w:t>Количество</w:t>
            </w:r>
          </w:p>
        </w:tc>
      </w:tr>
      <w:tr w:rsidR="00476E35" w:rsidRPr="00D02129" w:rsidTr="00476E35">
        <w:trPr>
          <w:trHeight w:val="276"/>
        </w:trPr>
        <w:tc>
          <w:tcPr>
            <w:tcW w:w="4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6E35" w:rsidRPr="00D02129" w:rsidRDefault="00476E35" w:rsidP="00D02129">
            <w:pPr>
              <w:spacing w:after="0" w:line="240" w:lineRule="auto"/>
              <w:rPr>
                <w:b/>
                <w:sz w:val="24"/>
                <w:lang w:val="ru-RU"/>
              </w:rPr>
            </w:pPr>
          </w:p>
        </w:tc>
        <w:tc>
          <w:tcPr>
            <w:tcW w:w="81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6E35" w:rsidRPr="00D02129" w:rsidRDefault="00476E35" w:rsidP="00D02129">
            <w:pPr>
              <w:spacing w:after="0" w:line="240" w:lineRule="auto"/>
              <w:rPr>
                <w:b/>
                <w:sz w:val="24"/>
                <w:lang w:val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6E35" w:rsidRPr="00D02129" w:rsidRDefault="00476E35" w:rsidP="00D02129">
            <w:pPr>
              <w:spacing w:after="0" w:line="240" w:lineRule="auto"/>
              <w:rPr>
                <w:b/>
                <w:sz w:val="24"/>
                <w:lang w:val="ru-RU"/>
              </w:rPr>
            </w:pPr>
          </w:p>
        </w:tc>
      </w:tr>
      <w:tr w:rsidR="00476E35" w:rsidRPr="00D02129" w:rsidTr="0068224F">
        <w:trPr>
          <w:trHeight w:val="514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35" w:rsidRPr="00D02129" w:rsidRDefault="00476E35" w:rsidP="0068224F">
            <w:pPr>
              <w:spacing w:after="0" w:line="240" w:lineRule="auto"/>
              <w:rPr>
                <w:sz w:val="24"/>
                <w:lang w:val="ru-RU"/>
              </w:rPr>
            </w:pPr>
            <w:r w:rsidRPr="00D02129">
              <w:rPr>
                <w:sz w:val="24"/>
                <w:lang w:val="ru-RU"/>
              </w:rPr>
              <w:t>1</w:t>
            </w:r>
          </w:p>
        </w:tc>
        <w:tc>
          <w:tcPr>
            <w:tcW w:w="8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35" w:rsidRPr="00D02129" w:rsidRDefault="0068224F" w:rsidP="0068224F">
            <w:pPr>
              <w:spacing w:after="0" w:line="240" w:lineRule="auto"/>
              <w:rPr>
                <w:sz w:val="24"/>
                <w:lang w:val="ru-RU"/>
              </w:rPr>
            </w:pPr>
            <w:proofErr w:type="gramStart"/>
            <w:r>
              <w:rPr>
                <w:sz w:val="24"/>
                <w:lang w:val="ru-RU"/>
              </w:rPr>
              <w:t>Грузовые</w:t>
            </w:r>
            <w:proofErr w:type="gramEnd"/>
            <w:r w:rsidRPr="00476E35">
              <w:rPr>
                <w:sz w:val="24"/>
                <w:lang w:val="ru-RU"/>
              </w:rPr>
              <w:t xml:space="preserve"> до 7 лет включительно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35" w:rsidRPr="00D02129" w:rsidRDefault="0068224F" w:rsidP="0068224F">
            <w:pPr>
              <w:spacing w:after="0" w:line="240" w:lineRule="auto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15</w:t>
            </w:r>
          </w:p>
        </w:tc>
      </w:tr>
    </w:tbl>
    <w:p w:rsidR="00863F5E" w:rsidRPr="00EE287B" w:rsidRDefault="00EE287B" w:rsidP="00EE287B">
      <w:pPr>
        <w:spacing w:after="0" w:line="240" w:lineRule="auto"/>
        <w:jc w:val="both"/>
        <w:rPr>
          <w:sz w:val="24"/>
          <w:szCs w:val="24"/>
          <w:lang w:val="kk-KZ"/>
        </w:rPr>
      </w:pPr>
      <w:r>
        <w:rPr>
          <w:sz w:val="24"/>
          <w:szCs w:val="24"/>
          <w:lang w:val="kk-KZ"/>
        </w:rPr>
        <w:t xml:space="preserve"> Выде</w:t>
      </w:r>
      <w:r w:rsidR="00404533">
        <w:rPr>
          <w:sz w:val="24"/>
          <w:szCs w:val="24"/>
          <w:lang w:val="kk-KZ"/>
        </w:rPr>
        <w:t>ле</w:t>
      </w:r>
      <w:r>
        <w:rPr>
          <w:sz w:val="24"/>
          <w:szCs w:val="24"/>
          <w:lang w:val="kk-KZ"/>
        </w:rPr>
        <w:t xml:space="preserve">нная сумма на </w:t>
      </w:r>
      <w:r w:rsidR="0068224F">
        <w:rPr>
          <w:sz w:val="24"/>
          <w:szCs w:val="24"/>
          <w:lang w:val="kk-KZ"/>
        </w:rPr>
        <w:t>15</w:t>
      </w:r>
      <w:r>
        <w:rPr>
          <w:sz w:val="24"/>
          <w:szCs w:val="24"/>
          <w:lang w:val="kk-KZ"/>
        </w:rPr>
        <w:t xml:space="preserve"> единиц техники.</w:t>
      </w:r>
    </w:p>
    <w:p w:rsidR="00863F5E" w:rsidRPr="006A0699" w:rsidRDefault="00863F5E" w:rsidP="006A0699">
      <w:pPr>
        <w:spacing w:after="0" w:line="240" w:lineRule="auto"/>
        <w:jc w:val="both"/>
        <w:rPr>
          <w:sz w:val="24"/>
          <w:szCs w:val="24"/>
          <w:lang w:val="ru-RU"/>
        </w:rPr>
      </w:pPr>
      <w:r w:rsidRPr="006A0699">
        <w:rPr>
          <w:b/>
          <w:sz w:val="24"/>
          <w:szCs w:val="24"/>
          <w:lang w:val="ru-RU"/>
        </w:rPr>
        <w:t>Сроки страхования</w:t>
      </w:r>
      <w:r w:rsidRPr="006A0699">
        <w:rPr>
          <w:sz w:val="24"/>
          <w:szCs w:val="24"/>
          <w:lang w:val="ru-RU"/>
        </w:rPr>
        <w:t xml:space="preserve">: </w:t>
      </w:r>
      <w:r w:rsidR="001E697A" w:rsidRPr="006A0699">
        <w:rPr>
          <w:sz w:val="24"/>
          <w:szCs w:val="24"/>
          <w:lang w:val="ru-RU"/>
        </w:rPr>
        <w:t>12 месяцев</w:t>
      </w:r>
      <w:r w:rsidR="006A0699" w:rsidRPr="006A0699">
        <w:rPr>
          <w:sz w:val="24"/>
          <w:szCs w:val="24"/>
          <w:lang w:val="ru-RU"/>
        </w:rPr>
        <w:t xml:space="preserve"> с момента окончания действующих страховых полюсов.</w:t>
      </w:r>
    </w:p>
    <w:p w:rsidR="00D164F8" w:rsidRPr="0068224F" w:rsidRDefault="00863F5E" w:rsidP="0068224F">
      <w:pPr>
        <w:jc w:val="both"/>
        <w:rPr>
          <w:sz w:val="24"/>
          <w:szCs w:val="24"/>
          <w:lang w:val="ru-RU"/>
        </w:rPr>
      </w:pPr>
      <w:r w:rsidRPr="00863F5E">
        <w:rPr>
          <w:sz w:val="24"/>
          <w:szCs w:val="24"/>
          <w:lang w:val="ru-RU"/>
        </w:rPr>
        <w:t xml:space="preserve">Срок: </w:t>
      </w:r>
      <w:r w:rsidR="00EE287B" w:rsidRPr="00EE287B">
        <w:rPr>
          <w:sz w:val="24"/>
          <w:szCs w:val="24"/>
          <w:lang w:val="ru-RU"/>
        </w:rPr>
        <w:t>По заявке заказчика, в течени</w:t>
      </w:r>
      <w:proofErr w:type="gramStart"/>
      <w:r w:rsidR="00EE287B" w:rsidRPr="00EE287B">
        <w:rPr>
          <w:sz w:val="24"/>
          <w:szCs w:val="24"/>
          <w:lang w:val="ru-RU"/>
        </w:rPr>
        <w:t>и</w:t>
      </w:r>
      <w:proofErr w:type="gramEnd"/>
      <w:r w:rsidR="00EE287B" w:rsidRPr="00EE287B">
        <w:rPr>
          <w:sz w:val="24"/>
          <w:szCs w:val="24"/>
          <w:lang w:val="ru-RU"/>
        </w:rPr>
        <w:t xml:space="preserve"> 15 календарных дней до конца года</w:t>
      </w:r>
    </w:p>
    <w:p w:rsidR="00D164F8" w:rsidRDefault="00D164F8" w:rsidP="00176F5F">
      <w:pPr>
        <w:spacing w:after="0" w:line="240" w:lineRule="auto"/>
        <w:jc w:val="both"/>
        <w:rPr>
          <w:b/>
          <w:sz w:val="24"/>
          <w:szCs w:val="28"/>
          <w:lang w:val="ru-RU"/>
        </w:rPr>
      </w:pPr>
    </w:p>
    <w:p w:rsidR="00176F5F" w:rsidRPr="001E697A" w:rsidRDefault="00176F5F" w:rsidP="00176F5F">
      <w:pPr>
        <w:spacing w:after="0" w:line="240" w:lineRule="auto"/>
        <w:jc w:val="both"/>
        <w:rPr>
          <w:b/>
          <w:sz w:val="28"/>
          <w:szCs w:val="28"/>
          <w:lang w:val="ru-RU"/>
        </w:rPr>
      </w:pPr>
      <w:r>
        <w:rPr>
          <w:b/>
          <w:sz w:val="24"/>
          <w:szCs w:val="28"/>
          <w:lang w:val="ru-RU"/>
        </w:rPr>
        <w:t xml:space="preserve">     </w:t>
      </w:r>
      <w:r w:rsidR="0068224F">
        <w:rPr>
          <w:b/>
          <w:sz w:val="24"/>
          <w:szCs w:val="28"/>
          <w:lang w:val="ru-RU"/>
        </w:rPr>
        <w:t xml:space="preserve"> </w:t>
      </w:r>
      <w:r w:rsidR="00DC0D80">
        <w:rPr>
          <w:b/>
          <w:sz w:val="28"/>
          <w:szCs w:val="28"/>
          <w:lang w:val="ru-RU"/>
        </w:rPr>
        <w:t>Директор</w:t>
      </w:r>
      <w:r w:rsidR="001E697A">
        <w:rPr>
          <w:b/>
          <w:sz w:val="28"/>
          <w:szCs w:val="28"/>
          <w:lang w:val="ru-RU"/>
        </w:rPr>
        <w:t xml:space="preserve"> </w:t>
      </w:r>
      <w:r w:rsidR="00DC0D80">
        <w:rPr>
          <w:b/>
          <w:sz w:val="28"/>
          <w:szCs w:val="28"/>
          <w:lang w:val="ru-RU"/>
        </w:rPr>
        <w:t>Д</w:t>
      </w:r>
      <w:r w:rsidRPr="001E697A">
        <w:rPr>
          <w:b/>
          <w:sz w:val="28"/>
          <w:szCs w:val="28"/>
          <w:lang w:val="ru-RU"/>
        </w:rPr>
        <w:t>Э</w:t>
      </w:r>
      <w:r w:rsidR="007E34B3" w:rsidRPr="001E697A">
        <w:rPr>
          <w:b/>
          <w:sz w:val="28"/>
          <w:szCs w:val="28"/>
          <w:lang w:val="ru-RU"/>
        </w:rPr>
        <w:t>Т</w:t>
      </w:r>
      <w:r w:rsidRPr="001E697A">
        <w:rPr>
          <w:b/>
          <w:sz w:val="28"/>
          <w:szCs w:val="28"/>
          <w:lang w:val="ru-RU"/>
        </w:rPr>
        <w:t xml:space="preserve">                                                                   </w:t>
      </w:r>
      <w:r w:rsidR="001E697A">
        <w:rPr>
          <w:b/>
          <w:sz w:val="28"/>
          <w:szCs w:val="28"/>
          <w:lang w:val="ru-RU"/>
        </w:rPr>
        <w:t xml:space="preserve"> </w:t>
      </w:r>
      <w:r w:rsidR="00DC0D80">
        <w:rPr>
          <w:b/>
          <w:sz w:val="28"/>
          <w:szCs w:val="28"/>
          <w:lang w:val="ru-RU"/>
        </w:rPr>
        <w:t xml:space="preserve">       </w:t>
      </w:r>
      <w:r w:rsidR="001E697A">
        <w:rPr>
          <w:b/>
          <w:sz w:val="28"/>
          <w:szCs w:val="28"/>
          <w:lang w:val="ru-RU"/>
        </w:rPr>
        <w:t xml:space="preserve"> </w:t>
      </w:r>
      <w:r w:rsidR="00547207" w:rsidRPr="001E697A">
        <w:rPr>
          <w:b/>
          <w:sz w:val="28"/>
          <w:szCs w:val="28"/>
          <w:lang w:val="ru-RU"/>
        </w:rPr>
        <w:t xml:space="preserve"> </w:t>
      </w:r>
      <w:r w:rsidR="007D1D96">
        <w:rPr>
          <w:b/>
          <w:sz w:val="28"/>
          <w:szCs w:val="28"/>
          <w:lang w:val="ru-RU"/>
        </w:rPr>
        <w:t>Ахметов Т.</w:t>
      </w:r>
      <w:r w:rsidR="0031639A" w:rsidRPr="001E697A">
        <w:rPr>
          <w:b/>
          <w:sz w:val="28"/>
          <w:szCs w:val="28"/>
          <w:lang w:val="ru-RU"/>
        </w:rPr>
        <w:t>К.</w:t>
      </w:r>
    </w:p>
    <w:p w:rsidR="00176F5F" w:rsidRPr="001E697A" w:rsidRDefault="00176F5F" w:rsidP="00176F5F">
      <w:pPr>
        <w:spacing w:after="0" w:line="240" w:lineRule="auto"/>
        <w:jc w:val="both"/>
        <w:rPr>
          <w:b/>
          <w:sz w:val="28"/>
          <w:szCs w:val="28"/>
          <w:lang w:val="ru-RU"/>
        </w:rPr>
      </w:pPr>
    </w:p>
    <w:p w:rsidR="00176F5F" w:rsidRPr="001E697A" w:rsidRDefault="00176F5F" w:rsidP="00176F5F">
      <w:pPr>
        <w:spacing w:after="0" w:line="240" w:lineRule="auto"/>
        <w:jc w:val="both"/>
        <w:rPr>
          <w:b/>
          <w:sz w:val="28"/>
          <w:szCs w:val="28"/>
          <w:lang w:val="ru-RU"/>
        </w:rPr>
      </w:pPr>
    </w:p>
    <w:p w:rsidR="00176F5F" w:rsidRPr="001E697A" w:rsidRDefault="00176F5F" w:rsidP="00176F5F">
      <w:pPr>
        <w:spacing w:after="0" w:line="240" w:lineRule="auto"/>
        <w:jc w:val="both"/>
        <w:rPr>
          <w:b/>
          <w:sz w:val="28"/>
          <w:szCs w:val="28"/>
          <w:lang w:val="ru-RU"/>
        </w:rPr>
      </w:pPr>
      <w:r w:rsidRPr="001E697A">
        <w:rPr>
          <w:b/>
          <w:sz w:val="28"/>
          <w:szCs w:val="28"/>
          <w:lang w:val="ru-RU"/>
        </w:rPr>
        <w:t xml:space="preserve">     Главный инженер</w:t>
      </w:r>
      <w:r w:rsidR="001E697A">
        <w:rPr>
          <w:b/>
          <w:sz w:val="28"/>
          <w:szCs w:val="28"/>
          <w:lang w:val="ru-RU"/>
        </w:rPr>
        <w:tab/>
      </w:r>
      <w:r w:rsidR="001E697A">
        <w:rPr>
          <w:b/>
          <w:sz w:val="28"/>
          <w:szCs w:val="28"/>
          <w:lang w:val="ru-RU"/>
        </w:rPr>
        <w:tab/>
      </w:r>
      <w:r w:rsidR="001E697A">
        <w:rPr>
          <w:b/>
          <w:sz w:val="28"/>
          <w:szCs w:val="28"/>
          <w:lang w:val="ru-RU"/>
        </w:rPr>
        <w:tab/>
        <w:t xml:space="preserve">                    </w:t>
      </w:r>
      <w:r w:rsidRPr="001E697A">
        <w:rPr>
          <w:b/>
          <w:sz w:val="28"/>
          <w:szCs w:val="28"/>
          <w:lang w:val="ru-RU"/>
        </w:rPr>
        <w:tab/>
      </w:r>
      <w:r w:rsidRPr="001E697A">
        <w:rPr>
          <w:b/>
          <w:sz w:val="28"/>
          <w:szCs w:val="28"/>
          <w:lang w:val="ru-RU"/>
        </w:rPr>
        <w:tab/>
      </w:r>
      <w:r w:rsidR="00547207" w:rsidRPr="001E697A">
        <w:rPr>
          <w:b/>
          <w:sz w:val="28"/>
          <w:szCs w:val="28"/>
          <w:lang w:val="ru-RU"/>
        </w:rPr>
        <w:t xml:space="preserve">                  </w:t>
      </w:r>
      <w:r w:rsidR="007D1D96">
        <w:rPr>
          <w:b/>
          <w:sz w:val="28"/>
          <w:szCs w:val="28"/>
          <w:lang w:val="ru-RU"/>
        </w:rPr>
        <w:t>Кусатаев</w:t>
      </w:r>
      <w:r w:rsidR="007E34B3" w:rsidRPr="001E697A">
        <w:rPr>
          <w:b/>
          <w:sz w:val="28"/>
          <w:szCs w:val="28"/>
          <w:lang w:val="ru-RU"/>
        </w:rPr>
        <w:t xml:space="preserve"> М.</w:t>
      </w:r>
      <w:r w:rsidR="007D1D96">
        <w:rPr>
          <w:b/>
          <w:sz w:val="28"/>
          <w:szCs w:val="28"/>
          <w:lang w:val="ru-RU"/>
        </w:rPr>
        <w:t>С</w:t>
      </w:r>
      <w:r w:rsidR="007E34B3" w:rsidRPr="001E697A">
        <w:rPr>
          <w:b/>
          <w:sz w:val="28"/>
          <w:szCs w:val="28"/>
          <w:lang w:val="ru-RU"/>
        </w:rPr>
        <w:t>.</w:t>
      </w:r>
    </w:p>
    <w:p w:rsidR="00375CAC" w:rsidRPr="005D1D2E" w:rsidRDefault="00176F5F" w:rsidP="005D1D2E">
      <w:pPr>
        <w:tabs>
          <w:tab w:val="left" w:pos="2146"/>
        </w:tabs>
        <w:spacing w:after="0" w:line="240" w:lineRule="auto"/>
        <w:rPr>
          <w:lang w:val="kk-KZ"/>
        </w:rPr>
      </w:pPr>
      <w:r w:rsidRPr="003E0F30">
        <w:rPr>
          <w:b/>
          <w:lang w:val="kk-KZ"/>
        </w:rPr>
        <w:t xml:space="preserve">  </w:t>
      </w:r>
    </w:p>
    <w:sectPr w:rsidR="00375CAC" w:rsidRPr="005D1D2E" w:rsidSect="003E0F3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inherit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F7A2B"/>
    <w:multiLevelType w:val="hybridMultilevel"/>
    <w:tmpl w:val="2DDA8CEE"/>
    <w:lvl w:ilvl="0" w:tplc="9B56B31A">
      <w:numFmt w:val="bullet"/>
      <w:lvlText w:val="-"/>
      <w:lvlJc w:val="left"/>
      <w:pPr>
        <w:ind w:left="720" w:hanging="360"/>
      </w:pPr>
      <w:rPr>
        <w:rFonts w:ascii="inherit" w:eastAsia="Times New Roman" w:hAnsi="inherit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D4178B"/>
    <w:multiLevelType w:val="hybridMultilevel"/>
    <w:tmpl w:val="5A4219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B85E10"/>
    <w:multiLevelType w:val="hybridMultilevel"/>
    <w:tmpl w:val="BCD6D4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9E357F7"/>
    <w:multiLevelType w:val="hybridMultilevel"/>
    <w:tmpl w:val="A95CC0CA"/>
    <w:lvl w:ilvl="0" w:tplc="0419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4">
    <w:nsid w:val="1A061D43"/>
    <w:multiLevelType w:val="hybridMultilevel"/>
    <w:tmpl w:val="379E1DC2"/>
    <w:lvl w:ilvl="0" w:tplc="E2C4350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1BFC5982"/>
    <w:multiLevelType w:val="hybridMultilevel"/>
    <w:tmpl w:val="274A8B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3151974"/>
    <w:multiLevelType w:val="hybridMultilevel"/>
    <w:tmpl w:val="F42609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8933ABF"/>
    <w:multiLevelType w:val="hybridMultilevel"/>
    <w:tmpl w:val="55BC6A4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3"/>
  </w:num>
  <w:num w:numId="5">
    <w:abstractNumId w:val="7"/>
  </w:num>
  <w:num w:numId="6">
    <w:abstractNumId w:val="1"/>
  </w:num>
  <w:num w:numId="7">
    <w:abstractNumId w:val="2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9F00FA"/>
    <w:rsid w:val="000178E3"/>
    <w:rsid w:val="00021C18"/>
    <w:rsid w:val="0002521D"/>
    <w:rsid w:val="00060C65"/>
    <w:rsid w:val="000612E3"/>
    <w:rsid w:val="00065F9F"/>
    <w:rsid w:val="000D7999"/>
    <w:rsid w:val="000F36B1"/>
    <w:rsid w:val="000F675E"/>
    <w:rsid w:val="0010300D"/>
    <w:rsid w:val="00116393"/>
    <w:rsid w:val="00120ADD"/>
    <w:rsid w:val="001378D8"/>
    <w:rsid w:val="00176F5F"/>
    <w:rsid w:val="0019749D"/>
    <w:rsid w:val="001C4DFA"/>
    <w:rsid w:val="001D73B6"/>
    <w:rsid w:val="001E2381"/>
    <w:rsid w:val="001E697A"/>
    <w:rsid w:val="00206A65"/>
    <w:rsid w:val="00207ED5"/>
    <w:rsid w:val="00227A8D"/>
    <w:rsid w:val="002342C4"/>
    <w:rsid w:val="00241CCB"/>
    <w:rsid w:val="002871E4"/>
    <w:rsid w:val="002B2270"/>
    <w:rsid w:val="002B28BE"/>
    <w:rsid w:val="002C6A2F"/>
    <w:rsid w:val="003008F1"/>
    <w:rsid w:val="0031639A"/>
    <w:rsid w:val="00344971"/>
    <w:rsid w:val="003578C3"/>
    <w:rsid w:val="00375CAC"/>
    <w:rsid w:val="00382268"/>
    <w:rsid w:val="003B7D84"/>
    <w:rsid w:val="003D5E24"/>
    <w:rsid w:val="003D6B36"/>
    <w:rsid w:val="003E0F30"/>
    <w:rsid w:val="003E3D28"/>
    <w:rsid w:val="003E6A88"/>
    <w:rsid w:val="00404533"/>
    <w:rsid w:val="004325F0"/>
    <w:rsid w:val="00437C0F"/>
    <w:rsid w:val="00461DA2"/>
    <w:rsid w:val="00473901"/>
    <w:rsid w:val="00476E35"/>
    <w:rsid w:val="0049050C"/>
    <w:rsid w:val="004A04DB"/>
    <w:rsid w:val="004A2504"/>
    <w:rsid w:val="004D2021"/>
    <w:rsid w:val="004E35C3"/>
    <w:rsid w:val="004E7203"/>
    <w:rsid w:val="00547207"/>
    <w:rsid w:val="00547CDB"/>
    <w:rsid w:val="005A48AB"/>
    <w:rsid w:val="005A6227"/>
    <w:rsid w:val="005A6B9A"/>
    <w:rsid w:val="005D1D2E"/>
    <w:rsid w:val="005D54A1"/>
    <w:rsid w:val="005E2FD3"/>
    <w:rsid w:val="006137C2"/>
    <w:rsid w:val="0061512E"/>
    <w:rsid w:val="006623CE"/>
    <w:rsid w:val="006749EA"/>
    <w:rsid w:val="0068224F"/>
    <w:rsid w:val="006A0699"/>
    <w:rsid w:val="006B02CA"/>
    <w:rsid w:val="00703E0B"/>
    <w:rsid w:val="007D1D96"/>
    <w:rsid w:val="007E34B3"/>
    <w:rsid w:val="008450A4"/>
    <w:rsid w:val="00863F5E"/>
    <w:rsid w:val="00874962"/>
    <w:rsid w:val="008808E7"/>
    <w:rsid w:val="00895F79"/>
    <w:rsid w:val="0089643B"/>
    <w:rsid w:val="008D3A2A"/>
    <w:rsid w:val="009050C3"/>
    <w:rsid w:val="00920EDB"/>
    <w:rsid w:val="00954CA5"/>
    <w:rsid w:val="0097653A"/>
    <w:rsid w:val="009A2241"/>
    <w:rsid w:val="009A36EF"/>
    <w:rsid w:val="009D4162"/>
    <w:rsid w:val="009D5FDC"/>
    <w:rsid w:val="009E2EF4"/>
    <w:rsid w:val="009F00FA"/>
    <w:rsid w:val="009F6E82"/>
    <w:rsid w:val="00A022B4"/>
    <w:rsid w:val="00A04C0E"/>
    <w:rsid w:val="00A35449"/>
    <w:rsid w:val="00A7001F"/>
    <w:rsid w:val="00A72627"/>
    <w:rsid w:val="00AB0851"/>
    <w:rsid w:val="00AB2C5C"/>
    <w:rsid w:val="00AB5F2C"/>
    <w:rsid w:val="00AC404F"/>
    <w:rsid w:val="00AE3B1E"/>
    <w:rsid w:val="00AE4594"/>
    <w:rsid w:val="00AF635E"/>
    <w:rsid w:val="00B14F11"/>
    <w:rsid w:val="00B227A8"/>
    <w:rsid w:val="00B5565A"/>
    <w:rsid w:val="00B63055"/>
    <w:rsid w:val="00B74833"/>
    <w:rsid w:val="00B86BB4"/>
    <w:rsid w:val="00B90397"/>
    <w:rsid w:val="00BB205A"/>
    <w:rsid w:val="00BB3A5D"/>
    <w:rsid w:val="00BB6315"/>
    <w:rsid w:val="00BE2BF1"/>
    <w:rsid w:val="00BF4D3F"/>
    <w:rsid w:val="00C17950"/>
    <w:rsid w:val="00C508B6"/>
    <w:rsid w:val="00C770FC"/>
    <w:rsid w:val="00CA11D7"/>
    <w:rsid w:val="00CC19F4"/>
    <w:rsid w:val="00CD4BC8"/>
    <w:rsid w:val="00D02129"/>
    <w:rsid w:val="00D164F8"/>
    <w:rsid w:val="00D2315D"/>
    <w:rsid w:val="00D44A03"/>
    <w:rsid w:val="00D475C9"/>
    <w:rsid w:val="00D515A5"/>
    <w:rsid w:val="00D66A17"/>
    <w:rsid w:val="00D80CAD"/>
    <w:rsid w:val="00D92376"/>
    <w:rsid w:val="00DA594F"/>
    <w:rsid w:val="00DC0D80"/>
    <w:rsid w:val="00DC62EC"/>
    <w:rsid w:val="00E05090"/>
    <w:rsid w:val="00E137A0"/>
    <w:rsid w:val="00E37C75"/>
    <w:rsid w:val="00E402AE"/>
    <w:rsid w:val="00E470BB"/>
    <w:rsid w:val="00E52631"/>
    <w:rsid w:val="00E8089C"/>
    <w:rsid w:val="00E956F2"/>
    <w:rsid w:val="00EA2C50"/>
    <w:rsid w:val="00EC6963"/>
    <w:rsid w:val="00ED0296"/>
    <w:rsid w:val="00EE287B"/>
    <w:rsid w:val="00EF705D"/>
    <w:rsid w:val="00F11AF6"/>
    <w:rsid w:val="00F311F3"/>
    <w:rsid w:val="00F43436"/>
    <w:rsid w:val="00F84ABB"/>
    <w:rsid w:val="00FA28FB"/>
    <w:rsid w:val="00FA681F"/>
    <w:rsid w:val="00FB2657"/>
    <w:rsid w:val="00FB3DAF"/>
    <w:rsid w:val="00FB5565"/>
    <w:rsid w:val="00FB5733"/>
    <w:rsid w:val="00FD6143"/>
    <w:rsid w:val="00FE6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2129"/>
    <w:pPr>
      <w:spacing w:after="200" w:line="276" w:lineRule="auto"/>
    </w:pPr>
    <w:rPr>
      <w:rFonts w:ascii="Times New Roman" w:eastAsia="Times New Roman" w:hAnsi="Times New Roman"/>
      <w:sz w:val="22"/>
      <w:szCs w:val="22"/>
      <w:lang w:val="en-US" w:eastAsia="en-US"/>
    </w:rPr>
  </w:style>
  <w:style w:type="paragraph" w:styleId="2">
    <w:name w:val="heading 2"/>
    <w:basedOn w:val="a"/>
    <w:link w:val="20"/>
    <w:uiPriority w:val="9"/>
    <w:qFormat/>
    <w:rsid w:val="00060C65"/>
    <w:pPr>
      <w:spacing w:before="100" w:beforeAutospacing="1" w:after="100" w:afterAutospacing="1" w:line="240" w:lineRule="auto"/>
      <w:outlineLvl w:val="1"/>
    </w:pPr>
    <w:rPr>
      <w:b/>
      <w:bCs/>
      <w:sz w:val="36"/>
      <w:szCs w:val="36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2">
    <w:name w:val="Сетка таблицы12"/>
    <w:basedOn w:val="a1"/>
    <w:uiPriority w:val="59"/>
    <w:rsid w:val="009F00FA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59"/>
    <w:rsid w:val="009F00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612E3"/>
    <w:pPr>
      <w:ind w:left="720"/>
      <w:contextualSpacing/>
    </w:pPr>
    <w:rPr>
      <w:rFonts w:ascii="Calibri" w:eastAsia="Calibri" w:hAnsi="Calibri"/>
      <w:lang w:val="ru-RU"/>
    </w:rPr>
  </w:style>
  <w:style w:type="character" w:styleId="a5">
    <w:name w:val="Hyperlink"/>
    <w:uiPriority w:val="99"/>
    <w:semiHidden/>
    <w:unhideWhenUsed/>
    <w:rsid w:val="00AC404F"/>
    <w:rPr>
      <w:color w:val="0000FF"/>
      <w:u w:val="single"/>
    </w:rPr>
  </w:style>
  <w:style w:type="paragraph" w:styleId="a6">
    <w:name w:val="No Spacing"/>
    <w:uiPriority w:val="1"/>
    <w:qFormat/>
    <w:rsid w:val="009050C3"/>
    <w:pPr>
      <w:suppressAutoHyphens/>
    </w:pPr>
    <w:rPr>
      <w:sz w:val="22"/>
      <w:szCs w:val="22"/>
      <w:lang w:eastAsia="ar-SA"/>
    </w:rPr>
  </w:style>
  <w:style w:type="paragraph" w:styleId="HTML">
    <w:name w:val="HTML Preformatted"/>
    <w:basedOn w:val="a"/>
    <w:link w:val="HTML0"/>
    <w:uiPriority w:val="99"/>
    <w:unhideWhenUsed/>
    <w:rsid w:val="00A04C0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A04C0E"/>
    <w:rPr>
      <w:rFonts w:ascii="Courier New" w:eastAsia="Times New Roman" w:hAnsi="Courier New" w:cs="Courier New"/>
    </w:rPr>
  </w:style>
  <w:style w:type="character" w:customStyle="1" w:styleId="s3">
    <w:name w:val="s3"/>
    <w:basedOn w:val="a0"/>
    <w:rsid w:val="00FA28FB"/>
    <w:rPr>
      <w:rFonts w:ascii="Times New Roman" w:hAnsi="Times New Roman" w:cs="Times New Roman" w:hint="default"/>
      <w:b w:val="0"/>
      <w:bCs w:val="0"/>
      <w:i/>
      <w:iCs/>
      <w:strike w:val="0"/>
      <w:dstrike w:val="0"/>
      <w:color w:val="FF0000"/>
      <w:sz w:val="20"/>
      <w:szCs w:val="20"/>
      <w:u w:val="none"/>
      <w:effect w:val="none"/>
    </w:rPr>
  </w:style>
  <w:style w:type="paragraph" w:styleId="a7">
    <w:name w:val="footer"/>
    <w:basedOn w:val="a"/>
    <w:link w:val="a8"/>
    <w:uiPriority w:val="99"/>
    <w:semiHidden/>
    <w:unhideWhenUsed/>
    <w:rsid w:val="00FA28FB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EastAsia" w:hAnsiTheme="minorHAnsi" w:cstheme="minorBidi"/>
      <w:lang w:val="ru-RU" w:eastAsia="ru-RU"/>
    </w:rPr>
  </w:style>
  <w:style w:type="character" w:customStyle="1" w:styleId="a8">
    <w:name w:val="Нижний колонтитул Знак"/>
    <w:basedOn w:val="a0"/>
    <w:link w:val="a7"/>
    <w:uiPriority w:val="99"/>
    <w:semiHidden/>
    <w:rsid w:val="00FA28FB"/>
    <w:rPr>
      <w:rFonts w:asciiTheme="minorHAnsi" w:eastAsiaTheme="minorEastAsia" w:hAnsiTheme="minorHAnsi" w:cstheme="minorBidi"/>
      <w:sz w:val="22"/>
      <w:szCs w:val="22"/>
    </w:rPr>
  </w:style>
  <w:style w:type="paragraph" w:customStyle="1" w:styleId="21">
    <w:name w:val="Основной текст (2)1"/>
    <w:basedOn w:val="a"/>
    <w:rsid w:val="003E0F30"/>
    <w:pPr>
      <w:shd w:val="clear" w:color="auto" w:fill="FFFFFF"/>
      <w:suppressAutoHyphens/>
      <w:spacing w:after="0" w:line="274" w:lineRule="exact"/>
      <w:ind w:hanging="1200"/>
      <w:jc w:val="right"/>
    </w:pPr>
    <w:rPr>
      <w:rFonts w:eastAsia="Calibri"/>
      <w:b/>
      <w:bCs/>
      <w:lang w:val="ru-RU" w:eastAsia="zh-CN"/>
    </w:rPr>
  </w:style>
  <w:style w:type="paragraph" w:styleId="a9">
    <w:name w:val="Normal (Web)"/>
    <w:basedOn w:val="a"/>
    <w:uiPriority w:val="99"/>
    <w:unhideWhenUsed/>
    <w:rsid w:val="009F6E82"/>
    <w:pPr>
      <w:spacing w:before="100" w:beforeAutospacing="1" w:after="100" w:afterAutospacing="1" w:line="240" w:lineRule="auto"/>
    </w:pPr>
    <w:rPr>
      <w:sz w:val="24"/>
      <w:szCs w:val="24"/>
      <w:lang w:val="ru-RU" w:eastAsia="ru-RU"/>
    </w:rPr>
  </w:style>
  <w:style w:type="character" w:customStyle="1" w:styleId="property">
    <w:name w:val="property"/>
    <w:basedOn w:val="a0"/>
    <w:rsid w:val="009F6E82"/>
  </w:style>
  <w:style w:type="character" w:customStyle="1" w:styleId="20">
    <w:name w:val="Заголовок 2 Знак"/>
    <w:basedOn w:val="a0"/>
    <w:link w:val="2"/>
    <w:uiPriority w:val="9"/>
    <w:rsid w:val="00060C65"/>
    <w:rPr>
      <w:rFonts w:ascii="Times New Roman" w:eastAsia="Times New Roman" w:hAnsi="Times New Roman"/>
      <w:b/>
      <w:bCs/>
      <w:sz w:val="36"/>
      <w:szCs w:val="36"/>
    </w:rPr>
  </w:style>
  <w:style w:type="character" w:customStyle="1" w:styleId="y2iqfc">
    <w:name w:val="y2iqfc"/>
    <w:basedOn w:val="a0"/>
    <w:rsid w:val="00375CAC"/>
  </w:style>
  <w:style w:type="paragraph" w:styleId="3">
    <w:name w:val="Body Text Indent 3"/>
    <w:basedOn w:val="a"/>
    <w:link w:val="30"/>
    <w:rsid w:val="00863F5E"/>
    <w:pPr>
      <w:widowControl w:val="0"/>
      <w:spacing w:after="0" w:line="80" w:lineRule="atLeast"/>
      <w:ind w:left="567"/>
      <w:jc w:val="both"/>
    </w:pPr>
    <w:rPr>
      <w:rFonts w:ascii="Tahoma" w:eastAsia="Calibri" w:hAnsi="Tahoma" w:cs="Tahoma"/>
      <w:sz w:val="24"/>
      <w:szCs w:val="20"/>
      <w:lang w:val="ru-RU" w:eastAsia="ru-RU"/>
    </w:rPr>
  </w:style>
  <w:style w:type="character" w:customStyle="1" w:styleId="30">
    <w:name w:val="Основной текст с отступом 3 Знак"/>
    <w:basedOn w:val="a0"/>
    <w:link w:val="3"/>
    <w:rsid w:val="00863F5E"/>
    <w:rPr>
      <w:rFonts w:ascii="Tahoma" w:hAnsi="Tahoma" w:cs="Tahoma"/>
      <w:sz w:val="24"/>
    </w:rPr>
  </w:style>
  <w:style w:type="paragraph" w:customStyle="1" w:styleId="1">
    <w:name w:val="Обычный1"/>
    <w:uiPriority w:val="99"/>
    <w:rsid w:val="00863F5E"/>
    <w:pPr>
      <w:widowControl w:val="0"/>
    </w:pPr>
    <w:rPr>
      <w:rFonts w:ascii="Times New Roman" w:eastAsia="Times New Roman" w:hAnsi="Times New Roman"/>
      <w:snapToGrid w:val="0"/>
    </w:rPr>
  </w:style>
  <w:style w:type="paragraph" w:customStyle="1" w:styleId="Default">
    <w:name w:val="Default"/>
    <w:rsid w:val="00863F5E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aa">
    <w:name w:val="Balloon Text"/>
    <w:basedOn w:val="a"/>
    <w:link w:val="ab"/>
    <w:uiPriority w:val="99"/>
    <w:semiHidden/>
    <w:unhideWhenUsed/>
    <w:rsid w:val="001E69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1E697A"/>
    <w:rPr>
      <w:rFonts w:ascii="Segoe UI" w:eastAsia="Times New Roman" w:hAnsi="Segoe UI" w:cs="Segoe UI"/>
      <w:sz w:val="18"/>
      <w:szCs w:val="18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962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1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36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3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42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4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14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2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bestprofi.com/home/section/448372524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6C221B-5CDD-44DA-A381-AA6A5D79F5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1</Pages>
  <Words>355</Words>
  <Characters>2028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 Inc.</Company>
  <LinksUpToDate>false</LinksUpToDate>
  <CharactersWithSpaces>2379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AraiPTO</cp:lastModifiedBy>
  <cp:revision>47</cp:revision>
  <cp:lastPrinted>2023-11-27T03:59:00Z</cp:lastPrinted>
  <dcterms:created xsi:type="dcterms:W3CDTF">2021-01-05T07:05:00Z</dcterms:created>
  <dcterms:modified xsi:type="dcterms:W3CDTF">2026-10-22T12:28:00Z</dcterms:modified>
</cp:coreProperties>
</file>