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4A0"/>
      </w:tblPr>
      <w:tblGrid>
        <w:gridCol w:w="5103"/>
        <w:gridCol w:w="4603"/>
      </w:tblGrid>
      <w:tr w:rsidR="00A22AD7" w:rsidRPr="000A00F0" w:rsidTr="000A00F0">
        <w:trPr>
          <w:jc w:val="center"/>
        </w:trPr>
        <w:tc>
          <w:tcPr>
            <w:tcW w:w="5103" w:type="dxa"/>
          </w:tcPr>
          <w:p w:rsidR="00A22AD7" w:rsidRPr="007E6DED" w:rsidRDefault="00A22AD7">
            <w:pPr>
              <w:rPr>
                <w:rFonts w:cs="Times New Roman"/>
                <w:szCs w:val="24"/>
              </w:rPr>
            </w:pPr>
          </w:p>
        </w:tc>
        <w:tc>
          <w:tcPr>
            <w:tcW w:w="4603" w:type="dxa"/>
          </w:tcPr>
          <w:p w:rsidR="007E6DED" w:rsidRPr="007E6DED" w:rsidRDefault="007E6DED" w:rsidP="007E6DED">
            <w:pPr>
              <w:spacing w:after="0"/>
              <w:jc w:val="center"/>
              <w:rPr>
                <w:rFonts w:cs="Times New Roman"/>
                <w:b/>
                <w:color w:val="FF0000"/>
                <w:sz w:val="20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/>
              <w:jc w:val="center"/>
              <w:rPr>
                <w:rFonts w:cs="Times New Roman"/>
                <w:b/>
                <w:color w:val="FF0000"/>
                <w:sz w:val="20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/>
              <w:jc w:val="center"/>
              <w:rPr>
                <w:rFonts w:cs="Times New Roman"/>
                <w:b/>
                <w:color w:val="FF0000"/>
                <w:sz w:val="20"/>
                <w:szCs w:val="24"/>
                <w:lang w:val="ru-RU"/>
              </w:rPr>
            </w:pPr>
          </w:p>
          <w:p w:rsidR="007E6DED" w:rsidRDefault="00EE1A8A" w:rsidP="007E6DED">
            <w:pPr>
              <w:spacing w:after="0"/>
              <w:jc w:val="center"/>
              <w:rPr>
                <w:rFonts w:cs="Times New Roman"/>
                <w:b/>
                <w:color w:val="FF0000"/>
                <w:sz w:val="28"/>
                <w:szCs w:val="24"/>
                <w:lang w:val="ru-RU"/>
              </w:rPr>
            </w:pPr>
            <w:r w:rsidRPr="007E6DED">
              <w:rPr>
                <w:rFonts w:cs="Times New Roman"/>
                <w:b/>
                <w:color w:val="FF0000"/>
                <w:sz w:val="28"/>
                <w:szCs w:val="24"/>
              </w:rPr>
              <w:t>БЕКІТЕМІН</w:t>
            </w:r>
          </w:p>
          <w:p w:rsidR="007E6DED" w:rsidRPr="007E6DED" w:rsidRDefault="007E6DED" w:rsidP="007E6DED">
            <w:pPr>
              <w:spacing w:after="0"/>
              <w:jc w:val="center"/>
              <w:rPr>
                <w:rFonts w:cs="Times New Roman"/>
                <w:b/>
                <w:color w:val="FF0000"/>
                <w:sz w:val="20"/>
                <w:szCs w:val="24"/>
                <w:lang w:val="ru-RU"/>
              </w:rPr>
            </w:pPr>
          </w:p>
          <w:p w:rsidR="007E6DED" w:rsidRPr="000A00F0" w:rsidRDefault="00EE1A8A" w:rsidP="007E6DED">
            <w:pPr>
              <w:spacing w:after="0"/>
              <w:rPr>
                <w:rFonts w:cs="Times New Roman"/>
                <w:b/>
                <w:sz w:val="28"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Астана</w:t>
            </w: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 </w:t>
            </w: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қаласы</w:t>
            </w: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 </w:t>
            </w: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әкімдігінің</w:t>
            </w:r>
          </w:p>
          <w:p w:rsidR="007E6DED" w:rsidRPr="000A00F0" w:rsidRDefault="00EE1A8A" w:rsidP="007E6DED">
            <w:pPr>
              <w:spacing w:after="0"/>
              <w:rPr>
                <w:rFonts w:cs="Times New Roman"/>
                <w:b/>
                <w:sz w:val="28"/>
                <w:szCs w:val="24"/>
                <w:lang w:val="ru-RU"/>
              </w:rPr>
            </w:pP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>«</w:t>
            </w: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Азаматтық</w:t>
            </w: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 </w:t>
            </w: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қорғанысты</w:t>
            </w:r>
          </w:p>
          <w:p w:rsidR="007E6DED" w:rsidRPr="000A00F0" w:rsidRDefault="00EE1A8A" w:rsidP="007E6DED">
            <w:pPr>
              <w:spacing w:after="0"/>
              <w:rPr>
                <w:rFonts w:cs="Times New Roman"/>
                <w:b/>
                <w:sz w:val="28"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қамтамасыз</w:t>
            </w: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ету</w:t>
            </w:r>
            <w:proofErr w:type="spellEnd"/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 </w:t>
            </w: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орталығы</w:t>
            </w: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» </w:t>
            </w: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КММ</w:t>
            </w:r>
          </w:p>
          <w:p w:rsidR="007E6DED" w:rsidRDefault="00EE1A8A" w:rsidP="007E6DED">
            <w:pPr>
              <w:spacing w:after="0"/>
              <w:rPr>
                <w:rFonts w:cs="Times New Roman"/>
                <w:b/>
                <w:sz w:val="28"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басшысының</w:t>
            </w:r>
            <w:r w:rsidRPr="000A00F0">
              <w:rPr>
                <w:rFonts w:cs="Times New Roman"/>
                <w:b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>орынбасары</w:t>
            </w:r>
            <w:proofErr w:type="spellEnd"/>
          </w:p>
          <w:p w:rsidR="007E6DED" w:rsidRDefault="007E6DED" w:rsidP="007E6DED">
            <w:pPr>
              <w:spacing w:after="0" w:line="240" w:lineRule="auto"/>
              <w:rPr>
                <w:rFonts w:cs="Times New Roman"/>
                <w:b/>
                <w:color w:val="FF0000"/>
                <w:sz w:val="28"/>
                <w:szCs w:val="28"/>
                <w:lang w:val="ru-RU"/>
              </w:rPr>
            </w:pPr>
            <w:r w:rsidRPr="00B13E76">
              <w:rPr>
                <w:rFonts w:cs="Times New Roman"/>
                <w:b/>
                <w:sz w:val="28"/>
                <w:szCs w:val="28"/>
                <w:lang w:val="ru-RU"/>
              </w:rPr>
              <w:t xml:space="preserve">____________ </w:t>
            </w:r>
            <w:r w:rsidRPr="00B13E76">
              <w:rPr>
                <w:rFonts w:cs="Times New Roman"/>
                <w:b/>
                <w:color w:val="FF0000"/>
                <w:sz w:val="28"/>
                <w:szCs w:val="28"/>
                <w:lang w:val="ru-RU"/>
              </w:rPr>
              <w:t>Т.К.</w:t>
            </w:r>
            <w:r w:rsidRPr="00B13E76"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13E76">
              <w:rPr>
                <w:rFonts w:cs="Times New Roman"/>
                <w:b/>
                <w:color w:val="FF0000"/>
                <w:sz w:val="28"/>
                <w:szCs w:val="28"/>
                <w:lang w:val="ru-RU"/>
              </w:rPr>
              <w:t>Шайхиденов</w:t>
            </w:r>
            <w:proofErr w:type="spellEnd"/>
          </w:p>
          <w:p w:rsidR="007E6DED" w:rsidRPr="004A3243" w:rsidRDefault="007E6DED" w:rsidP="007E6DED">
            <w:pPr>
              <w:spacing w:after="0" w:line="240" w:lineRule="auto"/>
              <w:rPr>
                <w:rFonts w:cs="Times New Roman"/>
                <w:b/>
                <w:szCs w:val="24"/>
                <w:lang w:val="kk-KZ"/>
              </w:rPr>
            </w:pPr>
            <w:r>
              <w:rPr>
                <w:rFonts w:cs="Times New Roman"/>
                <w:b/>
                <w:sz w:val="28"/>
                <w:szCs w:val="28"/>
                <w:lang w:val="kk-KZ"/>
              </w:rPr>
              <w:t>«___»__________ 2026 ж</w:t>
            </w:r>
            <w:r>
              <w:rPr>
                <w:rFonts w:cs="Times New Roman"/>
                <w:b/>
                <w:szCs w:val="28"/>
                <w:lang w:val="kk-KZ"/>
              </w:rPr>
              <w:t>.</w:t>
            </w:r>
          </w:p>
          <w:p w:rsidR="00A22AD7" w:rsidRPr="000A00F0" w:rsidRDefault="00A22AD7" w:rsidP="007E6DED">
            <w:pPr>
              <w:spacing w:after="0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</w:tc>
      </w:tr>
    </w:tbl>
    <w:p w:rsidR="00A22AD7" w:rsidRPr="000A00F0" w:rsidRDefault="007E6DED" w:rsidP="007E6DED">
      <w:pPr>
        <w:tabs>
          <w:tab w:val="left" w:pos="7425"/>
        </w:tabs>
        <w:spacing w:after="240"/>
        <w:rPr>
          <w:rFonts w:cs="Times New Roman"/>
          <w:szCs w:val="24"/>
          <w:lang w:val="ru-RU"/>
        </w:rPr>
      </w:pPr>
      <w:r w:rsidRPr="000A00F0">
        <w:rPr>
          <w:rFonts w:cs="Times New Roman"/>
          <w:szCs w:val="24"/>
          <w:lang w:val="ru-RU"/>
        </w:rPr>
        <w:tab/>
      </w:r>
    </w:p>
    <w:p w:rsidR="00A22AD7" w:rsidRPr="000A00F0" w:rsidRDefault="00EE1A8A">
      <w:pPr>
        <w:spacing w:after="280"/>
        <w:jc w:val="center"/>
        <w:rPr>
          <w:rFonts w:cs="Times New Roman"/>
          <w:szCs w:val="24"/>
          <w:lang w:val="ru-RU"/>
        </w:rPr>
      </w:pPr>
      <w:r w:rsidRPr="000A00F0">
        <w:rPr>
          <w:rFonts w:cs="Times New Roman"/>
          <w:b/>
          <w:sz w:val="28"/>
          <w:szCs w:val="24"/>
          <w:lang w:val="ru-RU"/>
        </w:rPr>
        <w:t>ТЕХНИКАЛЫҚ ЕРЕКШЕЛІК</w:t>
      </w:r>
      <w:r w:rsidRPr="000A00F0">
        <w:rPr>
          <w:rFonts w:cs="Times New Roman"/>
          <w:b/>
          <w:szCs w:val="24"/>
          <w:lang w:val="ru-RU"/>
        </w:rPr>
        <w:br/>
      </w:r>
      <w:r w:rsidRPr="007E6DED">
        <w:rPr>
          <w:rFonts w:cs="Times New Roman"/>
          <w:b/>
          <w:szCs w:val="24"/>
        </w:rPr>
        <w:t>GPS</w:t>
      </w:r>
      <w:r w:rsidRPr="000A00F0">
        <w:rPr>
          <w:rFonts w:cs="Times New Roman"/>
          <w:b/>
          <w:szCs w:val="24"/>
          <w:lang w:val="ru-RU"/>
        </w:rPr>
        <w:t>-</w:t>
      </w:r>
      <w:proofErr w:type="spellStart"/>
      <w:r w:rsidRPr="000A00F0">
        <w:rPr>
          <w:rFonts w:cs="Times New Roman"/>
          <w:b/>
          <w:szCs w:val="24"/>
          <w:lang w:val="ru-RU"/>
        </w:rPr>
        <w:t>трекерлерді</w:t>
      </w:r>
      <w:proofErr w:type="spellEnd"/>
      <w:r w:rsidRPr="000A00F0">
        <w:rPr>
          <w:rFonts w:cs="Times New Roman"/>
          <w:b/>
          <w:szCs w:val="24"/>
          <w:lang w:val="ru-RU"/>
        </w:rPr>
        <w:t xml:space="preserve"> </w:t>
      </w:r>
      <w:proofErr w:type="spellStart"/>
      <w:r w:rsidRPr="000A00F0">
        <w:rPr>
          <w:rFonts w:cs="Times New Roman"/>
          <w:b/>
          <w:szCs w:val="24"/>
          <w:lang w:val="ru-RU"/>
        </w:rPr>
        <w:t>сатып</w:t>
      </w:r>
      <w:proofErr w:type="spellEnd"/>
      <w:r w:rsidRPr="000A00F0">
        <w:rPr>
          <w:rFonts w:cs="Times New Roman"/>
          <w:b/>
          <w:szCs w:val="24"/>
          <w:lang w:val="ru-RU"/>
        </w:rPr>
        <w:t xml:space="preserve"> </w:t>
      </w:r>
      <w:proofErr w:type="spellStart"/>
      <w:r w:rsidRPr="000A00F0">
        <w:rPr>
          <w:rFonts w:cs="Times New Roman"/>
          <w:b/>
          <w:szCs w:val="24"/>
          <w:lang w:val="ru-RU"/>
        </w:rPr>
        <w:t>алу</w:t>
      </w:r>
      <w:proofErr w:type="spellEnd"/>
      <w:r w:rsidRPr="000A00F0">
        <w:rPr>
          <w:rFonts w:cs="Times New Roman"/>
          <w:b/>
          <w:szCs w:val="24"/>
          <w:lang w:val="ru-RU"/>
        </w:rPr>
        <w:t xml:space="preserve">, </w:t>
      </w:r>
      <w:proofErr w:type="spellStart"/>
      <w:r w:rsidRPr="000A00F0">
        <w:rPr>
          <w:rFonts w:cs="Times New Roman"/>
          <w:b/>
          <w:szCs w:val="24"/>
          <w:lang w:val="ru-RU"/>
        </w:rPr>
        <w:t>жеткізу</w:t>
      </w:r>
      <w:proofErr w:type="spellEnd"/>
      <w:r w:rsidRPr="000A00F0">
        <w:rPr>
          <w:rFonts w:cs="Times New Roman"/>
          <w:b/>
          <w:szCs w:val="24"/>
          <w:lang w:val="ru-RU"/>
        </w:rPr>
        <w:t xml:space="preserve"> және </w:t>
      </w:r>
      <w:proofErr w:type="spellStart"/>
      <w:r w:rsidRPr="000A00F0">
        <w:rPr>
          <w:rFonts w:cs="Times New Roman"/>
          <w:b/>
          <w:szCs w:val="24"/>
          <w:lang w:val="ru-RU"/>
        </w:rPr>
        <w:t>орнату</w:t>
      </w:r>
      <w:proofErr w:type="spellEnd"/>
      <w:r w:rsidRPr="000A00F0">
        <w:rPr>
          <w:rFonts w:cs="Times New Roman"/>
          <w:b/>
          <w:szCs w:val="24"/>
          <w:lang w:val="ru-RU"/>
        </w:rPr>
        <w:t xml:space="preserve"> (</w:t>
      </w:r>
      <w:proofErr w:type="spellStart"/>
      <w:r w:rsidRPr="000A00F0">
        <w:rPr>
          <w:rFonts w:cs="Times New Roman"/>
          <w:b/>
          <w:szCs w:val="24"/>
          <w:lang w:val="ru-RU"/>
        </w:rPr>
        <w:t>монтаждау</w:t>
      </w:r>
      <w:proofErr w:type="spellEnd"/>
      <w:r w:rsidRPr="000A00F0">
        <w:rPr>
          <w:rFonts w:cs="Times New Roman"/>
          <w:b/>
          <w:szCs w:val="24"/>
          <w:lang w:val="ru-RU"/>
        </w:rPr>
        <w:t>) қызметтері</w:t>
      </w:r>
    </w:p>
    <w:tbl>
      <w:tblPr>
        <w:tblW w:w="0" w:type="auto"/>
        <w:jc w:val="center"/>
        <w:tblLayout w:type="fixed"/>
        <w:tblLook w:val="04A0"/>
      </w:tblPr>
      <w:tblGrid>
        <w:gridCol w:w="3168"/>
        <w:gridCol w:w="6480"/>
      </w:tblGrid>
      <w:tr w:rsidR="00A22AD7" w:rsidRPr="007E6DED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1. Сатып алу нысаны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szCs w:val="24"/>
              </w:rPr>
              <w:t>GPS-трекерлерді сатып алу, жеткізу, автокөліктерге орнату (монтаждау) және жүйені баптау қызметтері</w:t>
            </w:r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Cs w:val="24"/>
                <w:lang w:val="ru-RU"/>
              </w:rPr>
              <w:t xml:space="preserve">2. </w:t>
            </w:r>
            <w:proofErr w:type="spellStart"/>
            <w:r w:rsidRPr="007E6DED">
              <w:rPr>
                <w:rFonts w:cs="Times New Roman"/>
                <w:b/>
                <w:szCs w:val="24"/>
                <w:lang w:val="ru-RU"/>
              </w:rPr>
              <w:t>Орнату</w:t>
            </w:r>
            <w:proofErr w:type="spellEnd"/>
            <w:r w:rsidRPr="007E6DED">
              <w:rPr>
                <w:rFonts w:cs="Times New Roman"/>
                <w:b/>
                <w:szCs w:val="24"/>
                <w:lang w:val="ru-RU"/>
              </w:rPr>
              <w:t xml:space="preserve"> және </w:t>
            </w:r>
            <w:proofErr w:type="spellStart"/>
            <w:r w:rsidRPr="007E6DED">
              <w:rPr>
                <w:rFonts w:cs="Times New Roman"/>
                <w:b/>
                <w:szCs w:val="24"/>
                <w:lang w:val="ru-RU"/>
              </w:rPr>
              <w:t>баптау</w:t>
            </w:r>
            <w:proofErr w:type="spellEnd"/>
            <w:r w:rsidRPr="007E6DED">
              <w:rPr>
                <w:rFonts w:cs="Times New Roman"/>
                <w:b/>
                <w:szCs w:val="24"/>
                <w:lang w:val="ru-RU"/>
              </w:rPr>
              <w:t xml:space="preserve"> </w:t>
            </w:r>
            <w:proofErr w:type="spellStart"/>
            <w:r w:rsidRPr="007E6DED">
              <w:rPr>
                <w:rFonts w:cs="Times New Roman"/>
                <w:b/>
                <w:szCs w:val="24"/>
                <w:lang w:val="ru-RU"/>
              </w:rPr>
              <w:t>шарттары</w:t>
            </w:r>
            <w:proofErr w:type="spellEnd"/>
            <w:r w:rsidRPr="007E6DED">
              <w:rPr>
                <w:rFonts w:cs="Times New Roman"/>
                <w:b/>
                <w:szCs w:val="24"/>
                <w:lang w:val="ru-RU"/>
              </w:rPr>
              <w:t xml:space="preserve"> (</w:t>
            </w:r>
            <w:proofErr w:type="spellStart"/>
            <w:r w:rsidRPr="007E6DED">
              <w:rPr>
                <w:rFonts w:cs="Times New Roman"/>
                <w:b/>
                <w:szCs w:val="24"/>
                <w:lang w:val="ru-RU"/>
              </w:rPr>
              <w:t>Монтаждау</w:t>
            </w:r>
            <w:proofErr w:type="spellEnd"/>
            <w:r w:rsidRPr="007E6DED">
              <w:rPr>
                <w:rFonts w:cs="Times New Roman"/>
                <w:b/>
                <w:szCs w:val="24"/>
                <w:lang w:val="ru-RU"/>
              </w:rPr>
              <w:t>)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 xml:space="preserve">1) Өнім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беруші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(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Жеткізуші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) </w:t>
            </w:r>
            <w:r w:rsidRPr="007E6DED">
              <w:rPr>
                <w:rFonts w:cs="Times New Roman"/>
                <w:szCs w:val="24"/>
              </w:rPr>
              <w:t>GPS</w:t>
            </w:r>
            <w:r w:rsidRPr="007E6DED">
              <w:rPr>
                <w:rFonts w:cs="Times New Roman"/>
                <w:szCs w:val="24"/>
                <w:lang w:val="ru-RU"/>
              </w:rPr>
              <w:t>-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трекерлерді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Тапсырыс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берушінің автокөліктеріне өз күшімен және өз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есебінен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толық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орнатуды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(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монтаждауды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) қамтамасыз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етеді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>;</w:t>
            </w:r>
            <w:r w:rsidRPr="007E6DED">
              <w:rPr>
                <w:rFonts w:cs="Times New Roman"/>
                <w:szCs w:val="24"/>
                <w:lang w:val="ru-RU"/>
              </w:rPr>
              <w:br/>
              <w:t xml:space="preserve">2) Құрылғыларды автокөліктің борттық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желісіне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қосу, тығыз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орналастыру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,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пломбалау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және толық жұ</w:t>
            </w:r>
            <w:proofErr w:type="gramStart"/>
            <w:r w:rsidRPr="007E6DED">
              <w:rPr>
                <w:rFonts w:cs="Times New Roman"/>
                <w:szCs w:val="24"/>
                <w:lang w:val="ru-RU"/>
              </w:rPr>
              <w:t>мыс</w:t>
            </w:r>
            <w:proofErr w:type="gramEnd"/>
            <w:r w:rsidRPr="007E6DED">
              <w:rPr>
                <w:rFonts w:cs="Times New Roman"/>
                <w:szCs w:val="24"/>
                <w:lang w:val="ru-RU"/>
              </w:rPr>
              <w:t xml:space="preserve">қа қосу Өнім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беруші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тарапынан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жүзеге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асырылады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>;</w:t>
            </w:r>
            <w:r w:rsidRPr="007E6DED">
              <w:rPr>
                <w:rFonts w:cs="Times New Roman"/>
                <w:szCs w:val="24"/>
                <w:lang w:val="ru-RU"/>
              </w:rPr>
              <w:br/>
              <w:t xml:space="preserve">3) Орталық бағдарламалық қамтамасыз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етуге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(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серверге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) қосу және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баптау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жұмыстары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кіреді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>.</w:t>
            </w:r>
          </w:p>
        </w:tc>
      </w:tr>
      <w:tr w:rsidR="00A22AD7" w:rsidRPr="007E6DED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3. Функционалдық талаптар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szCs w:val="24"/>
              </w:rPr>
              <w:t>1) Нақты уақыт режимінде (real-time) автокөлік орналасқан жерін GPS/GLONASS арқылы анықтау;</w:t>
            </w:r>
            <w:r w:rsidRPr="007E6DED">
              <w:rPr>
                <w:rFonts w:cs="Times New Roman"/>
                <w:szCs w:val="24"/>
              </w:rPr>
              <w:br/>
              <w:t>2) Қозғалыс маршрутының тарихын, жылдамдығын, тұрақ орындарын және жанармай деңгейін (датчик болған жағдайда) тіркеу;</w:t>
            </w:r>
            <w:r w:rsidRPr="007E6DED">
              <w:rPr>
                <w:rFonts w:cs="Times New Roman"/>
                <w:szCs w:val="24"/>
              </w:rPr>
              <w:br/>
              <w:t>3) Картада бақылау аймақтарын (геозоналарды) белгілеу және олардың шекараларынан өтуді бақылау;</w:t>
            </w:r>
            <w:r w:rsidRPr="007E6DED">
              <w:rPr>
                <w:rFonts w:cs="Times New Roman"/>
                <w:szCs w:val="24"/>
              </w:rPr>
              <w:br/>
              <w:t>4) Деректерді серверге үздіксіз беру және есептерді дайындау.</w:t>
            </w:r>
          </w:p>
        </w:tc>
      </w:tr>
      <w:tr w:rsidR="00A22AD7" w:rsidRPr="007E6DED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4. Техникалық сипаттамалары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szCs w:val="24"/>
              </w:rPr>
              <w:t>1) Жұмыс кернеуі: 9-36V DC</w:t>
            </w:r>
            <w:proofErr w:type="gramStart"/>
            <w:r w:rsidRPr="007E6DED">
              <w:rPr>
                <w:rFonts w:cs="Times New Roman"/>
                <w:szCs w:val="24"/>
              </w:rPr>
              <w:t>;</w:t>
            </w:r>
            <w:proofErr w:type="gramEnd"/>
            <w:r w:rsidRPr="007E6DED">
              <w:rPr>
                <w:rFonts w:cs="Times New Roman"/>
                <w:szCs w:val="24"/>
              </w:rPr>
              <w:br/>
              <w:t>2) Орынды анықтау дәлдігі: &lt; 10 м;</w:t>
            </w:r>
            <w:r w:rsidRPr="007E6DED">
              <w:rPr>
                <w:rFonts w:cs="Times New Roman"/>
                <w:szCs w:val="24"/>
              </w:rPr>
              <w:br/>
              <w:t>3) Байланыс модулі: GSM/GPRS/3G/4G;</w:t>
            </w:r>
            <w:r w:rsidRPr="007E6DED">
              <w:rPr>
                <w:rFonts w:cs="Times New Roman"/>
                <w:szCs w:val="24"/>
              </w:rPr>
              <w:br/>
              <w:t>4) Ішкі аккумулятор: кемінде 170 мАч (резервтік қуат);</w:t>
            </w:r>
            <w:r w:rsidRPr="007E6DED">
              <w:rPr>
                <w:rFonts w:cs="Times New Roman"/>
                <w:szCs w:val="24"/>
              </w:rPr>
              <w:br/>
            </w:r>
            <w:r w:rsidRPr="007E6DED">
              <w:rPr>
                <w:rFonts w:cs="Times New Roman"/>
                <w:szCs w:val="24"/>
              </w:rPr>
              <w:lastRenderedPageBreak/>
              <w:t>5) Жұмыс температурасы: -40°C-тан +70°C-қа дейін.</w:t>
            </w:r>
          </w:p>
        </w:tc>
      </w:tr>
      <w:tr w:rsidR="00A22AD7" w:rsidRPr="007E6DED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lastRenderedPageBreak/>
              <w:t>5. Жеткізу және орнату орны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szCs w:val="24"/>
              </w:rPr>
              <w:t>Астана қ., Мұржақып Дулатұлы көшесі, 183 (Тапсырыс берушінің аумағы/автотұрағы)</w:t>
            </w:r>
          </w:p>
        </w:tc>
      </w:tr>
      <w:tr w:rsidR="00A22AD7" w:rsidRPr="007E6DED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6. Кепілдік мерзімі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szCs w:val="24"/>
              </w:rPr>
              <w:t>Монтаждау және іске қосу сәтінен бастап кемінде 12 ай</w:t>
            </w:r>
          </w:p>
        </w:tc>
      </w:tr>
      <w:tr w:rsidR="00A22AD7" w:rsidRPr="007E6DED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7. Сапа талаптары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szCs w:val="24"/>
              </w:rPr>
              <w:t>Тауарлар мен орнату қызметтері жаңа, сапалы және ҚР заңнамасына сәйкес сертификатталған болуы тиіс</w:t>
            </w:r>
          </w:p>
        </w:tc>
      </w:tr>
    </w:tbl>
    <w:p w:rsidR="00A22AD7" w:rsidRPr="000A00F0" w:rsidRDefault="00A22AD7">
      <w:pPr>
        <w:rPr>
          <w:rFonts w:cs="Times New Roman"/>
          <w:szCs w:val="24"/>
        </w:rPr>
      </w:pPr>
    </w:p>
    <w:tbl>
      <w:tblPr>
        <w:tblW w:w="0" w:type="auto"/>
        <w:jc w:val="center"/>
        <w:tblLayout w:type="fixed"/>
        <w:tblLook w:val="04A0"/>
      </w:tblPr>
      <w:tblGrid>
        <w:gridCol w:w="4820"/>
        <w:gridCol w:w="4886"/>
      </w:tblGrid>
      <w:tr w:rsidR="007E6DED" w:rsidRPr="003A1080" w:rsidTr="007E6DED">
        <w:trPr>
          <w:jc w:val="center"/>
        </w:trPr>
        <w:tc>
          <w:tcPr>
            <w:tcW w:w="4820" w:type="dxa"/>
          </w:tcPr>
          <w:p w:rsidR="007E6DED" w:rsidRPr="003A1080" w:rsidRDefault="007E6DED" w:rsidP="00975818">
            <w:pPr>
              <w:spacing w:after="0" w:line="240" w:lineRule="auto"/>
              <w:ind w:left="601"/>
              <w:rPr>
                <w:sz w:val="28"/>
                <w:szCs w:val="24"/>
                <w:lang w:val="ru-RU"/>
              </w:rPr>
            </w:pPr>
            <w:r w:rsidRPr="003A1080">
              <w:rPr>
                <w:b/>
                <w:sz w:val="28"/>
                <w:szCs w:val="24"/>
                <w:lang w:val="ru-RU"/>
              </w:rPr>
              <w:t>Кө</w:t>
            </w:r>
            <w:proofErr w:type="gramStart"/>
            <w:r w:rsidRPr="003A1080">
              <w:rPr>
                <w:b/>
                <w:sz w:val="28"/>
                <w:szCs w:val="24"/>
                <w:lang w:val="ru-RU"/>
              </w:rPr>
              <w:t>л</w:t>
            </w:r>
            <w:proofErr w:type="gramEnd"/>
            <w:r w:rsidRPr="003A1080">
              <w:rPr>
                <w:b/>
                <w:sz w:val="28"/>
                <w:szCs w:val="24"/>
                <w:lang w:val="ru-RU"/>
              </w:rPr>
              <w:t xml:space="preserve">ік құралдарын </w:t>
            </w:r>
            <w:proofErr w:type="spellStart"/>
            <w:r w:rsidRPr="003A1080">
              <w:rPr>
                <w:b/>
                <w:sz w:val="28"/>
                <w:szCs w:val="24"/>
                <w:lang w:val="ru-RU"/>
              </w:rPr>
              <w:t>пайдалану</w:t>
            </w:r>
            <w:proofErr w:type="spellEnd"/>
            <w:r w:rsidRPr="003A1080">
              <w:rPr>
                <w:b/>
                <w:sz w:val="28"/>
                <w:szCs w:val="24"/>
                <w:lang w:val="ru-RU"/>
              </w:rPr>
              <w:t xml:space="preserve"> </w:t>
            </w:r>
            <w:r w:rsidRPr="003A1080">
              <w:rPr>
                <w:b/>
                <w:sz w:val="28"/>
                <w:szCs w:val="24"/>
                <w:lang w:val="kk-KZ"/>
              </w:rPr>
              <w:t xml:space="preserve">жөніндегі </w:t>
            </w:r>
            <w:r w:rsidRPr="003A1080">
              <w:rPr>
                <w:b/>
                <w:sz w:val="28"/>
                <w:szCs w:val="24"/>
                <w:lang w:val="ru-RU"/>
              </w:rPr>
              <w:t xml:space="preserve">бөлімінің </w:t>
            </w:r>
            <w:proofErr w:type="spellStart"/>
            <w:r w:rsidRPr="003A1080">
              <w:rPr>
                <w:b/>
                <w:sz w:val="28"/>
                <w:szCs w:val="24"/>
                <w:lang w:val="ru-RU"/>
              </w:rPr>
              <w:t>басшысы</w:t>
            </w:r>
            <w:proofErr w:type="spellEnd"/>
          </w:p>
        </w:tc>
        <w:tc>
          <w:tcPr>
            <w:tcW w:w="4886" w:type="dxa"/>
          </w:tcPr>
          <w:p w:rsidR="007E6DED" w:rsidRPr="003A1080" w:rsidRDefault="007E6DED" w:rsidP="00975818">
            <w:pPr>
              <w:spacing w:after="0" w:line="240" w:lineRule="auto"/>
              <w:ind w:firstLine="720"/>
              <w:jc w:val="center"/>
              <w:rPr>
                <w:b/>
                <w:sz w:val="28"/>
                <w:szCs w:val="24"/>
                <w:lang w:val="ru-RU"/>
              </w:rPr>
            </w:pPr>
          </w:p>
          <w:p w:rsidR="007E6DED" w:rsidRPr="003A1080" w:rsidRDefault="007E6DED" w:rsidP="00975818">
            <w:pPr>
              <w:spacing w:after="0" w:line="240" w:lineRule="auto"/>
              <w:ind w:firstLine="720"/>
              <w:jc w:val="center"/>
              <w:rPr>
                <w:sz w:val="28"/>
                <w:szCs w:val="24"/>
              </w:rPr>
            </w:pPr>
            <w:r w:rsidRPr="003A1080">
              <w:rPr>
                <w:b/>
                <w:sz w:val="28"/>
                <w:szCs w:val="24"/>
                <w:lang w:val="ru-RU"/>
              </w:rPr>
              <w:t xml:space="preserve">                  </w:t>
            </w:r>
            <w:r w:rsidRPr="003A1080">
              <w:rPr>
                <w:b/>
                <w:sz w:val="28"/>
                <w:szCs w:val="24"/>
              </w:rPr>
              <w:t xml:space="preserve">А. </w:t>
            </w:r>
            <w:proofErr w:type="spellStart"/>
            <w:r w:rsidRPr="003A1080">
              <w:rPr>
                <w:b/>
                <w:sz w:val="28"/>
                <w:szCs w:val="24"/>
              </w:rPr>
              <w:t>Өкеш</w:t>
            </w:r>
            <w:proofErr w:type="spellEnd"/>
          </w:p>
        </w:tc>
      </w:tr>
      <w:tr w:rsidR="00A22AD7" w:rsidRPr="000A00F0" w:rsidTr="007E6DED">
        <w:trPr>
          <w:jc w:val="center"/>
        </w:trPr>
        <w:tc>
          <w:tcPr>
            <w:tcW w:w="4820" w:type="dxa"/>
          </w:tcPr>
          <w:p w:rsidR="00A22AD7" w:rsidRPr="007E6DED" w:rsidRDefault="00A22AD7" w:rsidP="007E6DED">
            <w:pPr>
              <w:spacing w:after="0" w:line="240" w:lineRule="auto"/>
              <w:ind w:firstLine="720"/>
              <w:rPr>
                <w:rFonts w:cs="Times New Roman"/>
                <w:szCs w:val="24"/>
              </w:rPr>
            </w:pPr>
          </w:p>
        </w:tc>
        <w:tc>
          <w:tcPr>
            <w:tcW w:w="4886" w:type="dxa"/>
          </w:tcPr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0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0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0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0"/>
                <w:szCs w:val="24"/>
                <w:lang w:val="ru-RU"/>
              </w:rPr>
            </w:pPr>
          </w:p>
          <w:p w:rsidR="007E6DED" w:rsidRP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0"/>
                <w:szCs w:val="24"/>
                <w:lang w:val="ru-RU"/>
              </w:rPr>
            </w:pPr>
          </w:p>
          <w:p w:rsidR="007E6DED" w:rsidRDefault="00EE1A8A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color w:val="FF0000"/>
                <w:sz w:val="28"/>
                <w:szCs w:val="24"/>
                <w:lang w:val="ru-RU"/>
              </w:rPr>
            </w:pPr>
            <w:r w:rsidRPr="007E6DED">
              <w:rPr>
                <w:rFonts w:cs="Times New Roman"/>
                <w:b/>
                <w:color w:val="FF0000"/>
                <w:sz w:val="28"/>
                <w:szCs w:val="24"/>
                <w:lang w:val="ru-RU"/>
              </w:rPr>
              <w:t>УТВЕРЖДАЮ</w:t>
            </w:r>
          </w:p>
          <w:p w:rsidR="007E6DED" w:rsidRPr="007E6DED" w:rsidRDefault="007E6DED" w:rsidP="007E6DED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color w:val="FF0000"/>
                <w:sz w:val="20"/>
                <w:szCs w:val="24"/>
                <w:lang w:val="ru-RU"/>
              </w:rPr>
            </w:pPr>
          </w:p>
          <w:p w:rsidR="007E6DED" w:rsidRDefault="000A00F0" w:rsidP="000A00F0">
            <w:pPr>
              <w:spacing w:after="0" w:line="240" w:lineRule="auto"/>
              <w:rPr>
                <w:rFonts w:cs="Times New Roman"/>
                <w:b/>
                <w:sz w:val="28"/>
                <w:szCs w:val="24"/>
                <w:lang w:val="ru-RU"/>
              </w:rPr>
            </w:pPr>
            <w:r>
              <w:rPr>
                <w:rFonts w:cs="Times New Roman"/>
                <w:b/>
                <w:sz w:val="28"/>
                <w:szCs w:val="24"/>
                <w:lang w:val="ru-RU"/>
              </w:rPr>
              <w:t xml:space="preserve">        </w:t>
            </w:r>
            <w:r w:rsidR="00EE1A8A" w:rsidRPr="007E6DED">
              <w:rPr>
                <w:rFonts w:cs="Times New Roman"/>
                <w:b/>
                <w:sz w:val="28"/>
                <w:szCs w:val="24"/>
                <w:lang w:val="ru-RU"/>
              </w:rPr>
              <w:t>Заместитель руководителя</w:t>
            </w:r>
          </w:p>
          <w:p w:rsidR="007E6DED" w:rsidRDefault="000A00F0" w:rsidP="000A00F0">
            <w:pPr>
              <w:spacing w:after="0" w:line="240" w:lineRule="auto"/>
              <w:rPr>
                <w:rFonts w:cs="Times New Roman"/>
                <w:b/>
                <w:sz w:val="28"/>
                <w:szCs w:val="24"/>
                <w:lang w:val="ru-RU"/>
              </w:rPr>
            </w:pPr>
            <w:r>
              <w:rPr>
                <w:rFonts w:cs="Times New Roman"/>
                <w:b/>
                <w:sz w:val="28"/>
                <w:szCs w:val="24"/>
                <w:lang w:val="ru-RU"/>
              </w:rPr>
              <w:t xml:space="preserve">        </w:t>
            </w:r>
            <w:r w:rsidR="00EE1A8A" w:rsidRPr="007E6DED">
              <w:rPr>
                <w:rFonts w:cs="Times New Roman"/>
                <w:b/>
                <w:sz w:val="28"/>
                <w:szCs w:val="24"/>
                <w:lang w:val="ru-RU"/>
              </w:rPr>
              <w:t>КГУ «Центр по обеспечению</w:t>
            </w:r>
          </w:p>
          <w:p w:rsidR="007E6DED" w:rsidRDefault="000A00F0" w:rsidP="000A00F0">
            <w:pPr>
              <w:spacing w:after="0" w:line="240" w:lineRule="auto"/>
              <w:rPr>
                <w:rFonts w:cs="Times New Roman"/>
                <w:b/>
                <w:sz w:val="28"/>
                <w:szCs w:val="24"/>
                <w:lang w:val="ru-RU"/>
              </w:rPr>
            </w:pPr>
            <w:r>
              <w:rPr>
                <w:rFonts w:cs="Times New Roman"/>
                <w:b/>
                <w:sz w:val="28"/>
                <w:szCs w:val="24"/>
                <w:lang w:val="ru-RU"/>
              </w:rPr>
              <w:t xml:space="preserve">        </w:t>
            </w:r>
            <w:r w:rsidR="00EE1A8A" w:rsidRPr="007E6DED">
              <w:rPr>
                <w:rFonts w:cs="Times New Roman"/>
                <w:b/>
                <w:sz w:val="28"/>
                <w:szCs w:val="24"/>
                <w:lang w:val="ru-RU"/>
              </w:rPr>
              <w:t>гражданской обороны»</w:t>
            </w:r>
          </w:p>
          <w:p w:rsidR="007E6DED" w:rsidRDefault="000A00F0" w:rsidP="000A00F0">
            <w:pPr>
              <w:spacing w:after="0" w:line="240" w:lineRule="auto"/>
              <w:rPr>
                <w:rFonts w:cs="Times New Roman"/>
                <w:b/>
                <w:sz w:val="28"/>
                <w:szCs w:val="24"/>
                <w:lang w:val="ru-RU"/>
              </w:rPr>
            </w:pPr>
            <w:r>
              <w:rPr>
                <w:rFonts w:cs="Times New Roman"/>
                <w:b/>
                <w:sz w:val="28"/>
                <w:szCs w:val="24"/>
                <w:lang w:val="ru-RU"/>
              </w:rPr>
              <w:t xml:space="preserve">        </w:t>
            </w:r>
            <w:proofErr w:type="spellStart"/>
            <w:r w:rsidR="00EE1A8A" w:rsidRPr="007E6DED">
              <w:rPr>
                <w:rFonts w:cs="Times New Roman"/>
                <w:b/>
                <w:sz w:val="28"/>
                <w:szCs w:val="24"/>
                <w:lang w:val="ru-RU"/>
              </w:rPr>
              <w:t>акимата</w:t>
            </w:r>
            <w:proofErr w:type="spellEnd"/>
            <w:r w:rsidR="00EE1A8A" w:rsidRPr="007E6DED">
              <w:rPr>
                <w:rFonts w:cs="Times New Roman"/>
                <w:b/>
                <w:sz w:val="28"/>
                <w:szCs w:val="24"/>
                <w:lang w:val="ru-RU"/>
              </w:rPr>
              <w:t xml:space="preserve"> города Астаны</w:t>
            </w:r>
          </w:p>
          <w:p w:rsidR="007E6DED" w:rsidRDefault="000A00F0" w:rsidP="000A00F0">
            <w:pPr>
              <w:spacing w:after="0" w:line="240" w:lineRule="auto"/>
              <w:rPr>
                <w:rFonts w:cs="Times New Roman"/>
                <w:b/>
                <w:color w:val="FF0000"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 xml:space="preserve">        </w:t>
            </w:r>
            <w:r w:rsidR="007E6DED" w:rsidRPr="00B13E76">
              <w:rPr>
                <w:rFonts w:cs="Times New Roman"/>
                <w:b/>
                <w:sz w:val="28"/>
                <w:szCs w:val="28"/>
                <w:lang w:val="ru-RU"/>
              </w:rPr>
              <w:t xml:space="preserve">____________ </w:t>
            </w:r>
            <w:r w:rsidR="007E6DED" w:rsidRPr="00B13E76">
              <w:rPr>
                <w:rFonts w:cs="Times New Roman"/>
                <w:b/>
                <w:color w:val="FF0000"/>
                <w:sz w:val="28"/>
                <w:szCs w:val="28"/>
                <w:lang w:val="ru-RU"/>
              </w:rPr>
              <w:t>Т.К.</w:t>
            </w:r>
            <w:r w:rsidR="007E6DED" w:rsidRPr="00B13E76"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E6DED" w:rsidRPr="00B13E76">
              <w:rPr>
                <w:rFonts w:cs="Times New Roman"/>
                <w:b/>
                <w:color w:val="FF0000"/>
                <w:sz w:val="28"/>
                <w:szCs w:val="28"/>
                <w:lang w:val="ru-RU"/>
              </w:rPr>
              <w:t>Шайхиденов</w:t>
            </w:r>
            <w:proofErr w:type="spellEnd"/>
          </w:p>
          <w:p w:rsidR="007E6DED" w:rsidRPr="004A3243" w:rsidRDefault="000A00F0" w:rsidP="000A00F0">
            <w:pPr>
              <w:spacing w:after="0" w:line="240" w:lineRule="auto"/>
              <w:rPr>
                <w:rFonts w:cs="Times New Roman"/>
                <w:b/>
                <w:szCs w:val="24"/>
                <w:lang w:val="kk-KZ"/>
              </w:rPr>
            </w:pPr>
            <w:r>
              <w:rPr>
                <w:rFonts w:cs="Times New Roman"/>
                <w:b/>
                <w:sz w:val="28"/>
                <w:szCs w:val="28"/>
                <w:lang w:val="kk-KZ"/>
              </w:rPr>
              <w:t xml:space="preserve">        </w:t>
            </w:r>
            <w:r w:rsidR="007E6DED">
              <w:rPr>
                <w:rFonts w:cs="Times New Roman"/>
                <w:b/>
                <w:sz w:val="28"/>
                <w:szCs w:val="28"/>
                <w:lang w:val="kk-KZ"/>
              </w:rPr>
              <w:t>«___»__________ 2026 г</w:t>
            </w:r>
            <w:r w:rsidR="007E6DED">
              <w:rPr>
                <w:rFonts w:cs="Times New Roman"/>
                <w:b/>
                <w:szCs w:val="28"/>
                <w:lang w:val="kk-KZ"/>
              </w:rPr>
              <w:t>.</w:t>
            </w:r>
          </w:p>
          <w:p w:rsidR="007E6DED" w:rsidRPr="007E6DED" w:rsidRDefault="007E6DED" w:rsidP="007E6DED">
            <w:pPr>
              <w:tabs>
                <w:tab w:val="left" w:pos="1275"/>
              </w:tabs>
              <w:spacing w:after="0" w:line="240" w:lineRule="auto"/>
              <w:ind w:firstLine="720"/>
              <w:rPr>
                <w:rFonts w:cs="Times New Roman"/>
                <w:b/>
                <w:szCs w:val="24"/>
                <w:lang w:val="ru-RU"/>
              </w:rPr>
            </w:pPr>
            <w:r>
              <w:rPr>
                <w:rFonts w:cs="Times New Roman"/>
                <w:b/>
                <w:szCs w:val="24"/>
                <w:lang w:val="ru-RU"/>
              </w:rPr>
              <w:tab/>
            </w:r>
          </w:p>
        </w:tc>
      </w:tr>
    </w:tbl>
    <w:p w:rsidR="00A22AD7" w:rsidRDefault="00A22AD7" w:rsidP="007E6DED">
      <w:pPr>
        <w:spacing w:after="0" w:line="240" w:lineRule="auto"/>
        <w:ind w:firstLine="720"/>
        <w:rPr>
          <w:rFonts w:cs="Times New Roman"/>
          <w:szCs w:val="24"/>
          <w:lang w:val="ru-RU"/>
        </w:rPr>
      </w:pPr>
    </w:p>
    <w:p w:rsidR="007E6DED" w:rsidRPr="007E6DED" w:rsidRDefault="007E6DED" w:rsidP="007E6DED">
      <w:pPr>
        <w:spacing w:after="0" w:line="240" w:lineRule="auto"/>
        <w:ind w:firstLine="720"/>
        <w:rPr>
          <w:rFonts w:cs="Times New Roman"/>
          <w:szCs w:val="24"/>
          <w:lang w:val="ru-RU"/>
        </w:rPr>
      </w:pPr>
    </w:p>
    <w:p w:rsidR="00A22AD7" w:rsidRDefault="00EE1A8A" w:rsidP="007E6DED">
      <w:pPr>
        <w:spacing w:after="0" w:line="240" w:lineRule="auto"/>
        <w:ind w:firstLine="720"/>
        <w:jc w:val="center"/>
        <w:rPr>
          <w:rFonts w:cs="Times New Roman"/>
          <w:b/>
          <w:szCs w:val="24"/>
          <w:lang w:val="ru-RU"/>
        </w:rPr>
      </w:pPr>
      <w:r w:rsidRPr="007E6DED">
        <w:rPr>
          <w:rFonts w:cs="Times New Roman"/>
          <w:b/>
          <w:sz w:val="28"/>
          <w:szCs w:val="24"/>
          <w:lang w:val="ru-RU"/>
        </w:rPr>
        <w:t>ТЕХНИЧЕСКАЯ СПЕЦИФИКАЦИЯ</w:t>
      </w:r>
      <w:r w:rsidRPr="007E6DED">
        <w:rPr>
          <w:rFonts w:cs="Times New Roman"/>
          <w:b/>
          <w:sz w:val="28"/>
          <w:szCs w:val="24"/>
          <w:lang w:val="ru-RU"/>
        </w:rPr>
        <w:br/>
      </w:r>
      <w:r w:rsidRPr="007E6DED">
        <w:rPr>
          <w:rFonts w:cs="Times New Roman"/>
          <w:b/>
          <w:szCs w:val="24"/>
          <w:lang w:val="ru-RU"/>
        </w:rPr>
        <w:t xml:space="preserve">Услуги по приобретению, поставке и установке (монтажу) </w:t>
      </w:r>
      <w:r w:rsidRPr="007E6DED">
        <w:rPr>
          <w:rFonts w:cs="Times New Roman"/>
          <w:b/>
          <w:szCs w:val="24"/>
        </w:rPr>
        <w:t>GPS</w:t>
      </w:r>
      <w:r w:rsidRPr="007E6DED">
        <w:rPr>
          <w:rFonts w:cs="Times New Roman"/>
          <w:b/>
          <w:szCs w:val="24"/>
          <w:lang w:val="ru-RU"/>
        </w:rPr>
        <w:t>-</w:t>
      </w:r>
      <w:proofErr w:type="spellStart"/>
      <w:r w:rsidRPr="007E6DED">
        <w:rPr>
          <w:rFonts w:cs="Times New Roman"/>
          <w:b/>
          <w:szCs w:val="24"/>
          <w:lang w:val="ru-RU"/>
        </w:rPr>
        <w:t>трекеров</w:t>
      </w:r>
      <w:proofErr w:type="spellEnd"/>
    </w:p>
    <w:p w:rsidR="00EE1A8A" w:rsidRPr="007E6DED" w:rsidRDefault="00EE1A8A" w:rsidP="007E6DED">
      <w:pPr>
        <w:spacing w:after="0" w:line="240" w:lineRule="auto"/>
        <w:ind w:firstLine="720"/>
        <w:jc w:val="center"/>
        <w:rPr>
          <w:rFonts w:cs="Times New Roman"/>
          <w:szCs w:val="24"/>
          <w:lang w:val="ru-RU"/>
        </w:rPr>
      </w:pPr>
    </w:p>
    <w:tbl>
      <w:tblPr>
        <w:tblW w:w="0" w:type="auto"/>
        <w:jc w:val="center"/>
        <w:tblLayout w:type="fixed"/>
        <w:tblLook w:val="04A0"/>
      </w:tblPr>
      <w:tblGrid>
        <w:gridCol w:w="3168"/>
        <w:gridCol w:w="6480"/>
      </w:tblGrid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 w:rsidP="007E6DED">
            <w:pPr>
              <w:spacing w:after="0" w:line="240" w:lineRule="auto"/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1. Предмет закупа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 w:rsidP="007E6DED">
            <w:pPr>
              <w:spacing w:after="0" w:line="240" w:lineRule="auto"/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 xml:space="preserve">Услуги по приобретению, поставке, установке (монтажу) </w:t>
            </w:r>
            <w:r w:rsidRPr="007E6DED">
              <w:rPr>
                <w:rFonts w:cs="Times New Roman"/>
                <w:szCs w:val="24"/>
              </w:rPr>
              <w:t>GPS</w:t>
            </w:r>
            <w:r w:rsidRPr="007E6DED">
              <w:rPr>
                <w:rFonts w:cs="Times New Roman"/>
                <w:szCs w:val="24"/>
                <w:lang w:val="ru-RU"/>
              </w:rPr>
              <w:t>-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трекеров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на автотранспорт и настройке системы</w:t>
            </w:r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2. Условия установки и монтажа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 xml:space="preserve">1) Поставщик обязан произвести полный монтаж и установку </w:t>
            </w:r>
            <w:r w:rsidRPr="007E6DED">
              <w:rPr>
                <w:rFonts w:cs="Times New Roman"/>
                <w:szCs w:val="24"/>
              </w:rPr>
              <w:t>GPS</w:t>
            </w:r>
            <w:r w:rsidRPr="007E6DED">
              <w:rPr>
                <w:rFonts w:cs="Times New Roman"/>
                <w:szCs w:val="24"/>
                <w:lang w:val="ru-RU"/>
              </w:rPr>
              <w:t>-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трекеров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на автотранспорт Заказчика своими силами и за свой счет;</w:t>
            </w:r>
            <w:r w:rsidRPr="007E6DED">
              <w:rPr>
                <w:rFonts w:cs="Times New Roman"/>
                <w:szCs w:val="24"/>
                <w:lang w:val="ru-RU"/>
              </w:rPr>
              <w:br/>
            </w:r>
            <w:proofErr w:type="gramStart"/>
            <w:r w:rsidRPr="007E6DED">
              <w:rPr>
                <w:rFonts w:cs="Times New Roman"/>
                <w:szCs w:val="24"/>
                <w:lang w:val="ru-RU"/>
              </w:rPr>
              <w:t xml:space="preserve">2) </w:t>
            </w:r>
            <w:proofErr w:type="gramEnd"/>
            <w:r w:rsidRPr="007E6DED">
              <w:rPr>
                <w:rFonts w:cs="Times New Roman"/>
                <w:szCs w:val="24"/>
                <w:lang w:val="ru-RU"/>
              </w:rPr>
              <w:t xml:space="preserve">Работы включают подключение устройств к бортовой сети автотранспорта, скрытую установку, опломбирование и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пусконаладку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>;</w:t>
            </w:r>
            <w:r w:rsidRPr="007E6DED">
              <w:rPr>
                <w:rFonts w:cs="Times New Roman"/>
                <w:szCs w:val="24"/>
                <w:lang w:val="ru-RU"/>
              </w:rPr>
              <w:br/>
              <w:t>3) Подключение к серверному программному обеспечению мониторинга и его базовая настройка входят в обязанности Поставщика.</w:t>
            </w:r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3. Функциональные требования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>1) Определение точного местоположения транспортных сре</w:t>
            </w:r>
            <w:proofErr w:type="gramStart"/>
            <w:r w:rsidRPr="007E6DED">
              <w:rPr>
                <w:rFonts w:cs="Times New Roman"/>
                <w:szCs w:val="24"/>
                <w:lang w:val="ru-RU"/>
              </w:rPr>
              <w:t>дств в р</w:t>
            </w:r>
            <w:proofErr w:type="gramEnd"/>
            <w:r w:rsidRPr="007E6DED">
              <w:rPr>
                <w:rFonts w:cs="Times New Roman"/>
                <w:szCs w:val="24"/>
                <w:lang w:val="ru-RU"/>
              </w:rPr>
              <w:t xml:space="preserve">ежиме реального времени посредством </w:t>
            </w:r>
            <w:r w:rsidRPr="007E6DED">
              <w:rPr>
                <w:rFonts w:cs="Times New Roman"/>
                <w:szCs w:val="24"/>
              </w:rPr>
              <w:t>GPS</w:t>
            </w:r>
            <w:r w:rsidRPr="007E6DED">
              <w:rPr>
                <w:rFonts w:cs="Times New Roman"/>
                <w:szCs w:val="24"/>
                <w:lang w:val="ru-RU"/>
              </w:rPr>
              <w:t>/</w:t>
            </w:r>
            <w:r w:rsidRPr="007E6DED">
              <w:rPr>
                <w:rFonts w:cs="Times New Roman"/>
                <w:szCs w:val="24"/>
              </w:rPr>
              <w:t>GLONASS</w:t>
            </w:r>
            <w:r w:rsidRPr="007E6DED">
              <w:rPr>
                <w:rFonts w:cs="Times New Roman"/>
                <w:szCs w:val="24"/>
                <w:lang w:val="ru-RU"/>
              </w:rPr>
              <w:t>;</w:t>
            </w:r>
            <w:r w:rsidRPr="007E6DED">
              <w:rPr>
                <w:rFonts w:cs="Times New Roman"/>
                <w:szCs w:val="24"/>
                <w:lang w:val="ru-RU"/>
              </w:rPr>
              <w:br/>
              <w:t>2) Фиксация истории маршрута, скорости движения, мест стоянок и уровня топлива (при наличии датчиков);</w:t>
            </w:r>
            <w:r w:rsidRPr="007E6DED">
              <w:rPr>
                <w:rFonts w:cs="Times New Roman"/>
                <w:szCs w:val="24"/>
                <w:lang w:val="ru-RU"/>
              </w:rPr>
              <w:br/>
              <w:t>3) Настройка контрольных зон (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геозон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>) на карте и фиксация пересечения их границ;</w:t>
            </w:r>
            <w:r w:rsidRPr="007E6DED">
              <w:rPr>
                <w:rFonts w:cs="Times New Roman"/>
                <w:szCs w:val="24"/>
                <w:lang w:val="ru-RU"/>
              </w:rPr>
              <w:br/>
              <w:t>4) Бесперебойная передача данных на сервер и формирование отчетов.</w:t>
            </w:r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4. Технические характеристики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>1) Рабочее напряжение: 9-36</w:t>
            </w:r>
            <w:r w:rsidRPr="007E6DED">
              <w:rPr>
                <w:rFonts w:cs="Times New Roman"/>
                <w:szCs w:val="24"/>
              </w:rPr>
              <w:t>V</w:t>
            </w:r>
            <w:r w:rsidRPr="007E6DED">
              <w:rPr>
                <w:rFonts w:cs="Times New Roman"/>
                <w:szCs w:val="24"/>
                <w:lang w:val="ru-RU"/>
              </w:rPr>
              <w:t xml:space="preserve"> </w:t>
            </w:r>
            <w:r w:rsidRPr="007E6DED">
              <w:rPr>
                <w:rFonts w:cs="Times New Roman"/>
                <w:szCs w:val="24"/>
              </w:rPr>
              <w:t>DC</w:t>
            </w:r>
            <w:r w:rsidRPr="007E6DED">
              <w:rPr>
                <w:rFonts w:cs="Times New Roman"/>
                <w:szCs w:val="24"/>
                <w:lang w:val="ru-RU"/>
              </w:rPr>
              <w:t>;</w:t>
            </w:r>
            <w:r w:rsidRPr="007E6DED">
              <w:rPr>
                <w:rFonts w:cs="Times New Roman"/>
                <w:szCs w:val="24"/>
                <w:lang w:val="ru-RU"/>
              </w:rPr>
              <w:br/>
              <w:t>2) Точность позиционирования: &lt; 10 м;</w:t>
            </w:r>
            <w:r w:rsidRPr="007E6DED">
              <w:rPr>
                <w:rFonts w:cs="Times New Roman"/>
                <w:szCs w:val="24"/>
                <w:lang w:val="ru-RU"/>
              </w:rPr>
              <w:br/>
              <w:t xml:space="preserve">3) Модуль связи: </w:t>
            </w:r>
            <w:r w:rsidRPr="007E6DED">
              <w:rPr>
                <w:rFonts w:cs="Times New Roman"/>
                <w:szCs w:val="24"/>
              </w:rPr>
              <w:t>GSM</w:t>
            </w:r>
            <w:r w:rsidRPr="007E6DED">
              <w:rPr>
                <w:rFonts w:cs="Times New Roman"/>
                <w:szCs w:val="24"/>
                <w:lang w:val="ru-RU"/>
              </w:rPr>
              <w:t>/</w:t>
            </w:r>
            <w:r w:rsidRPr="007E6DED">
              <w:rPr>
                <w:rFonts w:cs="Times New Roman"/>
                <w:szCs w:val="24"/>
              </w:rPr>
              <w:t>GPRS</w:t>
            </w:r>
            <w:r w:rsidRPr="007E6DED">
              <w:rPr>
                <w:rFonts w:cs="Times New Roman"/>
                <w:szCs w:val="24"/>
                <w:lang w:val="ru-RU"/>
              </w:rPr>
              <w:t>/3</w:t>
            </w:r>
            <w:r w:rsidRPr="007E6DED">
              <w:rPr>
                <w:rFonts w:cs="Times New Roman"/>
                <w:szCs w:val="24"/>
              </w:rPr>
              <w:t>G</w:t>
            </w:r>
            <w:r w:rsidRPr="007E6DED">
              <w:rPr>
                <w:rFonts w:cs="Times New Roman"/>
                <w:szCs w:val="24"/>
                <w:lang w:val="ru-RU"/>
              </w:rPr>
              <w:t>/4</w:t>
            </w:r>
            <w:r w:rsidRPr="007E6DED">
              <w:rPr>
                <w:rFonts w:cs="Times New Roman"/>
                <w:szCs w:val="24"/>
              </w:rPr>
              <w:t>G</w:t>
            </w:r>
            <w:proofErr w:type="gramStart"/>
            <w:r w:rsidRPr="007E6DED">
              <w:rPr>
                <w:rFonts w:cs="Times New Roman"/>
                <w:szCs w:val="24"/>
                <w:lang w:val="ru-RU"/>
              </w:rPr>
              <w:t>;</w:t>
            </w:r>
            <w:proofErr w:type="gramEnd"/>
            <w:r w:rsidRPr="007E6DED">
              <w:rPr>
                <w:rFonts w:cs="Times New Roman"/>
                <w:szCs w:val="24"/>
                <w:lang w:val="ru-RU"/>
              </w:rPr>
              <w:br/>
              <w:t xml:space="preserve">4) Внутренний аккумулятор: не менее 170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мАч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(резервное питание);</w:t>
            </w:r>
            <w:r w:rsidRPr="007E6DED">
              <w:rPr>
                <w:rFonts w:cs="Times New Roman"/>
                <w:szCs w:val="24"/>
                <w:lang w:val="ru-RU"/>
              </w:rPr>
              <w:br/>
            </w:r>
            <w:r w:rsidRPr="007E6DED">
              <w:rPr>
                <w:rFonts w:cs="Times New Roman"/>
                <w:szCs w:val="24"/>
                <w:lang w:val="ru-RU"/>
              </w:rPr>
              <w:lastRenderedPageBreak/>
              <w:t>5) Рабочая температура: от -40°</w:t>
            </w:r>
            <w:r w:rsidRPr="007E6DED">
              <w:rPr>
                <w:rFonts w:cs="Times New Roman"/>
                <w:szCs w:val="24"/>
              </w:rPr>
              <w:t>C</w:t>
            </w:r>
            <w:r w:rsidRPr="007E6DED">
              <w:rPr>
                <w:rFonts w:cs="Times New Roman"/>
                <w:szCs w:val="24"/>
                <w:lang w:val="ru-RU"/>
              </w:rPr>
              <w:t xml:space="preserve"> до +70°</w:t>
            </w:r>
            <w:r w:rsidRPr="007E6DED">
              <w:rPr>
                <w:rFonts w:cs="Times New Roman"/>
                <w:szCs w:val="24"/>
              </w:rPr>
              <w:t>C</w:t>
            </w:r>
            <w:r w:rsidRPr="007E6DED">
              <w:rPr>
                <w:rFonts w:cs="Times New Roman"/>
                <w:szCs w:val="24"/>
                <w:lang w:val="ru-RU"/>
              </w:rPr>
              <w:t>.</w:t>
            </w:r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lastRenderedPageBreak/>
              <w:t>5. Место поставки и установки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 xml:space="preserve">г. Астана, ул.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Мыржакыпа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 xml:space="preserve">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Дулатова</w:t>
            </w:r>
            <w:proofErr w:type="spellEnd"/>
            <w:r w:rsidRPr="007E6DED">
              <w:rPr>
                <w:rFonts w:cs="Times New Roman"/>
                <w:szCs w:val="24"/>
                <w:lang w:val="ru-RU"/>
              </w:rPr>
              <w:t>, 183 (территория / автостоянка Заказчика)</w:t>
            </w:r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6. Гарантийный срок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 xml:space="preserve">Не менее 12 месяцев с момента завершения монтажа и </w:t>
            </w:r>
            <w:proofErr w:type="spellStart"/>
            <w:r w:rsidRPr="007E6DED">
              <w:rPr>
                <w:rFonts w:cs="Times New Roman"/>
                <w:szCs w:val="24"/>
                <w:lang w:val="ru-RU"/>
              </w:rPr>
              <w:t>пусконаладки</w:t>
            </w:r>
            <w:proofErr w:type="spellEnd"/>
          </w:p>
        </w:tc>
      </w:tr>
      <w:tr w:rsidR="00A22AD7" w:rsidRPr="000A00F0">
        <w:trPr>
          <w:jc w:val="center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</w:rPr>
            </w:pPr>
            <w:r w:rsidRPr="007E6DED">
              <w:rPr>
                <w:rFonts w:cs="Times New Roman"/>
                <w:b/>
                <w:szCs w:val="24"/>
              </w:rPr>
              <w:t>7. Требования к качеству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AD7" w:rsidRPr="007E6DED" w:rsidRDefault="00EE1A8A">
            <w:pPr>
              <w:rPr>
                <w:rFonts w:cs="Times New Roman"/>
                <w:szCs w:val="24"/>
                <w:lang w:val="ru-RU"/>
              </w:rPr>
            </w:pPr>
            <w:r w:rsidRPr="007E6DED">
              <w:rPr>
                <w:rFonts w:cs="Times New Roman"/>
                <w:szCs w:val="24"/>
                <w:lang w:val="ru-RU"/>
              </w:rPr>
              <w:t>Товары и услуги по установке должны быть качественными, проверенными и сертифицированными в РК</w:t>
            </w:r>
          </w:p>
        </w:tc>
      </w:tr>
    </w:tbl>
    <w:p w:rsidR="00197107" w:rsidRDefault="00197107">
      <w:pPr>
        <w:rPr>
          <w:rFonts w:cs="Times New Roman"/>
          <w:szCs w:val="24"/>
          <w:lang w:val="ru-RU"/>
        </w:rPr>
      </w:pPr>
    </w:p>
    <w:tbl>
      <w:tblPr>
        <w:tblW w:w="0" w:type="auto"/>
        <w:jc w:val="center"/>
        <w:tblLayout w:type="fixed"/>
        <w:tblLook w:val="04A0"/>
      </w:tblPr>
      <w:tblGrid>
        <w:gridCol w:w="5387"/>
        <w:gridCol w:w="4319"/>
      </w:tblGrid>
      <w:tr w:rsidR="007E6DED" w:rsidRPr="007E6DED" w:rsidTr="007E6DED">
        <w:trPr>
          <w:jc w:val="center"/>
        </w:trPr>
        <w:tc>
          <w:tcPr>
            <w:tcW w:w="5387" w:type="dxa"/>
          </w:tcPr>
          <w:p w:rsidR="007E6DED" w:rsidRPr="007E6DED" w:rsidRDefault="007E6DED" w:rsidP="00975818">
            <w:pPr>
              <w:spacing w:after="0" w:line="240" w:lineRule="auto"/>
              <w:ind w:firstLine="720"/>
              <w:rPr>
                <w:rFonts w:cs="Times New Roman"/>
                <w:b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Cs w:val="24"/>
                <w:lang w:val="ru-RU"/>
              </w:rPr>
              <w:t xml:space="preserve">Руководитель отдела </w:t>
            </w:r>
          </w:p>
          <w:p w:rsidR="007E6DED" w:rsidRPr="007E6DED" w:rsidRDefault="007E6DED" w:rsidP="00975818">
            <w:pPr>
              <w:spacing w:after="0" w:line="240" w:lineRule="auto"/>
              <w:ind w:firstLine="720"/>
              <w:rPr>
                <w:rFonts w:cs="Times New Roman"/>
                <w:b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Cs w:val="24"/>
                <w:lang w:val="ru-RU"/>
              </w:rPr>
              <w:t xml:space="preserve">по эксплуатации транспортных средств                                </w:t>
            </w:r>
          </w:p>
        </w:tc>
        <w:tc>
          <w:tcPr>
            <w:tcW w:w="4319" w:type="dxa"/>
          </w:tcPr>
          <w:p w:rsidR="007E6DED" w:rsidRPr="007E6DED" w:rsidRDefault="007E6DED" w:rsidP="00975818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</w:p>
          <w:p w:rsidR="007E6DED" w:rsidRPr="007E6DED" w:rsidRDefault="007E6DED" w:rsidP="00975818">
            <w:pPr>
              <w:spacing w:after="0" w:line="240" w:lineRule="auto"/>
              <w:ind w:firstLine="720"/>
              <w:jc w:val="center"/>
              <w:rPr>
                <w:rFonts w:cs="Times New Roman"/>
                <w:b/>
                <w:sz w:val="28"/>
                <w:szCs w:val="24"/>
                <w:lang w:val="ru-RU"/>
              </w:rPr>
            </w:pPr>
            <w:r w:rsidRPr="007E6DED">
              <w:rPr>
                <w:rFonts w:cs="Times New Roman"/>
                <w:b/>
                <w:sz w:val="28"/>
                <w:szCs w:val="24"/>
                <w:lang w:val="ru-RU"/>
              </w:rPr>
              <w:t xml:space="preserve">                 А. Өкеш</w:t>
            </w:r>
          </w:p>
        </w:tc>
      </w:tr>
    </w:tbl>
    <w:p w:rsidR="007E6DED" w:rsidRPr="007E6DED" w:rsidRDefault="007E6DED">
      <w:pPr>
        <w:rPr>
          <w:rFonts w:cs="Times New Roman"/>
          <w:szCs w:val="24"/>
          <w:lang w:val="ru-RU"/>
        </w:rPr>
      </w:pPr>
    </w:p>
    <w:sectPr w:rsidR="007E6DED" w:rsidRPr="007E6DED" w:rsidSect="00034616">
      <w:pgSz w:w="12240" w:h="15840"/>
      <w:pgMar w:top="1123" w:right="1123" w:bottom="1123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A00F0"/>
    <w:rsid w:val="0015074B"/>
    <w:rsid w:val="00197107"/>
    <w:rsid w:val="0029639D"/>
    <w:rsid w:val="00326F90"/>
    <w:rsid w:val="007E6DED"/>
    <w:rsid w:val="00A22AD7"/>
    <w:rsid w:val="00AA1D8D"/>
    <w:rsid w:val="00B47730"/>
    <w:rsid w:val="00CB0664"/>
    <w:rsid w:val="00EE1A8A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E9B497-95AB-438C-8750-185FD24F4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3753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4</cp:revision>
  <cp:lastPrinted>2026-10-14T08:41:00Z</cp:lastPrinted>
  <dcterms:created xsi:type="dcterms:W3CDTF">2013-12-23T23:15:00Z</dcterms:created>
  <dcterms:modified xsi:type="dcterms:W3CDTF">2026-10-14T08:43:00Z</dcterms:modified>
  <cp:category/>
</cp:coreProperties>
</file>