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BB776" w14:textId="77777777" w:rsidR="006E2E4A" w:rsidRPr="00FA79A0" w:rsidRDefault="006E2E4A" w:rsidP="001655A2">
      <w:pPr>
        <w:tabs>
          <w:tab w:val="left" w:pos="1120"/>
        </w:tabs>
        <w:rPr>
          <w:b/>
        </w:rPr>
      </w:pPr>
    </w:p>
    <w:p w14:paraId="7929E090" w14:textId="77777777" w:rsidR="0063574B" w:rsidRDefault="0063574B" w:rsidP="009C7530">
      <w:pPr>
        <w:tabs>
          <w:tab w:val="left" w:pos="1120"/>
        </w:tabs>
        <w:rPr>
          <w:b/>
          <w:lang w:val="kk-KZ"/>
        </w:rPr>
      </w:pPr>
    </w:p>
    <w:p w14:paraId="42991857" w14:textId="53B27C5D" w:rsidR="001655A2" w:rsidRPr="0091615D" w:rsidRDefault="006E2E4A" w:rsidP="0091615D">
      <w:pPr>
        <w:tabs>
          <w:tab w:val="left" w:pos="1120"/>
        </w:tabs>
        <w:jc w:val="center"/>
        <w:rPr>
          <w:b/>
          <w:bCs/>
        </w:rPr>
      </w:pPr>
      <w:r w:rsidRPr="00FA79A0">
        <w:rPr>
          <w:b/>
          <w:bCs/>
        </w:rPr>
        <w:t xml:space="preserve">Техническая спецификация </w:t>
      </w:r>
    </w:p>
    <w:p w14:paraId="0647A6EA" w14:textId="77777777" w:rsidR="001655A2" w:rsidRDefault="001655A2" w:rsidP="000772F4">
      <w:pPr>
        <w:tabs>
          <w:tab w:val="left" w:pos="1120"/>
        </w:tabs>
        <w:jc w:val="center"/>
      </w:pPr>
    </w:p>
    <w:p w14:paraId="569643D9" w14:textId="14846A9D" w:rsidR="0044642C" w:rsidRDefault="00D276D7" w:rsidP="00D276D7">
      <w:pPr>
        <w:jc w:val="center"/>
      </w:pPr>
      <w:r w:rsidRPr="00D276D7">
        <w:t>Услуга по проверке на водоотдачу пожарного гидранта</w:t>
      </w:r>
      <w:r w:rsidR="006C56EA" w:rsidRPr="006C56EA">
        <w:t xml:space="preserve"> 2 </w:t>
      </w:r>
      <w:r w:rsidR="006C56EA">
        <w:t>раза в год</w:t>
      </w:r>
    </w:p>
    <w:p w14:paraId="115AF4D4" w14:textId="77777777" w:rsidR="008D6243" w:rsidRPr="006C56EA" w:rsidRDefault="008D6243" w:rsidP="00D276D7">
      <w:pPr>
        <w:jc w:val="center"/>
      </w:pPr>
    </w:p>
    <w:p w14:paraId="0AB82EEA" w14:textId="5CE41B5F" w:rsidR="00D276D7" w:rsidRPr="0086364A" w:rsidRDefault="008D6243" w:rsidP="008D6243">
      <w:r>
        <w:t>Время первой проверки после заключения договора в течении 15 календа</w:t>
      </w:r>
      <w:r w:rsidR="00505F94">
        <w:t>рных дней</w:t>
      </w:r>
      <w:r>
        <w:t xml:space="preserve">, вторая проверка </w:t>
      </w:r>
      <w:r w:rsidR="00505F94">
        <w:t>октябрь</w:t>
      </w:r>
      <w:r>
        <w:t xml:space="preserve"> месяц по заявке заказчика</w:t>
      </w:r>
      <w:r w:rsidR="0086364A" w:rsidRPr="0086364A">
        <w:t xml:space="preserve"> </w:t>
      </w:r>
      <w:r w:rsidR="0086364A">
        <w:t>в течении 15 календарных дней.</w:t>
      </w:r>
    </w:p>
    <w:p w14:paraId="5DB5CC39" w14:textId="77777777" w:rsidR="0044642C" w:rsidRDefault="0044642C" w:rsidP="0044642C">
      <w:pPr>
        <w:tabs>
          <w:tab w:val="left" w:pos="1120"/>
        </w:tabs>
      </w:pPr>
      <w:r>
        <w:t>Технический осмотр включает в себя:</w:t>
      </w:r>
    </w:p>
    <w:p w14:paraId="2268923B" w14:textId="77777777" w:rsidR="0044642C" w:rsidRDefault="0044642C" w:rsidP="0044642C">
      <w:pPr>
        <w:tabs>
          <w:tab w:val="left" w:pos="1120"/>
        </w:tabs>
      </w:pPr>
      <w:r>
        <w:t>- осмотр пожарного крана, с целью выявления наличия механических повреждений (царапин, сколов и так далее), фиксирования целостности лакокрасочного покрытия;</w:t>
      </w:r>
    </w:p>
    <w:p w14:paraId="20BEAE03" w14:textId="06D2A4C2" w:rsidR="0044642C" w:rsidRDefault="0044642C" w:rsidP="0044642C">
      <w:pPr>
        <w:tabs>
          <w:tab w:val="left" w:pos="1120"/>
        </w:tabs>
      </w:pPr>
      <w:r>
        <w:t>- проверку комплектности</w:t>
      </w:r>
      <w:r w:rsidR="008E2761">
        <w:t>, состояний центральности пожарного гидранта</w:t>
      </w:r>
      <w:r>
        <w:t>;</w:t>
      </w:r>
    </w:p>
    <w:p w14:paraId="660D2314" w14:textId="5F609308" w:rsidR="008E2761" w:rsidRDefault="008E2761" w:rsidP="0044642C">
      <w:pPr>
        <w:tabs>
          <w:tab w:val="left" w:pos="1120"/>
        </w:tabs>
      </w:pPr>
      <w:r>
        <w:t>- контроля качества соединения;</w:t>
      </w:r>
    </w:p>
    <w:p w14:paraId="588994C2" w14:textId="77777777" w:rsidR="00752BDA" w:rsidRDefault="00752BDA" w:rsidP="0044642C">
      <w:pPr>
        <w:tabs>
          <w:tab w:val="left" w:pos="1120"/>
        </w:tabs>
      </w:pPr>
      <w:r>
        <w:t>- установка соответствующих указателей.</w:t>
      </w:r>
    </w:p>
    <w:p w14:paraId="311CB93C" w14:textId="77777777" w:rsidR="0044642C" w:rsidRDefault="0044642C" w:rsidP="0044642C">
      <w:pPr>
        <w:tabs>
          <w:tab w:val="left" w:pos="1120"/>
        </w:tabs>
      </w:pPr>
      <w:r>
        <w:t>- Испытания противопожарного водоснабжения должны проводиться при температур</w:t>
      </w:r>
      <w:r w:rsidR="00B53503">
        <w:t>е не ниже +</w:t>
      </w:r>
      <w:r>
        <w:t xml:space="preserve"> 5° С. Результаты технического осмотра и проверки на водоотдачу систем внутреннего противопожарного водоснабжения должны оформляться актом и протоколом испытаний. </w:t>
      </w:r>
    </w:p>
    <w:p w14:paraId="35FAF5B5" w14:textId="3D560053" w:rsidR="001655A2" w:rsidRDefault="0044642C" w:rsidP="0044642C">
      <w:pPr>
        <w:tabs>
          <w:tab w:val="left" w:pos="1120"/>
        </w:tabs>
      </w:pPr>
      <w:r>
        <w:t>- Акт обследования водопроводной сети на водоотдачу, Акт обследования пожарных гидрантов, Акт испытаний систем внутреннего противопожарного водоснабжения на работоспособность</w:t>
      </w:r>
      <w:r w:rsidR="00A9717C">
        <w:t xml:space="preserve"> </w:t>
      </w:r>
      <w:r>
        <w:t>заполнять в соответствии с Приложением 3 к Техническому регламенту «Требования к безопасности пожарной техники для защиты объектов» от 23 июня 2017 года № 438.</w:t>
      </w:r>
    </w:p>
    <w:p w14:paraId="4846CFDC" w14:textId="143A605F" w:rsidR="00412CB0" w:rsidRDefault="00412CB0" w:rsidP="00412CB0">
      <w:pPr>
        <w:tabs>
          <w:tab w:val="left" w:pos="1120"/>
        </w:tabs>
      </w:pPr>
      <w:r w:rsidRPr="00412CB0">
        <w:t>Согласно ГОСТу 53961-2010 испытание пожарных гидрантов предполагает проверку работы системы под давлением, а также визуальный осмотр.</w:t>
      </w:r>
    </w:p>
    <w:p w14:paraId="3AD1E7C8" w14:textId="1E2FE361" w:rsidR="00AA70CA" w:rsidRDefault="00AA70CA" w:rsidP="00412CB0">
      <w:pPr>
        <w:tabs>
          <w:tab w:val="left" w:pos="1120"/>
        </w:tabs>
      </w:pPr>
      <w:r>
        <w:t>Представить акт испытания.</w:t>
      </w:r>
    </w:p>
    <w:p w14:paraId="77B10275" w14:textId="77777777" w:rsidR="0057450D" w:rsidRDefault="0057450D" w:rsidP="001655A2">
      <w:pPr>
        <w:tabs>
          <w:tab w:val="left" w:pos="1120"/>
        </w:tabs>
        <w:rPr>
          <w:lang w:val="kk-KZ"/>
        </w:rPr>
      </w:pPr>
    </w:p>
    <w:p w14:paraId="5CB83D4F" w14:textId="77777777" w:rsidR="0057450D" w:rsidRDefault="0057450D" w:rsidP="003E42F4">
      <w:pPr>
        <w:pStyle w:val="a7"/>
        <w:rPr>
          <w:lang w:val="kk-KZ"/>
        </w:rPr>
      </w:pPr>
      <w:r w:rsidRPr="0057450D">
        <w:rPr>
          <w:lang w:val="kk-KZ"/>
        </w:rPr>
        <w:t xml:space="preserve">          </w:t>
      </w:r>
    </w:p>
    <w:p w14:paraId="3841C7C5" w14:textId="77777777" w:rsidR="00FA79A0" w:rsidRDefault="00FA79A0" w:rsidP="003E42F4">
      <w:pPr>
        <w:pStyle w:val="a7"/>
        <w:rPr>
          <w:lang w:val="kk-KZ"/>
        </w:rPr>
      </w:pPr>
    </w:p>
    <w:p w14:paraId="799B18E5" w14:textId="77777777" w:rsidR="00FA79A0" w:rsidRPr="0044642C" w:rsidRDefault="00FA79A0" w:rsidP="003E42F4">
      <w:pPr>
        <w:pStyle w:val="a7"/>
        <w:rPr>
          <w:lang w:val="kk-KZ"/>
        </w:rPr>
      </w:pPr>
    </w:p>
    <w:p w14:paraId="2314F4D0" w14:textId="77777777" w:rsidR="00D81615" w:rsidRDefault="00D81615" w:rsidP="0057450D">
      <w:pPr>
        <w:rPr>
          <w:lang w:val="kk-KZ"/>
        </w:rPr>
      </w:pPr>
    </w:p>
    <w:p w14:paraId="3F10F7DE" w14:textId="6DAE52FC" w:rsidR="00FA79A0" w:rsidRDefault="00D81615" w:rsidP="0091615D">
      <w:pPr>
        <w:tabs>
          <w:tab w:val="left" w:pos="1120"/>
        </w:tabs>
        <w:jc w:val="center"/>
        <w:rPr>
          <w:b/>
          <w:lang w:val="kk-KZ"/>
        </w:rPr>
      </w:pPr>
      <w:r w:rsidRPr="00B44130">
        <w:rPr>
          <w:b/>
          <w:lang w:val="kk-KZ"/>
        </w:rPr>
        <w:t>Техникалық сипаттізім</w:t>
      </w:r>
    </w:p>
    <w:p w14:paraId="2477BF50" w14:textId="77777777" w:rsidR="00FA79A0" w:rsidRPr="00B44130" w:rsidRDefault="00FA79A0" w:rsidP="00D81615">
      <w:pPr>
        <w:tabs>
          <w:tab w:val="left" w:pos="1120"/>
        </w:tabs>
        <w:jc w:val="center"/>
        <w:rPr>
          <w:b/>
          <w:lang w:val="kk-KZ"/>
        </w:rPr>
      </w:pPr>
    </w:p>
    <w:p w14:paraId="2E1D716B" w14:textId="6AAD3664" w:rsidR="00D276D7" w:rsidRDefault="006C56EA" w:rsidP="00D276D7">
      <w:pPr>
        <w:jc w:val="center"/>
        <w:rPr>
          <w:rStyle w:val="ezkurwreuab5ozgtqnkl"/>
          <w:lang w:val="kk-KZ"/>
        </w:rPr>
      </w:pPr>
      <w:r w:rsidRPr="006C56EA">
        <w:rPr>
          <w:rStyle w:val="ezkurwreuab5ozgtqnkl"/>
          <w:lang w:val="kk-KZ"/>
        </w:rPr>
        <w:t>Жылына екі рет өрт гидрантының ағуын тексеру қызметі</w:t>
      </w:r>
    </w:p>
    <w:p w14:paraId="293CFA14" w14:textId="77777777" w:rsidR="00C76079" w:rsidRDefault="00C76079" w:rsidP="00D276D7">
      <w:pPr>
        <w:jc w:val="center"/>
        <w:rPr>
          <w:rStyle w:val="ezkurwreuab5ozgtqnkl"/>
          <w:lang w:val="kk-KZ"/>
        </w:rPr>
      </w:pPr>
    </w:p>
    <w:p w14:paraId="71E2FE27" w14:textId="77777777" w:rsidR="006B5970" w:rsidRPr="006B5970" w:rsidRDefault="006B5970" w:rsidP="006B5970">
      <w:pPr>
        <w:rPr>
          <w:lang w:val="kk-KZ"/>
        </w:rPr>
      </w:pPr>
      <w:r w:rsidRPr="006B5970">
        <w:rPr>
          <w:lang w:val="kk-KZ"/>
        </w:rPr>
        <w:t>15 күнтізбелік күн ішінде шарт жасасқаннан кейінгі бірінші тексеру уақыты, екінші тексеру 15 күнтізбелік күн ішінде Тапсырыс берушінің өтінімі бойынша қазан айы.</w:t>
      </w:r>
    </w:p>
    <w:p w14:paraId="2C3D026C" w14:textId="77777777" w:rsidR="006B5970" w:rsidRPr="006B5970" w:rsidRDefault="006B5970" w:rsidP="006B5970">
      <w:pPr>
        <w:rPr>
          <w:lang w:val="kk-KZ"/>
        </w:rPr>
      </w:pPr>
      <w:r w:rsidRPr="006B5970">
        <w:rPr>
          <w:lang w:val="kk-KZ"/>
        </w:rPr>
        <w:t>Техникалық тексеру мыналарды қамтиды:</w:t>
      </w:r>
    </w:p>
    <w:p w14:paraId="3B92C493" w14:textId="77777777" w:rsidR="006B5970" w:rsidRPr="006B5970" w:rsidRDefault="006B5970" w:rsidP="006B5970">
      <w:pPr>
        <w:rPr>
          <w:lang w:val="kk-KZ"/>
        </w:rPr>
      </w:pPr>
      <w:r w:rsidRPr="006B5970">
        <w:rPr>
          <w:lang w:val="kk-KZ"/>
        </w:rPr>
        <w:t>- механикалық зақымданулардың (сызаттар, чиптер және т. б.) болуын анықтау, лак-бояу жабынының тұтастығын бекіту мақсатында өрт сөндіру кранын тексеру;</w:t>
      </w:r>
    </w:p>
    <w:p w14:paraId="088BFEFE" w14:textId="77777777" w:rsidR="006B5970" w:rsidRPr="006B5970" w:rsidRDefault="006B5970" w:rsidP="006B5970">
      <w:pPr>
        <w:rPr>
          <w:lang w:val="kk-KZ"/>
        </w:rPr>
      </w:pPr>
      <w:r w:rsidRPr="006B5970">
        <w:rPr>
          <w:lang w:val="kk-KZ"/>
        </w:rPr>
        <w:t>- өрт гидрантының толықтығын, орталықтылығын тексеру;</w:t>
      </w:r>
    </w:p>
    <w:p w14:paraId="7DC2039A" w14:textId="77777777" w:rsidR="006B5970" w:rsidRPr="006B5970" w:rsidRDefault="006B5970" w:rsidP="006B5970">
      <w:pPr>
        <w:rPr>
          <w:lang w:val="kk-KZ"/>
        </w:rPr>
      </w:pPr>
      <w:r w:rsidRPr="006B5970">
        <w:rPr>
          <w:lang w:val="kk-KZ"/>
        </w:rPr>
        <w:t>- байланыс сапасын бақылау;</w:t>
      </w:r>
    </w:p>
    <w:p w14:paraId="17112708" w14:textId="77777777" w:rsidR="006B5970" w:rsidRPr="006B5970" w:rsidRDefault="006B5970" w:rsidP="006B5970">
      <w:pPr>
        <w:rPr>
          <w:lang w:val="kk-KZ"/>
        </w:rPr>
      </w:pPr>
      <w:r w:rsidRPr="006B5970">
        <w:rPr>
          <w:lang w:val="kk-KZ"/>
        </w:rPr>
        <w:t>- тиісті көрсеткіштерді орнату.</w:t>
      </w:r>
    </w:p>
    <w:p w14:paraId="08130998" w14:textId="77777777" w:rsidR="006B5970" w:rsidRPr="006B5970" w:rsidRDefault="006B5970" w:rsidP="006B5970">
      <w:pPr>
        <w:rPr>
          <w:lang w:val="kk-KZ"/>
        </w:rPr>
      </w:pPr>
      <w:r w:rsidRPr="006B5970">
        <w:rPr>
          <w:lang w:val="kk-KZ"/>
        </w:rPr>
        <w:t xml:space="preserve">- Өртке қарсы сумен жабдықтауды сынау + 5° С төмен емес температурада жүргізілуі тиіс. </w:t>
      </w:r>
    </w:p>
    <w:p w14:paraId="5D63BBB9" w14:textId="77777777" w:rsidR="006B5970" w:rsidRPr="006B5970" w:rsidRDefault="006B5970" w:rsidP="006B5970">
      <w:pPr>
        <w:rPr>
          <w:lang w:val="kk-KZ"/>
        </w:rPr>
      </w:pPr>
      <w:r w:rsidRPr="006B5970">
        <w:rPr>
          <w:lang w:val="kk-KZ"/>
        </w:rPr>
        <w:t>- Су беру үшін су құбыры желісін тексеру актісі, өрт гидранттарын тексеру актісі, ішкі өртке қарсы сумен жабдықтау жүйелерін жұмыс қабілеттілігіне сынау актісі 2017 жылғы 23 маусымдағы № 438 "объектілерді қорғау үшін өрт техникасының қауіпсіздігіне қойылатын талаптар" техникалық регламентіне 3-қосымшаға сәйкес толтырылсын.</w:t>
      </w:r>
    </w:p>
    <w:p w14:paraId="56258830" w14:textId="77777777" w:rsidR="006B5970" w:rsidRPr="006B5970" w:rsidRDefault="006B5970" w:rsidP="006B5970">
      <w:pPr>
        <w:rPr>
          <w:lang w:val="kk-KZ"/>
        </w:rPr>
      </w:pPr>
      <w:r w:rsidRPr="006B5970">
        <w:rPr>
          <w:lang w:val="kk-KZ"/>
        </w:rPr>
        <w:t>ГОСТ 53961-2010 сәйкес өрт гидранттарын сынау жүйенің қысыммен жұмыс істеуін, сондай-ақ визуалды тексеруді қамтиды.</w:t>
      </w:r>
    </w:p>
    <w:p w14:paraId="008D0C1F" w14:textId="78E68D6C" w:rsidR="001655A2" w:rsidRPr="00D81615" w:rsidRDefault="006B5970" w:rsidP="006B5970">
      <w:pPr>
        <w:rPr>
          <w:lang w:val="kk-KZ"/>
        </w:rPr>
      </w:pPr>
      <w:r w:rsidRPr="006B5970">
        <w:rPr>
          <w:lang w:val="kk-KZ"/>
        </w:rPr>
        <w:t>Сынақ актісін ұсыну.</w:t>
      </w:r>
    </w:p>
    <w:sectPr w:rsidR="001655A2" w:rsidRPr="00D81615" w:rsidSect="00FA79A0">
      <w:pgSz w:w="11906" w:h="16838"/>
      <w:pgMar w:top="284" w:right="142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EBFF3" w14:textId="77777777" w:rsidR="00046469" w:rsidRDefault="00046469" w:rsidP="009C7530">
      <w:r>
        <w:separator/>
      </w:r>
    </w:p>
  </w:endnote>
  <w:endnote w:type="continuationSeparator" w:id="0">
    <w:p w14:paraId="5492188A" w14:textId="77777777" w:rsidR="00046469" w:rsidRDefault="00046469" w:rsidP="009C7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D9F1A" w14:textId="77777777" w:rsidR="00046469" w:rsidRDefault="00046469" w:rsidP="009C7530">
      <w:r>
        <w:separator/>
      </w:r>
    </w:p>
  </w:footnote>
  <w:footnote w:type="continuationSeparator" w:id="0">
    <w:p w14:paraId="2F20871D" w14:textId="77777777" w:rsidR="00046469" w:rsidRDefault="00046469" w:rsidP="009C75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E4A"/>
    <w:rsid w:val="00046469"/>
    <w:rsid w:val="00070DC8"/>
    <w:rsid w:val="000772F4"/>
    <w:rsid w:val="0011440E"/>
    <w:rsid w:val="00155081"/>
    <w:rsid w:val="00160807"/>
    <w:rsid w:val="00164FAC"/>
    <w:rsid w:val="001655A2"/>
    <w:rsid w:val="00194F53"/>
    <w:rsid w:val="00212F33"/>
    <w:rsid w:val="002208AD"/>
    <w:rsid w:val="00220EFB"/>
    <w:rsid w:val="00292BB1"/>
    <w:rsid w:val="0029581E"/>
    <w:rsid w:val="002E5106"/>
    <w:rsid w:val="00324D7D"/>
    <w:rsid w:val="00354117"/>
    <w:rsid w:val="00356ACA"/>
    <w:rsid w:val="00360145"/>
    <w:rsid w:val="003649B9"/>
    <w:rsid w:val="003836A4"/>
    <w:rsid w:val="003E42F4"/>
    <w:rsid w:val="00412CB0"/>
    <w:rsid w:val="00425AD6"/>
    <w:rsid w:val="0044642C"/>
    <w:rsid w:val="004539D6"/>
    <w:rsid w:val="0048457D"/>
    <w:rsid w:val="004D7293"/>
    <w:rsid w:val="004F3826"/>
    <w:rsid w:val="00505F94"/>
    <w:rsid w:val="005401CB"/>
    <w:rsid w:val="00540756"/>
    <w:rsid w:val="0057450D"/>
    <w:rsid w:val="005B4C8F"/>
    <w:rsid w:val="005C50B2"/>
    <w:rsid w:val="006074C7"/>
    <w:rsid w:val="0063574B"/>
    <w:rsid w:val="006B01F6"/>
    <w:rsid w:val="006B5970"/>
    <w:rsid w:val="006C56EA"/>
    <w:rsid w:val="006E2E4A"/>
    <w:rsid w:val="00714D74"/>
    <w:rsid w:val="00752BDA"/>
    <w:rsid w:val="007715E0"/>
    <w:rsid w:val="007B7200"/>
    <w:rsid w:val="007F614D"/>
    <w:rsid w:val="00804E65"/>
    <w:rsid w:val="00840656"/>
    <w:rsid w:val="0086364A"/>
    <w:rsid w:val="00892CD6"/>
    <w:rsid w:val="008A16F4"/>
    <w:rsid w:val="008C644E"/>
    <w:rsid w:val="008D01A5"/>
    <w:rsid w:val="008D6243"/>
    <w:rsid w:val="008E2761"/>
    <w:rsid w:val="008E777C"/>
    <w:rsid w:val="008F3649"/>
    <w:rsid w:val="0091615D"/>
    <w:rsid w:val="00926B7C"/>
    <w:rsid w:val="0096053C"/>
    <w:rsid w:val="00963A8D"/>
    <w:rsid w:val="009A19D1"/>
    <w:rsid w:val="009C7530"/>
    <w:rsid w:val="009D3557"/>
    <w:rsid w:val="00A15184"/>
    <w:rsid w:val="00A45705"/>
    <w:rsid w:val="00A63699"/>
    <w:rsid w:val="00A715B8"/>
    <w:rsid w:val="00A8172D"/>
    <w:rsid w:val="00A9717C"/>
    <w:rsid w:val="00AA70CA"/>
    <w:rsid w:val="00B53503"/>
    <w:rsid w:val="00C43EBC"/>
    <w:rsid w:val="00C76079"/>
    <w:rsid w:val="00C85D99"/>
    <w:rsid w:val="00CF4B81"/>
    <w:rsid w:val="00D276D7"/>
    <w:rsid w:val="00D35F54"/>
    <w:rsid w:val="00D81615"/>
    <w:rsid w:val="00DC284E"/>
    <w:rsid w:val="00E1365E"/>
    <w:rsid w:val="00EE6243"/>
    <w:rsid w:val="00EF3477"/>
    <w:rsid w:val="00F05AC2"/>
    <w:rsid w:val="00FA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D5B68"/>
  <w15:docId w15:val="{8A5252BD-5469-4BFD-A2F8-F1424FAE4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2E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6E2E4A"/>
    <w:pPr>
      <w:suppressAutoHyphens/>
      <w:ind w:firstLine="709"/>
      <w:jc w:val="both"/>
    </w:pPr>
    <w:rPr>
      <w:sz w:val="28"/>
      <w:lang w:eastAsia="ar-SA"/>
    </w:rPr>
  </w:style>
  <w:style w:type="paragraph" w:styleId="a3">
    <w:name w:val="header"/>
    <w:basedOn w:val="a"/>
    <w:link w:val="a4"/>
    <w:uiPriority w:val="99"/>
    <w:semiHidden/>
    <w:unhideWhenUsed/>
    <w:rsid w:val="009C753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C75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9C753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C75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5745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7450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57450D"/>
  </w:style>
  <w:style w:type="paragraph" w:styleId="a7">
    <w:name w:val="No Spacing"/>
    <w:uiPriority w:val="1"/>
    <w:qFormat/>
    <w:rsid w:val="005745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zkurwreuab5ozgtqnkl">
    <w:name w:val="ezkurwreuab5ozgtqnkl"/>
    <w:basedOn w:val="a0"/>
    <w:rsid w:val="00FA79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1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37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50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46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24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2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</dc:creator>
  <cp:keywords/>
  <dc:description/>
  <cp:lastModifiedBy>Пользователь</cp:lastModifiedBy>
  <cp:revision>2</cp:revision>
  <cp:lastPrinted>2017-05-12T11:21:00Z</cp:lastPrinted>
  <dcterms:created xsi:type="dcterms:W3CDTF">2026-10-16T11:34:00Z</dcterms:created>
  <dcterms:modified xsi:type="dcterms:W3CDTF">2026-10-16T11:34:00Z</dcterms:modified>
</cp:coreProperties>
</file>