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FC4" w:rsidRDefault="00DB6FC4" w:rsidP="00DB6F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FC4">
        <w:rPr>
          <w:rFonts w:ascii="Times New Roman" w:hAnsi="Times New Roman" w:cs="Times New Roman"/>
          <w:b/>
          <w:sz w:val="24"/>
          <w:szCs w:val="24"/>
        </w:rPr>
        <w:t>Техническая спецификация на прием подписки на газеты и журналы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B6FC4" w:rsidRPr="00DB6FC4" w:rsidRDefault="00DB6FC4" w:rsidP="00DB6FC4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6FC4">
        <w:rPr>
          <w:rFonts w:ascii="Times New Roman" w:hAnsi="Times New Roman" w:cs="Times New Roman"/>
          <w:sz w:val="24"/>
          <w:szCs w:val="24"/>
        </w:rPr>
        <w:t xml:space="preserve">Поставщик обязуется оформить для Заказчика подписку на </w:t>
      </w:r>
      <w:proofErr w:type="spellStart"/>
      <w:r w:rsidRPr="00DB6FC4">
        <w:rPr>
          <w:rFonts w:ascii="Times New Roman" w:hAnsi="Times New Roman" w:cs="Times New Roman"/>
          <w:sz w:val="24"/>
          <w:szCs w:val="24"/>
        </w:rPr>
        <w:t>газетно</w:t>
      </w:r>
      <w:proofErr w:type="spellEnd"/>
      <w:r w:rsidRPr="00DB6FC4">
        <w:rPr>
          <w:rFonts w:ascii="Times New Roman" w:hAnsi="Times New Roman" w:cs="Times New Roman"/>
          <w:sz w:val="24"/>
          <w:szCs w:val="24"/>
        </w:rPr>
        <w:t>-журнальную продукцию, согласно условиям Каталогов по подписке на 2027 год.</w:t>
      </w:r>
    </w:p>
    <w:p w:rsidR="00DB6FC4" w:rsidRDefault="00DB6FC4" w:rsidP="00DB6FC4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6FC4">
        <w:rPr>
          <w:rFonts w:ascii="Times New Roman" w:hAnsi="Times New Roman" w:cs="Times New Roman"/>
          <w:sz w:val="24"/>
          <w:szCs w:val="24"/>
        </w:rPr>
        <w:t>Обеспечить доставку периодических изданий Заказчику по мере выхода подписных изданий из печати и получения их Поставщиком.</w:t>
      </w:r>
    </w:p>
    <w:p w:rsidR="00DB6FC4" w:rsidRDefault="00DB6FC4" w:rsidP="00DB6FC4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6FC4">
        <w:rPr>
          <w:rFonts w:ascii="Times New Roman" w:hAnsi="Times New Roman" w:cs="Times New Roman"/>
          <w:sz w:val="24"/>
          <w:szCs w:val="24"/>
        </w:rPr>
        <w:t>Заказчик обязуется предоставить заказ ф.ПС-7 на подписку с подписью первого руководителя (или заполнить в технической спецификации Заказ на газеты и журналы) и   произвести оплату полной стоимости подписки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B6FC4">
        <w:rPr>
          <w:rFonts w:ascii="Times New Roman" w:hAnsi="Times New Roman" w:cs="Times New Roman"/>
          <w:sz w:val="24"/>
          <w:szCs w:val="24"/>
        </w:rPr>
        <w:t>республиканские, областные до 25.12.202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B6FC4">
        <w:rPr>
          <w:rFonts w:ascii="Times New Roman" w:hAnsi="Times New Roman" w:cs="Times New Roman"/>
          <w:sz w:val="24"/>
          <w:szCs w:val="24"/>
        </w:rPr>
        <w:t xml:space="preserve"> г., Российские издания до 08.12.202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B6FC4">
        <w:rPr>
          <w:rFonts w:ascii="Times New Roman" w:hAnsi="Times New Roman" w:cs="Times New Roman"/>
          <w:sz w:val="24"/>
          <w:szCs w:val="24"/>
        </w:rPr>
        <w:t>года</w:t>
      </w:r>
    </w:p>
    <w:p w:rsidR="00DB6FC4" w:rsidRDefault="00DB6FC4" w:rsidP="00DB6FC4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6FC4">
        <w:rPr>
          <w:rFonts w:ascii="Times New Roman" w:hAnsi="Times New Roman" w:cs="Times New Roman"/>
          <w:sz w:val="24"/>
          <w:szCs w:val="24"/>
        </w:rPr>
        <w:t>В случае просрочки платежа, подписка оформляется со следующего, после оплаты, месяц (согласно срокам предоставления заказов).</w:t>
      </w:r>
    </w:p>
    <w:p w:rsidR="00DB6FC4" w:rsidRDefault="00DB6FC4" w:rsidP="00DB6FC4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6FC4">
        <w:rPr>
          <w:rFonts w:ascii="Times New Roman" w:hAnsi="Times New Roman" w:cs="Times New Roman"/>
          <w:sz w:val="24"/>
          <w:szCs w:val="24"/>
        </w:rPr>
        <w:t xml:space="preserve">В случае изменения цены на Продукцию по инициативе собственника Продукции, доставка Заказчику осуществляется в пределах суммы, указанного </w:t>
      </w:r>
      <w:proofErr w:type="gramStart"/>
      <w:r w:rsidRPr="00DB6FC4">
        <w:rPr>
          <w:rFonts w:ascii="Times New Roman" w:hAnsi="Times New Roman" w:cs="Times New Roman"/>
          <w:sz w:val="24"/>
          <w:szCs w:val="24"/>
        </w:rPr>
        <w:t>в  Договоре</w:t>
      </w:r>
      <w:proofErr w:type="gramEnd"/>
      <w:r w:rsidRPr="00DB6FC4">
        <w:rPr>
          <w:rFonts w:ascii="Times New Roman" w:hAnsi="Times New Roman" w:cs="Times New Roman"/>
          <w:sz w:val="24"/>
          <w:szCs w:val="24"/>
        </w:rPr>
        <w:t>.</w:t>
      </w:r>
    </w:p>
    <w:p w:rsidR="00DB6FC4" w:rsidRDefault="00DB6FC4" w:rsidP="00DB6FC4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DB6FC4">
        <w:rPr>
          <w:rFonts w:ascii="Times New Roman" w:hAnsi="Times New Roman" w:cs="Times New Roman"/>
          <w:sz w:val="24"/>
          <w:szCs w:val="24"/>
        </w:rPr>
        <w:t>тветственность перед Заказчиком за выход объединенных номеров, за несвоевременный выход, невыход, прекращение издания Продукции, несет собственник Продукции.</w:t>
      </w:r>
    </w:p>
    <w:p w:rsidR="00DB6FC4" w:rsidRPr="00DB6FC4" w:rsidRDefault="00DB6FC4" w:rsidP="00DB6FC4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6FC4">
        <w:rPr>
          <w:rFonts w:ascii="Times New Roman" w:hAnsi="Times New Roman" w:cs="Times New Roman"/>
          <w:sz w:val="24"/>
          <w:szCs w:val="24"/>
        </w:rPr>
        <w:t>Поставщик должен иметь службу доставки ППИ:</w:t>
      </w:r>
    </w:p>
    <w:p w:rsidR="00DB6FC4" w:rsidRPr="00DB6FC4" w:rsidRDefault="00DB6FC4" w:rsidP="00DB6F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B6FC4">
        <w:rPr>
          <w:rFonts w:ascii="Times New Roman" w:hAnsi="Times New Roman" w:cs="Times New Roman"/>
          <w:sz w:val="24"/>
          <w:szCs w:val="24"/>
        </w:rPr>
        <w:t xml:space="preserve">-  </w:t>
      </w:r>
      <w:proofErr w:type="gramStart"/>
      <w:r w:rsidRPr="00DB6FC4">
        <w:rPr>
          <w:rFonts w:ascii="Times New Roman" w:hAnsi="Times New Roman" w:cs="Times New Roman"/>
          <w:sz w:val="24"/>
          <w:szCs w:val="24"/>
        </w:rPr>
        <w:t>в  областном</w:t>
      </w:r>
      <w:proofErr w:type="gramEnd"/>
      <w:r w:rsidRPr="00DB6FC4">
        <w:rPr>
          <w:rFonts w:ascii="Times New Roman" w:hAnsi="Times New Roman" w:cs="Times New Roman"/>
          <w:sz w:val="24"/>
          <w:szCs w:val="24"/>
        </w:rPr>
        <w:t xml:space="preserve"> центре   не менее трех  служб доставки, при этом не менее 10 курьеров в одном службе доставки</w:t>
      </w:r>
    </w:p>
    <w:p w:rsidR="00DB6FC4" w:rsidRDefault="00DB6FC4" w:rsidP="00DB6F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B6FC4">
        <w:rPr>
          <w:rFonts w:ascii="Times New Roman" w:hAnsi="Times New Roman" w:cs="Times New Roman"/>
          <w:sz w:val="24"/>
          <w:szCs w:val="24"/>
        </w:rPr>
        <w:t xml:space="preserve">- в городских/районных </w:t>
      </w:r>
      <w:proofErr w:type="gramStart"/>
      <w:r w:rsidRPr="00DB6FC4">
        <w:rPr>
          <w:rFonts w:ascii="Times New Roman" w:hAnsi="Times New Roman" w:cs="Times New Roman"/>
          <w:sz w:val="24"/>
          <w:szCs w:val="24"/>
        </w:rPr>
        <w:t>центрах  не</w:t>
      </w:r>
      <w:proofErr w:type="gramEnd"/>
      <w:r w:rsidRPr="00DB6FC4">
        <w:rPr>
          <w:rFonts w:ascii="Times New Roman" w:hAnsi="Times New Roman" w:cs="Times New Roman"/>
          <w:sz w:val="24"/>
          <w:szCs w:val="24"/>
        </w:rPr>
        <w:t xml:space="preserve"> менее одного службы  доставки, при этом  не менее одного курьера в одном службе доставки.</w:t>
      </w:r>
    </w:p>
    <w:p w:rsidR="00DB6FC4" w:rsidRDefault="00DB6FC4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DB6FC4">
        <w:rPr>
          <w:rFonts w:ascii="Times New Roman" w:hAnsi="Times New Roman" w:cs="Times New Roman"/>
          <w:sz w:val="24"/>
          <w:szCs w:val="24"/>
        </w:rPr>
        <w:t>8. Переадресование подписных ППИ производится с февраля и последующих месяцев подписного года по заявлению подписчика и при предъявлении абонемента, подтверждающего факт оформления подписки на ППИ.</w:t>
      </w:r>
    </w:p>
    <w:p w:rsidR="00DB6FC4" w:rsidRDefault="00DB6FC4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9. Переадресование не производится:  </w:t>
      </w:r>
    </w:p>
    <w:p w:rsidR="00DB6FC4" w:rsidRPr="00DB6FC4" w:rsidRDefault="00DB6FC4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DB6FC4">
        <w:rPr>
          <w:rFonts w:ascii="Times New Roman" w:hAnsi="Times New Roman" w:cs="Times New Roman"/>
          <w:sz w:val="24"/>
          <w:szCs w:val="24"/>
        </w:rPr>
        <w:t>- на ППИ, включенные в подписные каталоги агентств Российской Федерации и стран ближнего зарубежья;</w:t>
      </w:r>
    </w:p>
    <w:p w:rsidR="00DB6FC4" w:rsidRPr="00DB6FC4" w:rsidRDefault="00DB6FC4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DB6FC4">
        <w:rPr>
          <w:rFonts w:ascii="Times New Roman" w:hAnsi="Times New Roman" w:cs="Times New Roman"/>
          <w:sz w:val="24"/>
          <w:szCs w:val="24"/>
        </w:rPr>
        <w:t>- подписка на газеты, если до окончания срока доставки остается один месяц;</w:t>
      </w:r>
    </w:p>
    <w:p w:rsidR="00DB6FC4" w:rsidRDefault="00DB6FC4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DB6FC4">
        <w:rPr>
          <w:rFonts w:ascii="Times New Roman" w:hAnsi="Times New Roman" w:cs="Times New Roman"/>
          <w:sz w:val="24"/>
          <w:szCs w:val="24"/>
        </w:rPr>
        <w:t>- подписка на журналы, если до окончания срока доставки осталось для журналов с периодичностью один и более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6FC4">
        <w:rPr>
          <w:rFonts w:ascii="Times New Roman" w:hAnsi="Times New Roman" w:cs="Times New Roman"/>
          <w:sz w:val="24"/>
          <w:szCs w:val="24"/>
        </w:rPr>
        <w:t>номеров в месяц - два месяца, с периодичностью менее одного номера в месяц - три месяца.</w:t>
      </w:r>
    </w:p>
    <w:p w:rsidR="00E117FE" w:rsidRDefault="00E117FE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E117FE">
        <w:rPr>
          <w:rFonts w:ascii="Times New Roman" w:hAnsi="Times New Roman" w:cs="Times New Roman"/>
          <w:sz w:val="24"/>
          <w:szCs w:val="24"/>
        </w:rPr>
        <w:t>10. Переадресование на республиканские ППИ исполняется один раз в месяц при поступлении переадресовки до 1 числа подписного месяца - с номера, следующего за доставленным номером ППИ.</w:t>
      </w:r>
    </w:p>
    <w:p w:rsidR="00E117FE" w:rsidRDefault="00E117FE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E117FE">
        <w:rPr>
          <w:rFonts w:ascii="Times New Roman" w:hAnsi="Times New Roman" w:cs="Times New Roman"/>
          <w:sz w:val="24"/>
          <w:szCs w:val="24"/>
        </w:rPr>
        <w:t>11. Аннулирование подписных изданий производится по заявлению Заказчика;</w:t>
      </w:r>
    </w:p>
    <w:p w:rsidR="00E117FE" w:rsidRDefault="00E117FE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E117FE">
        <w:rPr>
          <w:rFonts w:ascii="Times New Roman" w:hAnsi="Times New Roman" w:cs="Times New Roman"/>
          <w:sz w:val="24"/>
          <w:szCs w:val="24"/>
        </w:rPr>
        <w:t>12. Аннулирование ППИ не производится, если по условиям подписных каталогов установлен минимальный срок подписки 6 месяцев и 12 месяцев.</w:t>
      </w:r>
    </w:p>
    <w:p w:rsidR="00E117FE" w:rsidRDefault="00E117FE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E117FE">
        <w:rPr>
          <w:rFonts w:ascii="Times New Roman" w:hAnsi="Times New Roman" w:cs="Times New Roman"/>
          <w:sz w:val="24"/>
          <w:szCs w:val="24"/>
        </w:rPr>
        <w:t xml:space="preserve">13. Заказчиком производится оплата комиссионных сборов при переадресовании </w:t>
      </w:r>
      <w:proofErr w:type="gramStart"/>
      <w:r w:rsidRPr="00E117FE">
        <w:rPr>
          <w:rFonts w:ascii="Times New Roman" w:hAnsi="Times New Roman" w:cs="Times New Roman"/>
          <w:sz w:val="24"/>
          <w:szCs w:val="24"/>
        </w:rPr>
        <w:t>или  аннулировании</w:t>
      </w:r>
      <w:proofErr w:type="gramEnd"/>
      <w:r w:rsidRPr="00E117FE">
        <w:rPr>
          <w:rFonts w:ascii="Times New Roman" w:hAnsi="Times New Roman" w:cs="Times New Roman"/>
          <w:sz w:val="24"/>
          <w:szCs w:val="24"/>
        </w:rPr>
        <w:t xml:space="preserve"> ППИ, согласно утвержденным тарифам Исполнителя</w:t>
      </w:r>
    </w:p>
    <w:p w:rsidR="00E117FE" w:rsidRDefault="00E117FE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935"/>
        <w:gridCol w:w="1873"/>
        <w:gridCol w:w="1264"/>
        <w:gridCol w:w="1073"/>
        <w:gridCol w:w="1622"/>
        <w:gridCol w:w="2588"/>
      </w:tblGrid>
      <w:tr w:rsidR="00E117FE" w:rsidRPr="00E117FE" w:rsidTr="00794132">
        <w:trPr>
          <w:trHeight w:val="27"/>
        </w:trPr>
        <w:tc>
          <w:tcPr>
            <w:tcW w:w="93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132" w:rsidRDefault="00794132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  <w:p w:rsidR="00794132" w:rsidRDefault="00794132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  <w:p w:rsidR="00794132" w:rsidRDefault="00794132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  <w:p w:rsidR="00794132" w:rsidRDefault="00794132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  <w:p w:rsidR="00794132" w:rsidRDefault="00794132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  <w:p w:rsidR="00794132" w:rsidRDefault="00794132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lastRenderedPageBreak/>
              <w:t>З А К А З</w:t>
            </w:r>
          </w:p>
        </w:tc>
      </w:tr>
      <w:tr w:rsidR="00E117FE" w:rsidRPr="00E117FE" w:rsidTr="00794132">
        <w:trPr>
          <w:trHeight w:val="21"/>
        </w:trPr>
        <w:tc>
          <w:tcPr>
            <w:tcW w:w="93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794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На газеты и журналы с января  202</w:t>
            </w:r>
            <w:r w:rsidR="00794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Pr="00E117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г.</w:t>
            </w:r>
          </w:p>
        </w:tc>
      </w:tr>
      <w:tr w:rsidR="00E117FE" w:rsidRPr="00E117FE" w:rsidTr="00794132">
        <w:trPr>
          <w:trHeight w:val="21"/>
        </w:trPr>
        <w:tc>
          <w:tcPr>
            <w:tcW w:w="93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Принятой от </w:t>
            </w:r>
          </w:p>
        </w:tc>
      </w:tr>
      <w:tr w:rsidR="00794132" w:rsidRPr="00E117FE" w:rsidTr="001C2113">
        <w:trPr>
          <w:trHeight w:val="20"/>
        </w:trPr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7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БИН:  </w:t>
            </w: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117FE" w:rsidRPr="00E117FE" w:rsidTr="001C2113">
        <w:trPr>
          <w:trHeight w:val="20"/>
        </w:trPr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1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адрес:   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117FE" w:rsidRPr="00E117FE" w:rsidTr="001C2113">
        <w:trPr>
          <w:trHeight w:val="20"/>
        </w:trPr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e-</w:t>
            </w:r>
            <w:proofErr w:type="spellStart"/>
            <w:r w:rsidRPr="00E117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mail</w:t>
            </w:r>
            <w:proofErr w:type="spellEnd"/>
            <w:r w:rsidRPr="00E117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:  </w:t>
            </w:r>
          </w:p>
        </w:tc>
        <w:tc>
          <w:tcPr>
            <w:tcW w:w="2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тел.: 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117FE" w:rsidRPr="00E117FE" w:rsidTr="001C2113">
        <w:trPr>
          <w:trHeight w:val="20"/>
        </w:trPr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117FE" w:rsidRPr="00E117FE" w:rsidTr="001C2113">
        <w:trPr>
          <w:trHeight w:val="184"/>
        </w:trPr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индекс издания</w:t>
            </w:r>
          </w:p>
        </w:tc>
        <w:tc>
          <w:tcPr>
            <w:tcW w:w="1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 издания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Срок подписки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кол-во комплектов</w:t>
            </w: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Подписная цена за один экземпляр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Подписная цена за все экземпляры</w:t>
            </w:r>
          </w:p>
        </w:tc>
      </w:tr>
      <w:tr w:rsidR="00E117FE" w:rsidRPr="00E117FE" w:rsidTr="001C2113">
        <w:trPr>
          <w:trHeight w:val="184"/>
        </w:trPr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E117FE" w:rsidRPr="00E117FE" w:rsidTr="001C2113">
        <w:trPr>
          <w:trHeight w:val="34"/>
        </w:trPr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66485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Орталық</w:t>
            </w:r>
            <w:proofErr w:type="spellEnd"/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Қазақстан</w:t>
            </w:r>
            <w:proofErr w:type="spellEnd"/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годовая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6E4082" w:rsidP="006E4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22325</w:t>
            </w:r>
            <w:r w:rsidR="00E117FE"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="00E117FE"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6E4082" w:rsidP="006E4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22325</w:t>
            </w:r>
            <w:r w:rsidR="00E117FE"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="00E117FE"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E117FE" w:rsidRPr="00E117FE" w:rsidTr="001C2113">
        <w:trPr>
          <w:trHeight w:val="27"/>
        </w:trPr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15101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Индустриальная  Караганды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годовая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6E4082" w:rsidP="006E4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22325</w:t>
            </w:r>
            <w:r w:rsidR="00E117FE"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="00E117FE"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6E4082" w:rsidP="006E4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22325</w:t>
            </w:r>
            <w:r w:rsidR="00E117FE"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="00E117FE"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E117FE" w:rsidRPr="00E117FE" w:rsidTr="001C2113">
        <w:trPr>
          <w:trHeight w:val="21"/>
        </w:trPr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15102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Айкын</w:t>
            </w:r>
            <w:proofErr w:type="spellEnd"/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годовая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6E4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272</w:t>
            </w:r>
            <w:r w:rsidR="006E40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86</w:t>
            </w:r>
            <w:r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6E40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  <w:r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6E4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272</w:t>
            </w:r>
            <w:r w:rsidR="006E40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86</w:t>
            </w:r>
            <w:r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6E408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  <w:r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117FE" w:rsidRPr="00E117FE" w:rsidTr="001C2113">
        <w:trPr>
          <w:trHeight w:val="25"/>
        </w:trPr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15392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Егемен</w:t>
            </w:r>
            <w:proofErr w:type="spellEnd"/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Қазақстан</w:t>
            </w:r>
            <w:proofErr w:type="spellEnd"/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годовая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6E4082" w:rsidP="006E4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44977</w:t>
            </w:r>
            <w:r w:rsidR="00E117FE"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,32</w:t>
            </w: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6E4082" w:rsidP="006E4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44977</w:t>
            </w:r>
            <w:r w:rsidR="00E117FE"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,32</w:t>
            </w:r>
          </w:p>
        </w:tc>
      </w:tr>
      <w:tr w:rsidR="00E117FE" w:rsidRPr="00E117FE" w:rsidTr="001C2113">
        <w:trPr>
          <w:trHeight w:val="24"/>
        </w:trPr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15356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Казахстанская  правда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годовая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6E4082" w:rsidP="006E4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44977</w:t>
            </w:r>
            <w:r w:rsidR="00E117FE"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,32</w:t>
            </w: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6E4082" w:rsidP="006E4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44977</w:t>
            </w:r>
            <w:r w:rsidR="00E117FE"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,32</w:t>
            </w:r>
          </w:p>
        </w:tc>
      </w:tr>
      <w:tr w:rsidR="00E117FE" w:rsidRPr="00E117FE" w:rsidTr="001C2113">
        <w:trPr>
          <w:trHeight w:val="29"/>
        </w:trPr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15620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Сельский  труженик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годовая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6E4082" w:rsidP="006E4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11171</w:t>
            </w:r>
            <w:r w:rsidR="00E117FE"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,52</w:t>
            </w: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6E4082" w:rsidP="006E4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11171</w:t>
            </w:r>
            <w:r w:rsidR="00E117FE"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,52</w:t>
            </w:r>
          </w:p>
        </w:tc>
      </w:tr>
      <w:tr w:rsidR="00E117FE" w:rsidRPr="00E117FE" w:rsidTr="001C2113">
        <w:trPr>
          <w:trHeight w:val="21"/>
        </w:trPr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15101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годовая 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6E4082" w:rsidP="006E4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27286</w:t>
            </w:r>
            <w:r w:rsidR="00E117FE"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9</w:t>
            </w:r>
            <w:r w:rsidR="00E117FE"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7FE" w:rsidRPr="00E117FE" w:rsidRDefault="006E4082" w:rsidP="006E40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27286</w:t>
            </w:r>
            <w:r w:rsidR="00E117FE"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  <w:r w:rsidR="00E117FE"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E117FE" w:rsidRPr="00E117FE" w:rsidTr="001C2113">
        <w:trPr>
          <w:trHeight w:val="21"/>
        </w:trPr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117FE" w:rsidRPr="00E117FE" w:rsidTr="001C2113">
        <w:trPr>
          <w:trHeight w:val="21"/>
        </w:trPr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117FE" w:rsidRPr="00E117FE" w:rsidTr="001C2113">
        <w:trPr>
          <w:trHeight w:val="20"/>
        </w:trPr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17FE" w:rsidRPr="00E117FE" w:rsidRDefault="001142AF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200350.12</w:t>
            </w:r>
          </w:p>
        </w:tc>
      </w:tr>
      <w:tr w:rsidR="00E117FE" w:rsidRPr="00E117FE" w:rsidTr="001C2113">
        <w:trPr>
          <w:trHeight w:val="20"/>
        </w:trPr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Заказчик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Поставщик</w:t>
            </w: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117FE" w:rsidRPr="00E117FE" w:rsidTr="001C2113">
        <w:trPr>
          <w:trHeight w:val="20"/>
        </w:trPr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_______________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_____________</w:t>
            </w: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117FE" w:rsidRPr="00E117FE" w:rsidRDefault="00E117FE" w:rsidP="00E11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117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E117FE" w:rsidRDefault="00E117FE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4132" w:rsidRDefault="00794132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4132" w:rsidRDefault="00794132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4132" w:rsidRDefault="00794132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4132" w:rsidRDefault="00794132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4132" w:rsidRDefault="00794132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4132" w:rsidRDefault="00794132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4132" w:rsidRDefault="00794132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4132" w:rsidRDefault="00794132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4132" w:rsidRDefault="00794132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4132" w:rsidRDefault="00794132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4132" w:rsidRDefault="00794132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4132" w:rsidRDefault="00794132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4132" w:rsidRDefault="00794132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4132" w:rsidRDefault="00794132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4132" w:rsidRDefault="00794132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4132" w:rsidRDefault="00794132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4132" w:rsidRDefault="00794132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4132" w:rsidRDefault="00794132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72B6" w:rsidRDefault="004372B6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72B6" w:rsidRDefault="004372B6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72B6" w:rsidRDefault="004372B6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72B6" w:rsidRDefault="004372B6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94132" w:rsidRDefault="00794132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4132" w:rsidRDefault="00794132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4132" w:rsidRDefault="00794132" w:rsidP="00DB6F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4132" w:rsidRPr="00794132" w:rsidRDefault="00794132" w:rsidP="007941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7941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Газеттер</w:t>
      </w:r>
      <w:proofErr w:type="spellEnd"/>
      <w:r w:rsidRPr="007941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мен </w:t>
      </w:r>
      <w:proofErr w:type="spellStart"/>
      <w:r w:rsidRPr="007941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журналдарға</w:t>
      </w:r>
      <w:proofErr w:type="spellEnd"/>
      <w:r w:rsidRPr="007941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941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жазылуды</w:t>
      </w:r>
      <w:proofErr w:type="spellEnd"/>
      <w:r w:rsidRPr="007941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941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қабылдауға</w:t>
      </w:r>
      <w:proofErr w:type="spellEnd"/>
      <w:r w:rsidRPr="007941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941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арналған</w:t>
      </w:r>
      <w:proofErr w:type="spellEnd"/>
      <w:r w:rsidRPr="007941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941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техникалық</w:t>
      </w:r>
      <w:proofErr w:type="spellEnd"/>
      <w:r w:rsidRPr="007941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941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ерекшелік</w:t>
      </w:r>
      <w:proofErr w:type="spellEnd"/>
    </w:p>
    <w:p w:rsidR="00794132" w:rsidRPr="00794132" w:rsidRDefault="00794132" w:rsidP="007941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94132" w:rsidRPr="006E4082" w:rsidRDefault="00794132" w:rsidP="007941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    </w:t>
      </w:r>
      <w:r w:rsidRPr="006E4082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1. Өнім беруші Тапсырыс беруші үшін 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7</w:t>
      </w:r>
      <w:r w:rsidRPr="006E4082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жылға жазылу жөніндегі каталогтардың шарттарына сәйкес газет-журнал өнімдеріне жазылу ресімдеуге міндеттенеді.</w:t>
      </w:r>
    </w:p>
    <w:p w:rsidR="00794132" w:rsidRPr="006E4082" w:rsidRDefault="00794132" w:rsidP="007941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   </w:t>
      </w:r>
      <w:r w:rsidRPr="006E4082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2. Жазылу басылымдарының баспадан шығуына және Өнім берушінің оларды алуына қарай мерзімді басылымдардың Тапсырыс берушіге жеткізілуін қамтамасыз етсін.</w:t>
      </w:r>
    </w:p>
    <w:p w:rsidR="00794132" w:rsidRPr="006E4082" w:rsidRDefault="00794132" w:rsidP="007941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   </w:t>
      </w:r>
      <w:r w:rsidRPr="006E4082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3. Тапсырыс беруші ф. тапсырысын беруге міндеттенеді. Бiрiншi басшының қолы қойылған жазылуға ПС-7 (немесе техникалық ерекшелiкте Газеттер мен журналдарға тапсырыс толтыру) және жазылудың толық құнын төлеудi 25.12.2026 жылға дейiн жүргiзу 08.12.2026.</w:t>
      </w:r>
    </w:p>
    <w:p w:rsidR="00794132" w:rsidRPr="006E4082" w:rsidRDefault="00794132" w:rsidP="007941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   </w:t>
      </w:r>
      <w:r w:rsidRPr="006E4082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.</w:t>
      </w:r>
      <w:r w:rsidRPr="006E4082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Төлем мерзiмi өткен жағдайда жазылу төленгеннен кейiнгi айдан бастап ресiмделедi (тапсырыстарды ұсыну мерзiмдерiне сәйкес).</w:t>
      </w:r>
    </w:p>
    <w:p w:rsidR="00794132" w:rsidRPr="006E4082" w:rsidRDefault="00794132" w:rsidP="007941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    </w:t>
      </w:r>
      <w:r w:rsidRPr="006E4082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.</w:t>
      </w:r>
      <w:r w:rsidRPr="006E4082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Өнім иесінің бастамасы бойынша Өнімге баға өзгерген жағдайда, Тапсырыс берушіге жеткізу Шартта көрсетілген сома шегінде жүзеге асырылады.</w:t>
      </w:r>
    </w:p>
    <w:p w:rsidR="00794132" w:rsidRPr="006E4082" w:rsidRDefault="00794132" w:rsidP="007941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    </w:t>
      </w:r>
      <w:r w:rsidRPr="006E4082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.</w:t>
      </w:r>
      <w:r w:rsidRPr="006E4082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Бiрiктiрiлген нөмiрлердiң шығуы, Өнiмнiң уақытылы шықпауы, шықпауы, шығаруды тоқтатуы үшiн Тапсырыс берушiнiң алдында Өнiмнiң меншiк иесi жауапты болады.</w:t>
      </w:r>
    </w:p>
    <w:p w:rsidR="00794132" w:rsidRPr="00794132" w:rsidRDefault="00794132" w:rsidP="007941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    </w:t>
      </w:r>
      <w:r w:rsidRPr="006E4082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7. </w:t>
      </w:r>
      <w:r w:rsidRPr="00794132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Жеткізушінде КҚ жеткізу қызметі болуы тиіс:</w:t>
      </w:r>
    </w:p>
    <w:tbl>
      <w:tblPr>
        <w:tblW w:w="972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4"/>
      </w:tblGrid>
      <w:tr w:rsidR="00794132" w:rsidRPr="004372B6" w:rsidTr="00794132">
        <w:trPr>
          <w:trHeight w:val="599"/>
        </w:trPr>
        <w:tc>
          <w:tcPr>
            <w:tcW w:w="9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94132" w:rsidRPr="00794132" w:rsidRDefault="00794132" w:rsidP="0079413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79413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- облыс орталығында кемінде үш жеткізу қызметі, бұл ретте кемінде 10 курьер бір жеткізу қызметінде</w:t>
            </w:r>
            <w:r w:rsidRPr="0079413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br/>
              <w:t>- қалалық/аудандық орталықтарда кемінде бір жеткізу қызметі, бұл ретте бір жеткізу қызметінде кемінде бір курьер.</w:t>
            </w:r>
          </w:p>
          <w:p w:rsidR="00794132" w:rsidRPr="00794132" w:rsidRDefault="00794132" w:rsidP="0079413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    </w:t>
            </w:r>
            <w:r w:rsidRPr="0079413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8. Қол қойылатын ИКК-ның мекен-жайын өзгерту жазылушының өтініші бойынша және ИКК-ге жазылуды ресімдеу фактісін растайтын абонементті көрсеткен кезде жазылу жылының ақпан және келесі айларынан бастап жүргізіледі.</w:t>
            </w:r>
          </w:p>
          <w:p w:rsidR="00794132" w:rsidRPr="00794132" w:rsidRDefault="00794132" w:rsidP="0079413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   </w:t>
            </w:r>
            <w:r w:rsidRPr="0079413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9. Басқа адреске жіберу жүргізілмейді: - Ресей Федерациясы мен таяу шет елдер агенттіктерінің жазылу каталогтарына енгізілген ИКБ-ға;</w:t>
            </w:r>
            <w:r w:rsidRPr="0079413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br/>
              <w:t>- егер жеткізу мерзімі аяқталғанға дейін бір ай қалса, газеттерге жазылу;</w:t>
            </w:r>
            <w:r w:rsidRPr="0079413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br/>
              <w:t>- егер жеткізу мерзімі аяқталғанға дейін айына бір және одан да көп нөмірлері бар журналдар үшін - екі ай, айына бір нөмірден кем мерзімділігімен - үш ай қалса, журналға жазылу.</w:t>
            </w:r>
          </w:p>
          <w:p w:rsidR="00794132" w:rsidRPr="00794132" w:rsidRDefault="00794132" w:rsidP="0079413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    </w:t>
            </w:r>
            <w:r w:rsidRPr="0079413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10. Республикалық ИКК-ге басқа адреске жіберу басқа адреске жіберу келіп түскен кезде айына бір рет - ИКК нөмірі жеткізілгеннен кейінгі нөмірден бастап қол қойылатын айдың 1-күніне дейін орындалады.</w:t>
            </w:r>
          </w:p>
          <w:p w:rsidR="00794132" w:rsidRPr="00794132" w:rsidRDefault="00794132" w:rsidP="0079413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    </w:t>
            </w:r>
            <w:r w:rsidRPr="0079413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11. Жазылу басылымдарын жою Тапсырыс берушінің өтініші бойынша жүргізіледі;</w:t>
            </w:r>
          </w:p>
          <w:p w:rsidR="00794132" w:rsidRPr="00794132" w:rsidRDefault="00794132" w:rsidP="0079413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    </w:t>
            </w:r>
            <w:r w:rsidRPr="0079413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12. Егер жазылу каталогтарының шарттары бойынша жазылудың ең аз мерзімі 6 ай және 12 ай болып белгіленсе, ИКК-ны жою жүргізілмейді.</w:t>
            </w:r>
          </w:p>
          <w:p w:rsidR="00794132" w:rsidRPr="00794132" w:rsidRDefault="00794132" w:rsidP="0079413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    </w:t>
            </w:r>
            <w:r w:rsidRPr="0079413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13. Тапсырыс беруші Орындаушының бекітілген тарифтеріне сәйкес ИКК-ны басқа адреске жіберу немесе жою кезінде комиссиялық алымдарды төлеуді жүргізеді</w:t>
            </w:r>
          </w:p>
          <w:p w:rsidR="00794132" w:rsidRPr="00794132" w:rsidRDefault="00794132" w:rsidP="0079413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794132" w:rsidRPr="00794132" w:rsidRDefault="00794132" w:rsidP="0079413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794132" w:rsidRPr="00794132" w:rsidRDefault="00794132" w:rsidP="00794132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</w:tbl>
    <w:p w:rsidR="00794132" w:rsidRPr="00794132" w:rsidRDefault="00794132" w:rsidP="00794132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val="kk-KZ" w:eastAsia="ru-RU"/>
        </w:rPr>
      </w:pPr>
    </w:p>
    <w:p w:rsidR="00794132" w:rsidRPr="00794132" w:rsidRDefault="00794132" w:rsidP="00794132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val="kk-KZ" w:eastAsia="ru-RU"/>
        </w:rPr>
      </w:pPr>
    </w:p>
    <w:p w:rsidR="00794132" w:rsidRPr="00794132" w:rsidRDefault="00794132" w:rsidP="007941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794132" w:rsidRPr="00794132" w:rsidRDefault="00794132" w:rsidP="00DB6FC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94132" w:rsidRPr="00794132" w:rsidRDefault="00794132" w:rsidP="00DB6FC4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794132" w:rsidRPr="00794132" w:rsidRDefault="00794132" w:rsidP="00DB6FC4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794132" w:rsidRPr="00794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96EF2"/>
    <w:multiLevelType w:val="hybridMultilevel"/>
    <w:tmpl w:val="491E52DE"/>
    <w:lvl w:ilvl="0" w:tplc="6936953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D57EEE"/>
    <w:multiLevelType w:val="hybridMultilevel"/>
    <w:tmpl w:val="EA403A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DC628C"/>
    <w:multiLevelType w:val="hybridMultilevel"/>
    <w:tmpl w:val="B5FAD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D88"/>
    <w:rsid w:val="001142AF"/>
    <w:rsid w:val="001C2113"/>
    <w:rsid w:val="00345D88"/>
    <w:rsid w:val="004372B6"/>
    <w:rsid w:val="006E4082"/>
    <w:rsid w:val="00794132"/>
    <w:rsid w:val="00A92870"/>
    <w:rsid w:val="00DB6FC4"/>
    <w:rsid w:val="00E1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60173"/>
  <w15:chartTrackingRefBased/>
  <w15:docId w15:val="{14201168-DA16-4A82-8F85-0764C96BD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5D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45D88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B6F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2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1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8</cp:revision>
  <cp:lastPrinted>2026-09-15T06:32:00Z</cp:lastPrinted>
  <dcterms:created xsi:type="dcterms:W3CDTF">2026-09-15T12:04:00Z</dcterms:created>
  <dcterms:modified xsi:type="dcterms:W3CDTF">2026-10-08T10:32:00Z</dcterms:modified>
</cp:coreProperties>
</file>