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90629" w14:textId="77777777" w:rsidR="00146890" w:rsidRPr="001C09D0" w:rsidRDefault="00146890" w:rsidP="006B2C93">
      <w:pPr>
        <w:pStyle w:val="a"/>
        <w:numPr>
          <w:ilvl w:val="0"/>
          <w:numId w:val="0"/>
        </w:numPr>
        <w:spacing w:before="0" w:after="0"/>
        <w:jc w:val="center"/>
        <w:rPr>
          <w:rFonts w:ascii="Times New Roman" w:hAnsi="Times New Roman"/>
          <w:b/>
          <w:sz w:val="22"/>
          <w:szCs w:val="22"/>
        </w:rPr>
      </w:pPr>
      <w:bookmarkStart w:id="0" w:name="_Toc506826051"/>
      <w:r w:rsidRPr="001C09D0">
        <w:rPr>
          <w:rFonts w:ascii="Times New Roman" w:hAnsi="Times New Roman"/>
          <w:b/>
          <w:sz w:val="22"/>
          <w:szCs w:val="22"/>
        </w:rPr>
        <w:t>Техническое задание</w:t>
      </w:r>
    </w:p>
    <w:p w14:paraId="576E4D8C" w14:textId="77777777" w:rsidR="00575ABC" w:rsidRPr="008331F6" w:rsidRDefault="00146890" w:rsidP="006B2C93">
      <w:pPr>
        <w:pStyle w:val="a"/>
        <w:numPr>
          <w:ilvl w:val="0"/>
          <w:numId w:val="0"/>
        </w:numPr>
        <w:spacing w:before="0" w:after="0"/>
        <w:jc w:val="center"/>
        <w:rPr>
          <w:rFonts w:ascii="Times New Roman" w:hAnsi="Times New Roman"/>
          <w:b/>
          <w:sz w:val="22"/>
          <w:szCs w:val="22"/>
          <w:lang w:val="kk-KZ"/>
        </w:rPr>
      </w:pPr>
      <w:r w:rsidRPr="001C09D0">
        <w:rPr>
          <w:rFonts w:ascii="Times New Roman" w:hAnsi="Times New Roman"/>
          <w:b/>
          <w:sz w:val="22"/>
          <w:szCs w:val="22"/>
        </w:rPr>
        <w:t xml:space="preserve">на </w:t>
      </w:r>
      <w:r w:rsidR="00400219" w:rsidRPr="001C09D0">
        <w:rPr>
          <w:rFonts w:ascii="Times New Roman" w:hAnsi="Times New Roman"/>
          <w:b/>
          <w:sz w:val="22"/>
          <w:szCs w:val="22"/>
          <w:lang w:val="kk-KZ"/>
        </w:rPr>
        <w:t>продление</w:t>
      </w:r>
      <w:r w:rsidRPr="001C09D0">
        <w:rPr>
          <w:rFonts w:ascii="Times New Roman" w:hAnsi="Times New Roman"/>
          <w:b/>
          <w:sz w:val="22"/>
          <w:szCs w:val="22"/>
        </w:rPr>
        <w:t xml:space="preserve"> антивирусной защиты рабочих </w:t>
      </w:r>
      <w:r w:rsidR="008331F6">
        <w:rPr>
          <w:rFonts w:ascii="Times New Roman" w:hAnsi="Times New Roman"/>
          <w:b/>
          <w:sz w:val="22"/>
          <w:szCs w:val="22"/>
          <w:lang w:val="kk-KZ"/>
        </w:rPr>
        <w:t>компьютеров</w:t>
      </w:r>
    </w:p>
    <w:p w14:paraId="3DA1D352" w14:textId="64B9AD4B" w:rsidR="00146890" w:rsidRDefault="00146890" w:rsidP="006B2C93">
      <w:pPr>
        <w:pStyle w:val="a"/>
        <w:numPr>
          <w:ilvl w:val="0"/>
          <w:numId w:val="0"/>
        </w:numPr>
        <w:spacing w:before="0" w:after="0"/>
        <w:jc w:val="center"/>
        <w:rPr>
          <w:rFonts w:ascii="Times New Roman" w:hAnsi="Times New Roman"/>
          <w:b/>
          <w:sz w:val="22"/>
          <w:szCs w:val="22"/>
        </w:rPr>
      </w:pPr>
      <w:r w:rsidRPr="001C09D0">
        <w:rPr>
          <w:rFonts w:ascii="Times New Roman" w:hAnsi="Times New Roman"/>
          <w:b/>
          <w:sz w:val="22"/>
          <w:szCs w:val="22"/>
        </w:rPr>
        <w:t xml:space="preserve"> в количестве </w:t>
      </w:r>
      <w:r w:rsidR="008D79C5" w:rsidRPr="008D79C5">
        <w:rPr>
          <w:rFonts w:ascii="Times New Roman" w:hAnsi="Times New Roman"/>
          <w:b/>
          <w:sz w:val="22"/>
          <w:szCs w:val="22"/>
        </w:rPr>
        <w:t>2</w:t>
      </w:r>
      <w:r w:rsidRPr="001C09D0">
        <w:rPr>
          <w:rFonts w:ascii="Times New Roman" w:hAnsi="Times New Roman"/>
          <w:b/>
          <w:sz w:val="22"/>
          <w:szCs w:val="22"/>
        </w:rPr>
        <w:t xml:space="preserve"> </w:t>
      </w:r>
      <w:r w:rsidR="00A35DFB">
        <w:rPr>
          <w:rFonts w:ascii="Times New Roman" w:hAnsi="Times New Roman"/>
          <w:b/>
          <w:sz w:val="22"/>
          <w:szCs w:val="22"/>
        </w:rPr>
        <w:t xml:space="preserve">рабочих </w:t>
      </w:r>
      <w:r w:rsidR="008331F6">
        <w:rPr>
          <w:rFonts w:ascii="Times New Roman" w:hAnsi="Times New Roman"/>
          <w:b/>
          <w:sz w:val="22"/>
          <w:szCs w:val="22"/>
          <w:lang w:val="kk-KZ"/>
        </w:rPr>
        <w:t>мест</w:t>
      </w:r>
      <w:r w:rsidRPr="001C09D0">
        <w:rPr>
          <w:rFonts w:ascii="Times New Roman" w:hAnsi="Times New Roman"/>
          <w:b/>
          <w:sz w:val="22"/>
          <w:szCs w:val="22"/>
        </w:rPr>
        <w:t xml:space="preserve"> со сроком действия </w:t>
      </w:r>
      <w:r w:rsidR="008331F6">
        <w:rPr>
          <w:rFonts w:ascii="Times New Roman" w:hAnsi="Times New Roman"/>
          <w:b/>
          <w:sz w:val="22"/>
          <w:szCs w:val="22"/>
          <w:lang w:val="kk-KZ"/>
        </w:rPr>
        <w:t>1</w:t>
      </w:r>
      <w:r w:rsidRPr="001C09D0">
        <w:rPr>
          <w:rFonts w:ascii="Times New Roman" w:hAnsi="Times New Roman"/>
          <w:b/>
          <w:sz w:val="22"/>
          <w:szCs w:val="22"/>
        </w:rPr>
        <w:t xml:space="preserve"> год</w:t>
      </w:r>
    </w:p>
    <w:p w14:paraId="0434B401" w14:textId="77777777" w:rsidR="00804577" w:rsidRPr="0072730E" w:rsidRDefault="00804577" w:rsidP="006B2C93">
      <w:pPr>
        <w:pStyle w:val="a"/>
        <w:numPr>
          <w:ilvl w:val="0"/>
          <w:numId w:val="0"/>
        </w:numPr>
        <w:spacing w:before="0" w:after="0"/>
        <w:jc w:val="center"/>
        <w:rPr>
          <w:rFonts w:ascii="Times New Roman" w:hAnsi="Times New Roman"/>
          <w:b/>
          <w:sz w:val="22"/>
          <w:szCs w:val="22"/>
        </w:rPr>
      </w:pPr>
      <w:r w:rsidRPr="007C08DE">
        <w:rPr>
          <w:rFonts w:ascii="Times New Roman" w:hAnsi="Times New Roman"/>
          <w:b/>
          <w:sz w:val="22"/>
          <w:szCs w:val="22"/>
        </w:rPr>
        <w:t xml:space="preserve">   </w:t>
      </w:r>
      <w:r w:rsidRPr="00804577">
        <w:rPr>
          <w:rFonts w:ascii="Times New Roman" w:hAnsi="Times New Roman"/>
          <w:b/>
          <w:sz w:val="22"/>
          <w:szCs w:val="22"/>
          <w:lang w:val="en-US"/>
        </w:rPr>
        <w:t>Kaspersky</w:t>
      </w:r>
      <w:r w:rsidRPr="0072730E">
        <w:rPr>
          <w:rFonts w:ascii="Times New Roman" w:hAnsi="Times New Roman"/>
          <w:b/>
          <w:sz w:val="22"/>
          <w:szCs w:val="22"/>
        </w:rPr>
        <w:t xml:space="preserve"> </w:t>
      </w:r>
      <w:r w:rsidR="008331F6">
        <w:rPr>
          <w:rFonts w:ascii="Times New Roman" w:hAnsi="Times New Roman"/>
          <w:b/>
          <w:sz w:val="22"/>
          <w:szCs w:val="22"/>
          <w:lang w:val="en-US"/>
        </w:rPr>
        <w:t>Standart</w:t>
      </w:r>
    </w:p>
    <w:p w14:paraId="74EA3B37" w14:textId="77777777" w:rsidR="00804577" w:rsidRPr="0072730E" w:rsidRDefault="00804577" w:rsidP="006B2C93">
      <w:pPr>
        <w:pStyle w:val="a"/>
        <w:numPr>
          <w:ilvl w:val="0"/>
          <w:numId w:val="0"/>
        </w:numPr>
        <w:spacing w:before="0" w:after="0"/>
        <w:jc w:val="center"/>
        <w:rPr>
          <w:rFonts w:ascii="Times New Roman" w:hAnsi="Times New Roman"/>
          <w:b/>
          <w:sz w:val="22"/>
          <w:szCs w:val="22"/>
        </w:rPr>
      </w:pPr>
    </w:p>
    <w:p w14:paraId="58EE974D" w14:textId="77777777" w:rsidR="00146890" w:rsidRPr="001C09D0" w:rsidRDefault="003E05AF" w:rsidP="007A4BA1">
      <w:pPr>
        <w:pStyle w:val="a"/>
        <w:numPr>
          <w:ilvl w:val="0"/>
          <w:numId w:val="0"/>
        </w:numPr>
        <w:spacing w:before="0" w:after="0"/>
        <w:rPr>
          <w:rFonts w:ascii="Times New Roman" w:hAnsi="Times New Roman"/>
          <w:sz w:val="22"/>
          <w:szCs w:val="22"/>
        </w:rPr>
      </w:pPr>
      <w:r w:rsidRPr="001C09D0">
        <w:rPr>
          <w:rFonts w:ascii="Times New Roman" w:hAnsi="Times New Roman"/>
          <w:sz w:val="22"/>
          <w:szCs w:val="22"/>
        </w:rPr>
        <w:t xml:space="preserve">Во избежание конфликтов антивирусных программ разных разработчиков, и с учетом того, что для защиты компьютерной сети, персональных автоматизированных рабочих мест (ПК) и серверов предприятия уже используются продукты компании </w:t>
      </w:r>
      <w:r w:rsidR="007A4BA1" w:rsidRPr="001C09D0">
        <w:rPr>
          <w:rFonts w:ascii="Times New Roman" w:hAnsi="Times New Roman"/>
          <w:sz w:val="22"/>
          <w:szCs w:val="22"/>
          <w:lang w:val="en-US"/>
        </w:rPr>
        <w:t>Kaspersky</w:t>
      </w:r>
      <w:r w:rsidRPr="001C09D0">
        <w:rPr>
          <w:rFonts w:ascii="Times New Roman" w:hAnsi="Times New Roman"/>
          <w:sz w:val="22"/>
          <w:szCs w:val="22"/>
        </w:rPr>
        <w:t>, требуется продлить антивирусное программное обеспечение этого же производителя. (на основании пп. 1) п. 2) ст. 38 «Закона о Государственных закупках»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14:paraId="542F5B95" w14:textId="77777777" w:rsidR="00146890" w:rsidRPr="001C09D0" w:rsidRDefault="00146890" w:rsidP="00030691">
      <w:pPr>
        <w:pStyle w:val="a6"/>
        <w:numPr>
          <w:ilvl w:val="0"/>
          <w:numId w:val="15"/>
        </w:numPr>
        <w:spacing w:after="0"/>
        <w:ind w:left="0" w:firstLine="0"/>
        <w:jc w:val="both"/>
        <w:rPr>
          <w:rFonts w:ascii="Times New Roman" w:eastAsia="Times New Roman" w:hAnsi="Times New Roman" w:cs="Times New Roman"/>
          <w:lang w:val="ru-RU" w:eastAsia="ru-RU"/>
        </w:rPr>
      </w:pPr>
      <w:r w:rsidRPr="001C09D0">
        <w:rPr>
          <w:rFonts w:ascii="Times New Roman" w:eastAsia="Times New Roman" w:hAnsi="Times New Roman" w:cs="Times New Roman"/>
          <w:lang w:val="ru-RU" w:eastAsia="ru-RU"/>
        </w:rPr>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и сетевых атак, и обеспечивать возможность их включения в единую систему антивирусной защиты.</w:t>
      </w:r>
      <w:r w:rsidR="00804577">
        <w:rPr>
          <w:rFonts w:ascii="Times New Roman" w:eastAsia="Times New Roman" w:hAnsi="Times New Roman" w:cs="Times New Roman"/>
          <w:lang w:val="ru-RU" w:eastAsia="ru-RU"/>
        </w:rPr>
        <w:t xml:space="preserve"> Лицензия должна быть единой и неделимой, для всех узлов защиты сети (ПК, сервера, мобильные устройства) </w:t>
      </w:r>
    </w:p>
    <w:p w14:paraId="37D95193" w14:textId="77777777" w:rsidR="00146890" w:rsidRPr="001C09D0" w:rsidRDefault="00146890" w:rsidP="00030691">
      <w:pPr>
        <w:pStyle w:val="a6"/>
        <w:numPr>
          <w:ilvl w:val="0"/>
          <w:numId w:val="15"/>
        </w:numPr>
        <w:spacing w:after="0" w:line="256" w:lineRule="auto"/>
        <w:ind w:left="0" w:firstLine="0"/>
        <w:jc w:val="both"/>
        <w:rPr>
          <w:rFonts w:ascii="Times New Roman" w:eastAsia="Times New Roman" w:hAnsi="Times New Roman" w:cs="Times New Roman"/>
          <w:lang w:eastAsia="ru-RU"/>
        </w:rPr>
      </w:pPr>
      <w:r w:rsidRPr="001C09D0">
        <w:rPr>
          <w:rFonts w:ascii="Times New Roman" w:eastAsia="Times New Roman" w:hAnsi="Times New Roman" w:cs="Times New Roman"/>
          <w:lang w:eastAsia="ru-RU"/>
        </w:rPr>
        <w:t>Антивирусные средства должны включать:</w:t>
      </w:r>
    </w:p>
    <w:p w14:paraId="271B4434"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антивирусной защиты рабочих станций и серверов;</w:t>
      </w:r>
    </w:p>
    <w:p w14:paraId="5C144386"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антивирусной защиты мобильных устройств (смартфонов);</w:t>
      </w:r>
    </w:p>
    <w:p w14:paraId="106F5435"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централизованного управления, мониторинга и обновления;</w:t>
      </w:r>
    </w:p>
    <w:p w14:paraId="19FE37A5"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обновляемые базы данных сигнатур вредоносных программ и атак;</w:t>
      </w:r>
    </w:p>
    <w:p w14:paraId="48A965DF"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централизованного управления, мониторинга и обновления</w:t>
      </w:r>
    </w:p>
    <w:p w14:paraId="25B5E6F1" w14:textId="77777777" w:rsidR="00146890" w:rsidRPr="001C09D0" w:rsidRDefault="006B2C93" w:rsidP="00F06D87">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xml:space="preserve">- </w:t>
      </w:r>
      <w:r w:rsidRPr="001C09D0">
        <w:rPr>
          <w:rFonts w:ascii="Times New Roman" w:hAnsi="Times New Roman"/>
          <w:sz w:val="22"/>
          <w:szCs w:val="22"/>
          <w:lang w:val="kk-KZ"/>
        </w:rPr>
        <w:t>п</w:t>
      </w:r>
      <w:r w:rsidRPr="001C09D0">
        <w:rPr>
          <w:rFonts w:ascii="Times New Roman" w:hAnsi="Times New Roman"/>
          <w:sz w:val="22"/>
          <w:szCs w:val="22"/>
        </w:rPr>
        <w:t>рограммные средства антивирусной защиты для серверов масштаба предприятия и терминальных серверов Windows</w:t>
      </w:r>
    </w:p>
    <w:p w14:paraId="4E69779A" w14:textId="77777777"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эксплуатационную документацию на русском языке.</w:t>
      </w:r>
    </w:p>
    <w:p w14:paraId="3F1E36CC" w14:textId="77777777" w:rsidR="00146890" w:rsidRPr="001C09D0" w:rsidRDefault="00146890" w:rsidP="00030691">
      <w:pPr>
        <w:pStyle w:val="a"/>
        <w:numPr>
          <w:ilvl w:val="0"/>
          <w:numId w:val="15"/>
        </w:numPr>
        <w:spacing w:before="0" w:after="0"/>
        <w:ind w:left="0" w:firstLine="0"/>
        <w:rPr>
          <w:rFonts w:ascii="Times New Roman" w:hAnsi="Times New Roman"/>
          <w:sz w:val="22"/>
          <w:szCs w:val="22"/>
        </w:rPr>
      </w:pPr>
      <w:r w:rsidRPr="001C09D0">
        <w:rPr>
          <w:rFonts w:ascii="Times New Roman" w:hAnsi="Times New Roman"/>
          <w:sz w:val="22"/>
          <w:szCs w:val="22"/>
        </w:rPr>
        <w:t xml:space="preserve">Срок действия лицензии должен составлять не менее </w:t>
      </w:r>
      <w:r w:rsidR="00977369" w:rsidRPr="00977369">
        <w:rPr>
          <w:rFonts w:ascii="Times New Roman" w:hAnsi="Times New Roman"/>
          <w:sz w:val="22"/>
          <w:szCs w:val="22"/>
        </w:rPr>
        <w:t>12</w:t>
      </w:r>
      <w:r w:rsidRPr="001C09D0">
        <w:rPr>
          <w:rFonts w:ascii="Times New Roman" w:hAnsi="Times New Roman"/>
          <w:sz w:val="22"/>
          <w:szCs w:val="22"/>
        </w:rPr>
        <w:t xml:space="preserve"> месяцев с момента окончания текущей лицензии.</w:t>
      </w:r>
    </w:p>
    <w:p w14:paraId="05290083" w14:textId="77777777" w:rsidR="00146890" w:rsidRPr="001C09D0" w:rsidRDefault="00146890" w:rsidP="00030691">
      <w:pPr>
        <w:pStyle w:val="a"/>
        <w:numPr>
          <w:ilvl w:val="0"/>
          <w:numId w:val="15"/>
        </w:numPr>
        <w:spacing w:before="0" w:after="0"/>
        <w:ind w:left="0" w:firstLine="0"/>
        <w:rPr>
          <w:rFonts w:ascii="Times New Roman" w:hAnsi="Times New Roman"/>
          <w:sz w:val="22"/>
          <w:szCs w:val="22"/>
        </w:rPr>
      </w:pPr>
      <w:r w:rsidRPr="001C09D0">
        <w:rPr>
          <w:rFonts w:ascii="Times New Roman" w:hAnsi="Times New Roman"/>
          <w:sz w:val="22"/>
          <w:szCs w:val="22"/>
        </w:rPr>
        <w:t xml:space="preserve">Потенциальный поставщик обязан предоставить электронные ключи, лицензионное соглашение, выписанное на </w:t>
      </w:r>
      <w:r w:rsidR="004D3B79" w:rsidRPr="001C09D0">
        <w:rPr>
          <w:rFonts w:ascii="Times New Roman" w:hAnsi="Times New Roman"/>
          <w:sz w:val="22"/>
          <w:szCs w:val="22"/>
          <w:lang w:val="kk-KZ"/>
        </w:rPr>
        <w:t>имя организатора</w:t>
      </w:r>
      <w:r w:rsidR="00400219" w:rsidRPr="001C09D0">
        <w:rPr>
          <w:rFonts w:ascii="Times New Roman" w:hAnsi="Times New Roman"/>
          <w:sz w:val="22"/>
          <w:szCs w:val="22"/>
          <w:lang w:val="kk-KZ"/>
        </w:rPr>
        <w:t xml:space="preserve"> (заказчика) закупки</w:t>
      </w:r>
      <w:r w:rsidR="00400219" w:rsidRPr="001C09D0">
        <w:rPr>
          <w:rFonts w:ascii="Times New Roman" w:hAnsi="Times New Roman"/>
          <w:sz w:val="22"/>
          <w:szCs w:val="22"/>
        </w:rPr>
        <w:t>.</w:t>
      </w:r>
    </w:p>
    <w:p w14:paraId="1105513F" w14:textId="13F99A44" w:rsidR="00030691" w:rsidRDefault="00716347" w:rsidP="00030691">
      <w:pPr>
        <w:pStyle w:val="a"/>
        <w:numPr>
          <w:ilvl w:val="0"/>
          <w:numId w:val="15"/>
        </w:numPr>
        <w:spacing w:before="0" w:after="0"/>
        <w:ind w:left="0" w:firstLine="0"/>
        <w:rPr>
          <w:rFonts w:ascii="Times New Roman" w:hAnsi="Times New Roman"/>
          <w:b/>
          <w:sz w:val="22"/>
          <w:szCs w:val="22"/>
        </w:rPr>
      </w:pPr>
      <w:r w:rsidRPr="00716347">
        <w:rPr>
          <w:rFonts w:ascii="Times New Roman" w:hAnsi="Times New Roman"/>
          <w:sz w:val="22"/>
          <w:szCs w:val="22"/>
        </w:rPr>
        <w:t>Потенциальный поставщик до</w:t>
      </w:r>
      <w:r>
        <w:rPr>
          <w:rFonts w:ascii="Times New Roman" w:hAnsi="Times New Roman"/>
          <w:sz w:val="22"/>
          <w:szCs w:val="22"/>
          <w:lang w:val="kk-KZ"/>
        </w:rPr>
        <w:t>л</w:t>
      </w:r>
      <w:r w:rsidRPr="00716347">
        <w:rPr>
          <w:rFonts w:ascii="Times New Roman" w:hAnsi="Times New Roman"/>
          <w:sz w:val="22"/>
          <w:szCs w:val="22"/>
        </w:rPr>
        <w:t xml:space="preserve">жен продлить действующую лицензию клиента </w:t>
      </w:r>
      <w:r w:rsidR="003328E4" w:rsidRPr="003328E4">
        <w:rPr>
          <w:rFonts w:ascii="Times New Roman" w:hAnsi="Times New Roman"/>
          <w:lang w:val="kk-KZ"/>
        </w:rPr>
        <w:t xml:space="preserve">на </w:t>
      </w:r>
      <w:r w:rsidR="008B1B86" w:rsidRPr="008B1B86">
        <w:rPr>
          <w:rFonts w:ascii="Times New Roman" w:hAnsi="Times New Roman"/>
        </w:rPr>
        <w:t>3</w:t>
      </w:r>
      <w:r w:rsidR="003328E4" w:rsidRPr="003328E4">
        <w:rPr>
          <w:rFonts w:ascii="Times New Roman" w:hAnsi="Times New Roman"/>
          <w:lang w:val="kk-KZ"/>
        </w:rPr>
        <w:t xml:space="preserve"> </w:t>
      </w:r>
      <w:r w:rsidR="003328E4" w:rsidRPr="003328E4">
        <w:rPr>
          <w:rFonts w:ascii="Times New Roman" w:hAnsi="Times New Roman"/>
          <w:sz w:val="22"/>
          <w:szCs w:val="22"/>
        </w:rPr>
        <w:t>рабочих станций</w:t>
      </w:r>
      <w:r w:rsidR="003328E4" w:rsidRPr="003328E4">
        <w:rPr>
          <w:rFonts w:ascii="Times New Roman" w:hAnsi="Times New Roman"/>
          <w:b/>
          <w:sz w:val="22"/>
          <w:szCs w:val="22"/>
        </w:rPr>
        <w:t>.</w:t>
      </w:r>
      <w:r w:rsidR="003328E4" w:rsidRPr="00030691">
        <w:rPr>
          <w:rFonts w:ascii="Times New Roman" w:hAnsi="Times New Roman"/>
          <w:b/>
          <w:sz w:val="22"/>
          <w:szCs w:val="22"/>
        </w:rPr>
        <w:t xml:space="preserve"> </w:t>
      </w:r>
    </w:p>
    <w:p w14:paraId="140AA572" w14:textId="77777777" w:rsidR="002D3510" w:rsidRPr="002D3510" w:rsidRDefault="002D3510" w:rsidP="00030691">
      <w:pPr>
        <w:pStyle w:val="a"/>
        <w:numPr>
          <w:ilvl w:val="0"/>
          <w:numId w:val="15"/>
        </w:numPr>
        <w:spacing w:before="0" w:after="0"/>
        <w:ind w:left="0" w:firstLine="0"/>
        <w:rPr>
          <w:rFonts w:ascii="Times New Roman" w:hAnsi="Times New Roman"/>
          <w:sz w:val="22"/>
          <w:szCs w:val="22"/>
        </w:rPr>
      </w:pPr>
      <w:r w:rsidRPr="002D3510">
        <w:rPr>
          <w:rFonts w:ascii="Times New Roman" w:hAnsi="Times New Roman"/>
          <w:sz w:val="22"/>
          <w:szCs w:val="22"/>
        </w:rPr>
        <w:t>Место оказания услуг на территории заказчика</w:t>
      </w:r>
    </w:p>
    <w:p w14:paraId="7779CBCB" w14:textId="77777777" w:rsidR="006B2C93" w:rsidRPr="001C09D0" w:rsidRDefault="006B2C93" w:rsidP="00030691">
      <w:pPr>
        <w:pStyle w:val="a"/>
        <w:numPr>
          <w:ilvl w:val="0"/>
          <w:numId w:val="0"/>
        </w:numPr>
        <w:spacing w:before="0" w:after="0"/>
        <w:rPr>
          <w:rFonts w:ascii="Times New Roman" w:hAnsi="Times New Roman"/>
          <w:sz w:val="22"/>
          <w:szCs w:val="22"/>
        </w:rPr>
      </w:pPr>
    </w:p>
    <w:p w14:paraId="168C3298" w14:textId="77777777" w:rsidR="004D3B79" w:rsidRPr="001C09D0" w:rsidRDefault="004D3B79" w:rsidP="004D3B79">
      <w:pPr>
        <w:pStyle w:val="a"/>
        <w:numPr>
          <w:ilvl w:val="0"/>
          <w:numId w:val="0"/>
        </w:numPr>
        <w:spacing w:before="0" w:after="0"/>
        <w:jc w:val="left"/>
        <w:rPr>
          <w:rFonts w:ascii="Times New Roman" w:hAnsi="Times New Roman"/>
          <w:sz w:val="22"/>
          <w:szCs w:val="22"/>
        </w:rPr>
      </w:pPr>
      <w:bookmarkStart w:id="1" w:name="_Toc506823650"/>
      <w:bookmarkEnd w:id="0"/>
      <w:r w:rsidRPr="001C09D0">
        <w:rPr>
          <w:rFonts w:ascii="Times New Roman" w:hAnsi="Times New Roman"/>
          <w:sz w:val="22"/>
          <w:szCs w:val="22"/>
        </w:rPr>
        <w:t>Требования к программным средствам антивирусной защиты для рабочих станций Windows</w:t>
      </w:r>
      <w:bookmarkEnd w:id="1"/>
    </w:p>
    <w:p w14:paraId="1B7DB0D6" w14:textId="77777777" w:rsidR="004D3B79" w:rsidRPr="001C09D0" w:rsidRDefault="004D3B79" w:rsidP="004D3B79">
      <w:pPr>
        <w:spacing w:after="0"/>
        <w:jc w:val="both"/>
        <w:rPr>
          <w:rFonts w:ascii="Times New Roman" w:hAnsi="Times New Roman" w:cs="Times New Roman"/>
          <w:lang w:val="ru-RU"/>
        </w:rPr>
      </w:pPr>
      <w:r w:rsidRPr="001C09D0">
        <w:rPr>
          <w:rFonts w:ascii="Times New Roman" w:hAnsi="Times New Roman" w:cs="Times New Roman"/>
          <w:lang w:val="ru-RU"/>
        </w:rPr>
        <w:t xml:space="preserve">Программные средства антивирусной защиты для рабочих станций </w:t>
      </w:r>
      <w:r w:rsidRPr="001C09D0">
        <w:rPr>
          <w:rFonts w:ascii="Times New Roman" w:hAnsi="Times New Roman" w:cs="Times New Roman"/>
        </w:rPr>
        <w:t>Windows</w:t>
      </w:r>
      <w:r w:rsidRPr="001C09D0">
        <w:rPr>
          <w:rFonts w:ascii="Times New Roman" w:hAnsi="Times New Roman" w:cs="Times New Roman"/>
          <w:lang w:val="ru-RU"/>
        </w:rPr>
        <w:t xml:space="preserve"> должны функционировать на компьютерах, работающих под управлением операционных систем следующих версий:</w:t>
      </w:r>
    </w:p>
    <w:p w14:paraId="3FF5BD63" w14:textId="77777777" w:rsidR="004D3B79" w:rsidRPr="001C09D0" w:rsidRDefault="004D3B79" w:rsidP="004D3B79">
      <w:pPr>
        <w:pStyle w:val="a6"/>
        <w:numPr>
          <w:ilvl w:val="0"/>
          <w:numId w:val="2"/>
        </w:numPr>
        <w:spacing w:after="0"/>
        <w:jc w:val="both"/>
        <w:rPr>
          <w:rFonts w:ascii="Times New Roman" w:hAnsi="Times New Roman" w:cs="Times New Roman"/>
          <w:lang w:val="ru-RU"/>
        </w:rPr>
      </w:pPr>
      <w:r w:rsidRPr="001C09D0">
        <w:rPr>
          <w:rFonts w:ascii="Times New Roman" w:hAnsi="Times New Roman" w:cs="Times New Roman"/>
          <w:lang w:val="ru-RU"/>
        </w:rPr>
        <w:t>Windows 8 Professional / Enterprise (32 / 64-разрядная);</w:t>
      </w:r>
    </w:p>
    <w:p w14:paraId="516F48EB" w14:textId="77777777" w:rsidR="004D3B79" w:rsidRPr="001C09D0" w:rsidRDefault="004D3B79" w:rsidP="004D3B79">
      <w:pPr>
        <w:pStyle w:val="a6"/>
        <w:numPr>
          <w:ilvl w:val="0"/>
          <w:numId w:val="2"/>
        </w:numPr>
        <w:spacing w:after="0"/>
        <w:jc w:val="both"/>
        <w:rPr>
          <w:rFonts w:ascii="Times New Roman" w:hAnsi="Times New Roman" w:cs="Times New Roman"/>
          <w:lang w:val="ru-RU"/>
        </w:rPr>
      </w:pPr>
      <w:r w:rsidRPr="001C09D0">
        <w:rPr>
          <w:rFonts w:ascii="Times New Roman" w:hAnsi="Times New Roman" w:cs="Times New Roman"/>
          <w:lang w:val="ru-RU"/>
        </w:rPr>
        <w:t>Windows 8.1 Professional / Enterprise (32 / 64-разрядная);</w:t>
      </w:r>
    </w:p>
    <w:p w14:paraId="354D43ED" w14:textId="77777777" w:rsidR="004D3B79" w:rsidRPr="001C09D0" w:rsidRDefault="004D3B79" w:rsidP="004D3B79">
      <w:pPr>
        <w:pStyle w:val="a6"/>
        <w:numPr>
          <w:ilvl w:val="0"/>
          <w:numId w:val="2"/>
        </w:numPr>
        <w:spacing w:after="0"/>
        <w:jc w:val="both"/>
        <w:rPr>
          <w:rFonts w:ascii="Times New Roman" w:hAnsi="Times New Roman" w:cs="Times New Roman"/>
        </w:rPr>
      </w:pPr>
      <w:r w:rsidRPr="001C09D0">
        <w:rPr>
          <w:rFonts w:ascii="Times New Roman" w:hAnsi="Times New Roman" w:cs="Times New Roman"/>
        </w:rPr>
        <w:t xml:space="preserve">Windows 10 Home / Pro / Pro </w:t>
      </w:r>
      <w:r w:rsidRPr="001C09D0">
        <w:rPr>
          <w:rFonts w:ascii="Times New Roman" w:hAnsi="Times New Roman" w:cs="Times New Roman"/>
          <w:lang w:val="ru-RU"/>
        </w:rPr>
        <w:t>для</w:t>
      </w:r>
      <w:r w:rsidRPr="001C09D0">
        <w:rPr>
          <w:rFonts w:ascii="Times New Roman" w:hAnsi="Times New Roman" w:cs="Times New Roman"/>
        </w:rPr>
        <w:t xml:space="preserve"> </w:t>
      </w:r>
      <w:r w:rsidRPr="001C09D0">
        <w:rPr>
          <w:rFonts w:ascii="Times New Roman" w:hAnsi="Times New Roman" w:cs="Times New Roman"/>
          <w:lang w:val="ru-RU"/>
        </w:rPr>
        <w:t>рабочих</w:t>
      </w:r>
      <w:r w:rsidRPr="001C09D0">
        <w:rPr>
          <w:rFonts w:ascii="Times New Roman" w:hAnsi="Times New Roman" w:cs="Times New Roman"/>
        </w:rPr>
        <w:t xml:space="preserve"> </w:t>
      </w:r>
      <w:r w:rsidRPr="001C09D0">
        <w:rPr>
          <w:rFonts w:ascii="Times New Roman" w:hAnsi="Times New Roman" w:cs="Times New Roman"/>
          <w:lang w:val="ru-RU"/>
        </w:rPr>
        <w:t>станций</w:t>
      </w:r>
      <w:r w:rsidRPr="001C09D0">
        <w:rPr>
          <w:rFonts w:ascii="Times New Roman" w:hAnsi="Times New Roman" w:cs="Times New Roman"/>
        </w:rPr>
        <w:t xml:space="preserve"> / Education / Enterprise;</w:t>
      </w:r>
    </w:p>
    <w:p w14:paraId="7033ABCB" w14:textId="77777777" w:rsidR="003328E4" w:rsidRDefault="003328E4" w:rsidP="00804577">
      <w:pPr>
        <w:pStyle w:val="a"/>
        <w:numPr>
          <w:ilvl w:val="0"/>
          <w:numId w:val="0"/>
        </w:numPr>
        <w:spacing w:before="0" w:after="0"/>
        <w:jc w:val="center"/>
        <w:rPr>
          <w:rFonts w:ascii="Times New Roman" w:hAnsi="Times New Roman"/>
          <w:b/>
          <w:sz w:val="22"/>
          <w:szCs w:val="22"/>
          <w:lang w:val="kk-KZ"/>
        </w:rPr>
      </w:pPr>
    </w:p>
    <w:p w14:paraId="09527CA4" w14:textId="77777777"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Техникалық тапсырма</w:t>
      </w:r>
    </w:p>
    <w:p w14:paraId="3C8456A7" w14:textId="77777777"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жұмыс станциялары мен серверлерді вирусқа қарсы қорғауды ұзартуға</w:t>
      </w:r>
    </w:p>
    <w:p w14:paraId="3BFD0B8D" w14:textId="4748A4CC"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 xml:space="preserve"> қолданылу мерзімі </w:t>
      </w:r>
      <w:r w:rsidR="003328E4">
        <w:rPr>
          <w:rFonts w:ascii="Times New Roman" w:hAnsi="Times New Roman"/>
          <w:b/>
          <w:sz w:val="22"/>
          <w:szCs w:val="22"/>
          <w:lang w:val="kk-KZ"/>
        </w:rPr>
        <w:t>1</w:t>
      </w:r>
      <w:r w:rsidRPr="0072730E">
        <w:rPr>
          <w:rFonts w:ascii="Times New Roman" w:hAnsi="Times New Roman"/>
          <w:b/>
          <w:sz w:val="22"/>
          <w:szCs w:val="22"/>
          <w:lang w:val="kk-KZ"/>
        </w:rPr>
        <w:t xml:space="preserve"> жылға </w:t>
      </w:r>
      <w:r w:rsidR="008D79C5">
        <w:rPr>
          <w:rFonts w:ascii="Times New Roman" w:hAnsi="Times New Roman"/>
          <w:b/>
          <w:sz w:val="22"/>
          <w:szCs w:val="22"/>
          <w:lang w:val="en-US"/>
        </w:rPr>
        <w:t>2</w:t>
      </w:r>
      <w:r w:rsidR="00030691" w:rsidRPr="0072730E">
        <w:rPr>
          <w:rFonts w:ascii="Times New Roman" w:hAnsi="Times New Roman"/>
          <w:b/>
          <w:sz w:val="22"/>
          <w:szCs w:val="22"/>
          <w:lang w:val="kk-KZ"/>
        </w:rPr>
        <w:t xml:space="preserve"> </w:t>
      </w:r>
      <w:r w:rsidRPr="0072730E">
        <w:rPr>
          <w:rFonts w:ascii="Times New Roman" w:hAnsi="Times New Roman"/>
          <w:b/>
          <w:sz w:val="22"/>
          <w:szCs w:val="22"/>
          <w:lang w:val="kk-KZ"/>
        </w:rPr>
        <w:t>жұмыс станциясы</w:t>
      </w:r>
    </w:p>
    <w:p w14:paraId="75B0F39D" w14:textId="77777777"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 xml:space="preserve">Kaspersky </w:t>
      </w:r>
      <w:r w:rsidR="003328E4" w:rsidRPr="0072730E">
        <w:rPr>
          <w:rFonts w:ascii="Times New Roman" w:hAnsi="Times New Roman"/>
          <w:b/>
          <w:sz w:val="22"/>
          <w:szCs w:val="22"/>
          <w:lang w:val="kk-KZ"/>
        </w:rPr>
        <w:t>Standard Kazakhstan Edition</w:t>
      </w:r>
    </w:p>
    <w:p w14:paraId="207ED49C" w14:textId="77777777" w:rsidR="001C09D0" w:rsidRPr="002D3510" w:rsidRDefault="001C09D0" w:rsidP="00804577">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Әр түрлі әзірлеушілердің антивирустық бағдарламаларының қайшылықтарын болдырмау үшін және компьютерлік желіні, дербес автоматтандырылған жұмыс орындарын (ДК) және кәсіпорынның серверлерін қорғау үшін Kaspersky компаниясының өнімдері пайдаланылатындығын ескере отырып, сол өндірушінің антивирустық бағдарламалық жасақтамасын жаңарту қажет. (пп негізінде. 1) негізгі (орнатылған)жабдықты, сондай-ақ белгіленген бағдарламалық қамтамасыз етуді (лицензиялық бағдарламалық қамтамасыз етуді) толықтыруға, жаңғыртуға және жете жарақтандыруға арналған" мемлекеттік сатып алу туралы Заңның " 38-бабы 2) тармақшасы;</w:t>
      </w:r>
    </w:p>
    <w:p w14:paraId="3CAF20D7"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1.</w:t>
      </w:r>
      <w:r w:rsidRPr="002D3510">
        <w:rPr>
          <w:rFonts w:ascii="Times New Roman" w:hAnsi="Times New Roman"/>
          <w:sz w:val="22"/>
          <w:szCs w:val="22"/>
          <w:lang w:val="kk-KZ"/>
        </w:rPr>
        <w:tab/>
        <w:t>Бүкіл ұйым шеңберінде өңделетін ақпараттың құпиялылық дәрежесіне қарамастан бірыңғай антивирустық құралдар пайдаланылуға тиіс. Жеке тұрған ДК, яғни бірыңғай антивирустық қорғау жүйесіне қосылмаған, оның ішінде шалғай аумақтардағы ДК зиянды бағдарламалардың және желілік шабуылдардың барлық түрлерінен қорғауды қамтитын интеграцияланған бағдарламалық өніммен қорғалуы және оларды антивирустық қорғаудың бірыңғай жүйесіне қосу мүмкіндігін қамтамасыз етуі тиіс.</w:t>
      </w:r>
      <w:r w:rsidR="00804577" w:rsidRPr="002D3510">
        <w:rPr>
          <w:lang w:val="kk-KZ"/>
        </w:rPr>
        <w:t xml:space="preserve"> </w:t>
      </w:r>
      <w:r w:rsidR="00804577" w:rsidRPr="002D3510">
        <w:rPr>
          <w:rFonts w:ascii="Times New Roman" w:hAnsi="Times New Roman"/>
          <w:sz w:val="22"/>
          <w:szCs w:val="22"/>
          <w:lang w:val="kk-KZ"/>
        </w:rPr>
        <w:t xml:space="preserve">Лицензия бірыңғай және бөлінбейтін болуы керек, желіні қорғаудың барлық түйіндері үшін (ДК, сервер, мобильді құрылғылар). </w:t>
      </w:r>
    </w:p>
    <w:p w14:paraId="258BAC7A"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2.</w:t>
      </w:r>
      <w:r w:rsidRPr="002D3510">
        <w:rPr>
          <w:rFonts w:ascii="Times New Roman" w:hAnsi="Times New Roman"/>
          <w:sz w:val="22"/>
          <w:szCs w:val="22"/>
          <w:lang w:val="kk-KZ"/>
        </w:rPr>
        <w:tab/>
        <w:t>Антивирустық құралдар мыналарды қамтуы керек:</w:t>
      </w:r>
    </w:p>
    <w:p w14:paraId="7A648C06"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жұмыс станциялары мен серверлерді вирусқа қарсы қорғаудың бағдарламалық құралдары;</w:t>
      </w:r>
    </w:p>
    <w:p w14:paraId="7E5CBBDC"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мобильді құрылғыларды (смартфондарды)вирусқа қарсы қорғаудың бағдарламалық құралдары;</w:t>
      </w:r>
    </w:p>
    <w:p w14:paraId="469FE686"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орталықтандырылған басқару, мониторинг және жаңарту бағдарламалық құралдары;</w:t>
      </w:r>
    </w:p>
    <w:p w14:paraId="7F5B8967"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зиянды бағдарламалар мен шабуылдардың қолтаңбаларының жаңартылатын дерекқорлары;</w:t>
      </w:r>
    </w:p>
    <w:p w14:paraId="75B335BE"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орталықтандырылған басқару, мониторинг және жаңарту бағдарламалық құралдары</w:t>
      </w:r>
    </w:p>
    <w:p w14:paraId="7721A7A4"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кәсіпорын ауқымы серверлері мен Windows терминалдық серверлеріне арналған антивирустық қорғау бағдарламалық құралдары</w:t>
      </w:r>
    </w:p>
    <w:p w14:paraId="612934E3"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пайдалану құжаттамасы орыс тілінде.</w:t>
      </w:r>
    </w:p>
    <w:p w14:paraId="04DEE17A"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3.</w:t>
      </w:r>
      <w:r w:rsidRPr="002D3510">
        <w:rPr>
          <w:rFonts w:ascii="Times New Roman" w:hAnsi="Times New Roman"/>
          <w:sz w:val="22"/>
          <w:szCs w:val="22"/>
          <w:lang w:val="kk-KZ"/>
        </w:rPr>
        <w:tab/>
        <w:t xml:space="preserve">Лицензияның қолданылу мерзімі ағымдағы лицензия аяқталған сәттен бастап кемінде </w:t>
      </w:r>
      <w:r w:rsidR="003328E4">
        <w:rPr>
          <w:rFonts w:ascii="Times New Roman" w:hAnsi="Times New Roman"/>
          <w:sz w:val="22"/>
          <w:szCs w:val="22"/>
          <w:lang w:val="kk-KZ"/>
        </w:rPr>
        <w:t>12</w:t>
      </w:r>
      <w:r w:rsidRPr="002D3510">
        <w:rPr>
          <w:rFonts w:ascii="Times New Roman" w:hAnsi="Times New Roman"/>
          <w:sz w:val="22"/>
          <w:szCs w:val="22"/>
          <w:lang w:val="kk-KZ"/>
        </w:rPr>
        <w:t xml:space="preserve"> күнтізбелік айды құрауға тиіс.</w:t>
      </w:r>
    </w:p>
    <w:p w14:paraId="757CC635" w14:textId="77777777"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4.</w:t>
      </w:r>
      <w:r w:rsidRPr="002D3510">
        <w:rPr>
          <w:rFonts w:ascii="Times New Roman" w:hAnsi="Times New Roman"/>
          <w:sz w:val="22"/>
          <w:szCs w:val="22"/>
          <w:lang w:val="kk-KZ"/>
        </w:rPr>
        <w:tab/>
        <w:t>Әлеуетті өнім беруші сатып алуды ұйымдастырушының (Тапсырыс берушінің) атына жазылған электрондық кілттерді, лицензиялық келісімді ұсынуға міндетті.</w:t>
      </w:r>
    </w:p>
    <w:p w14:paraId="4ECCC4A2" w14:textId="1A46CBFA" w:rsidR="00030691"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5.</w:t>
      </w:r>
      <w:r w:rsidR="00030691" w:rsidRPr="002D3510">
        <w:rPr>
          <w:rFonts w:ascii="Times New Roman" w:hAnsi="Times New Roman"/>
          <w:sz w:val="22"/>
          <w:szCs w:val="22"/>
          <w:lang w:val="kk-KZ"/>
        </w:rPr>
        <w:tab/>
      </w:r>
      <w:r w:rsidR="003328E4" w:rsidRPr="002D3510">
        <w:rPr>
          <w:rFonts w:ascii="Times New Roman" w:hAnsi="Times New Roman"/>
          <w:sz w:val="22"/>
          <w:szCs w:val="22"/>
          <w:lang w:val="kk-KZ"/>
        </w:rPr>
        <w:t xml:space="preserve">Әлеуетті жеткізуші Kaspersky Standard клиентінің қолданыстағы лицензиясын </w:t>
      </w:r>
      <w:r w:rsidR="008B1B86" w:rsidRPr="008B1B86">
        <w:rPr>
          <w:rFonts w:ascii="Times New Roman" w:hAnsi="Times New Roman"/>
          <w:sz w:val="22"/>
          <w:szCs w:val="22"/>
          <w:lang w:val="kk-KZ"/>
        </w:rPr>
        <w:t>3</w:t>
      </w:r>
      <w:r w:rsidR="003328E4" w:rsidRPr="002D3510">
        <w:rPr>
          <w:rFonts w:ascii="Times New Roman" w:hAnsi="Times New Roman"/>
          <w:sz w:val="22"/>
          <w:szCs w:val="22"/>
          <w:lang w:val="kk-KZ"/>
        </w:rPr>
        <w:t xml:space="preserve"> жұмыс станциясына ұзартады.</w:t>
      </w:r>
    </w:p>
    <w:p w14:paraId="20A04B8D" w14:textId="77777777" w:rsidR="00804577" w:rsidRPr="002D3510" w:rsidRDefault="002D351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xml:space="preserve">6. </w:t>
      </w:r>
      <w:r>
        <w:rPr>
          <w:rFonts w:ascii="Times New Roman" w:hAnsi="Times New Roman"/>
          <w:sz w:val="22"/>
          <w:szCs w:val="22"/>
          <w:lang w:val="kk-KZ"/>
        </w:rPr>
        <w:t xml:space="preserve">         </w:t>
      </w:r>
      <w:r w:rsidRPr="002D3510">
        <w:rPr>
          <w:rFonts w:ascii="Times New Roman" w:hAnsi="Times New Roman"/>
          <w:sz w:val="22"/>
          <w:szCs w:val="22"/>
          <w:lang w:val="kk-KZ"/>
        </w:rPr>
        <w:t>Тапсырыс берушінің аумағында қызмет көрсету орны</w:t>
      </w:r>
    </w:p>
    <w:p w14:paraId="407F2BC0" w14:textId="77777777" w:rsidR="001C09D0" w:rsidRPr="002D3510" w:rsidRDefault="001C09D0" w:rsidP="001C09D0">
      <w:pPr>
        <w:spacing w:after="0"/>
        <w:jc w:val="both"/>
        <w:rPr>
          <w:rFonts w:ascii="Times New Roman" w:hAnsi="Times New Roman" w:cs="Times New Roman"/>
          <w:color w:val="000000" w:themeColor="text1"/>
          <w:lang w:val="kk-KZ"/>
        </w:rPr>
      </w:pPr>
      <w:r w:rsidRPr="002D3510">
        <w:rPr>
          <w:rFonts w:ascii="Times New Roman" w:hAnsi="Times New Roman" w:cs="Times New Roman"/>
          <w:color w:val="000000" w:themeColor="text1"/>
          <w:lang w:val="kk-KZ"/>
        </w:rPr>
        <w:t>Windows жұмыс станцияларына арналған антивирустық бағдарламалық жасақтамаға қойылатын талаптар</w:t>
      </w:r>
    </w:p>
    <w:p w14:paraId="69BE422F" w14:textId="77777777" w:rsidR="001C09D0" w:rsidRPr="002D3510" w:rsidRDefault="001C09D0" w:rsidP="001C09D0">
      <w:pPr>
        <w:spacing w:after="0"/>
        <w:jc w:val="both"/>
        <w:rPr>
          <w:rFonts w:ascii="Times New Roman" w:hAnsi="Times New Roman" w:cs="Times New Roman"/>
          <w:color w:val="000000" w:themeColor="text1"/>
          <w:lang w:val="kk-KZ"/>
        </w:rPr>
      </w:pPr>
      <w:r w:rsidRPr="002D3510">
        <w:rPr>
          <w:rFonts w:ascii="Times New Roman" w:hAnsi="Times New Roman" w:cs="Times New Roman"/>
          <w:color w:val="000000" w:themeColor="text1"/>
          <w:lang w:val="kk-KZ"/>
        </w:rPr>
        <w:t>Windows жұмыс станцияларына арналған антивирустық бағдарламалық жасақтама келесі нұсқалардың операциялық жүйелерін басқаратын компьютерлерде жұмыс істеуі керек:</w:t>
      </w:r>
    </w:p>
    <w:p w14:paraId="42FDF252" w14:textId="77777777" w:rsidR="001C09D0" w:rsidRPr="001C09D0" w:rsidRDefault="001C09D0" w:rsidP="001C09D0">
      <w:pPr>
        <w:pStyle w:val="a6"/>
        <w:numPr>
          <w:ilvl w:val="0"/>
          <w:numId w:val="17"/>
        </w:numPr>
        <w:spacing w:after="0"/>
        <w:jc w:val="both"/>
        <w:rPr>
          <w:rFonts w:ascii="Times New Roman" w:hAnsi="Times New Roman" w:cs="Times New Roman"/>
          <w:lang w:val="ru-RU"/>
        </w:rPr>
      </w:pPr>
      <w:r w:rsidRPr="002D3510">
        <w:rPr>
          <w:rFonts w:ascii="Times New Roman" w:hAnsi="Times New Roman" w:cs="Times New Roman"/>
          <w:lang w:val="kk-KZ"/>
        </w:rPr>
        <w:t xml:space="preserve"> </w:t>
      </w:r>
      <w:r w:rsidRPr="001C09D0">
        <w:rPr>
          <w:rFonts w:ascii="Times New Roman" w:hAnsi="Times New Roman" w:cs="Times New Roman"/>
          <w:lang w:val="ru-RU"/>
        </w:rPr>
        <w:t>Windows 8 Professional / Enterprise (32 / 64 бит);</w:t>
      </w:r>
    </w:p>
    <w:p w14:paraId="23460730" w14:textId="77777777" w:rsidR="001C09D0" w:rsidRPr="001C09D0" w:rsidRDefault="001C09D0" w:rsidP="001C09D0">
      <w:pPr>
        <w:pStyle w:val="a6"/>
        <w:numPr>
          <w:ilvl w:val="0"/>
          <w:numId w:val="17"/>
        </w:numPr>
        <w:spacing w:after="0"/>
        <w:jc w:val="both"/>
        <w:rPr>
          <w:rFonts w:ascii="Times New Roman" w:hAnsi="Times New Roman" w:cs="Times New Roman"/>
          <w:lang w:val="ru-RU"/>
        </w:rPr>
      </w:pPr>
      <w:r w:rsidRPr="001C09D0">
        <w:rPr>
          <w:rFonts w:ascii="Times New Roman" w:hAnsi="Times New Roman" w:cs="Times New Roman"/>
          <w:lang w:val="ru-RU"/>
        </w:rPr>
        <w:t xml:space="preserve"> Windows 8.1 Professional / Enterprise (32 / 64 бит);</w:t>
      </w:r>
    </w:p>
    <w:p w14:paraId="508E7648" w14:textId="77777777" w:rsidR="001C09D0" w:rsidRPr="0072730E" w:rsidRDefault="001C09D0" w:rsidP="001C09D0">
      <w:pPr>
        <w:spacing w:after="0"/>
        <w:jc w:val="both"/>
        <w:rPr>
          <w:rFonts w:ascii="Times New Roman" w:hAnsi="Times New Roman" w:cs="Times New Roman"/>
          <w:color w:val="000000" w:themeColor="text1"/>
        </w:rPr>
      </w:pPr>
      <w:r w:rsidRPr="001C09D0">
        <w:rPr>
          <w:rFonts w:ascii="Times New Roman" w:hAnsi="Times New Roman" w:cs="Times New Roman"/>
          <w:color w:val="000000" w:themeColor="text1"/>
        </w:rPr>
        <w:t xml:space="preserve"> </w:t>
      </w:r>
      <w:r w:rsidR="0072730E">
        <w:rPr>
          <w:rFonts w:ascii="Times New Roman" w:hAnsi="Times New Roman" w:cs="Times New Roman"/>
          <w:color w:val="000000" w:themeColor="text1"/>
        </w:rPr>
        <w:t xml:space="preserve">   </w:t>
      </w:r>
      <w:r w:rsidR="0072730E" w:rsidRPr="0072730E">
        <w:rPr>
          <w:rFonts w:ascii="Times New Roman" w:hAnsi="Times New Roman" w:cs="Times New Roman"/>
          <w:color w:val="000000" w:themeColor="text1"/>
        </w:rPr>
        <w:t xml:space="preserve">         </w:t>
      </w:r>
      <w:r w:rsidRPr="001C09D0">
        <w:rPr>
          <w:rFonts w:ascii="Times New Roman" w:hAnsi="Times New Roman" w:cs="Times New Roman"/>
          <w:color w:val="000000" w:themeColor="text1"/>
          <w:lang w:val="ru-RU"/>
        </w:rPr>
        <w:t>Жұмыс</w:t>
      </w:r>
      <w:r w:rsidRPr="001C09D0">
        <w:rPr>
          <w:rFonts w:ascii="Times New Roman" w:hAnsi="Times New Roman" w:cs="Times New Roman"/>
          <w:color w:val="000000" w:themeColor="text1"/>
        </w:rPr>
        <w:t xml:space="preserve"> </w:t>
      </w:r>
      <w:r w:rsidRPr="001C09D0">
        <w:rPr>
          <w:rFonts w:ascii="Times New Roman" w:hAnsi="Times New Roman" w:cs="Times New Roman"/>
          <w:color w:val="000000" w:themeColor="text1"/>
          <w:lang w:val="ru-RU"/>
        </w:rPr>
        <w:t>станцияларына</w:t>
      </w:r>
      <w:r w:rsidRPr="001C09D0">
        <w:rPr>
          <w:rFonts w:ascii="Times New Roman" w:hAnsi="Times New Roman" w:cs="Times New Roman"/>
          <w:color w:val="000000" w:themeColor="text1"/>
        </w:rPr>
        <w:t xml:space="preserve"> </w:t>
      </w:r>
      <w:r w:rsidRPr="001C09D0">
        <w:rPr>
          <w:rFonts w:ascii="Times New Roman" w:hAnsi="Times New Roman" w:cs="Times New Roman"/>
          <w:color w:val="000000" w:themeColor="text1"/>
          <w:lang w:val="ru-RU"/>
        </w:rPr>
        <w:t>арналған</w:t>
      </w:r>
      <w:r w:rsidRPr="001C09D0">
        <w:rPr>
          <w:rFonts w:ascii="Times New Roman" w:hAnsi="Times New Roman" w:cs="Times New Roman"/>
          <w:color w:val="000000" w:themeColor="text1"/>
        </w:rPr>
        <w:t xml:space="preserve"> Windows 10 Home / Pro</w:t>
      </w:r>
      <w:r w:rsidR="0072730E">
        <w:rPr>
          <w:rFonts w:ascii="Times New Roman" w:hAnsi="Times New Roman" w:cs="Times New Roman"/>
          <w:color w:val="000000" w:themeColor="text1"/>
        </w:rPr>
        <w:t xml:space="preserve"> / Pro / Education / Enterprise</w:t>
      </w:r>
      <w:r w:rsidR="0072730E" w:rsidRPr="0072730E">
        <w:rPr>
          <w:rFonts w:ascii="Times New Roman" w:hAnsi="Times New Roman" w:cs="Times New Roman"/>
          <w:color w:val="000000" w:themeColor="text1"/>
        </w:rPr>
        <w:t>.</w:t>
      </w:r>
    </w:p>
    <w:p w14:paraId="045C8AB1" w14:textId="77777777" w:rsidR="001C09D0" w:rsidRPr="001C09D0" w:rsidRDefault="001C09D0" w:rsidP="001C09D0">
      <w:pPr>
        <w:spacing w:after="0"/>
        <w:jc w:val="both"/>
        <w:rPr>
          <w:rFonts w:ascii="Times New Roman" w:hAnsi="Times New Roman" w:cs="Times New Roman"/>
          <w:color w:val="000000" w:themeColor="text1"/>
        </w:rPr>
      </w:pPr>
      <w:r w:rsidRPr="001C09D0">
        <w:rPr>
          <w:rFonts w:ascii="Times New Roman" w:hAnsi="Times New Roman" w:cs="Times New Roman"/>
          <w:color w:val="000000" w:themeColor="text1"/>
        </w:rPr>
        <w:t xml:space="preserve"> </w:t>
      </w:r>
    </w:p>
    <w:sectPr w:rsidR="001C09D0" w:rsidRPr="001C09D0" w:rsidSect="006B2C93">
      <w:pgSz w:w="11906" w:h="16838"/>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DC9"/>
    <w:multiLevelType w:val="hybridMultilevel"/>
    <w:tmpl w:val="54F489EE"/>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0A48C3"/>
    <w:multiLevelType w:val="hybridMultilevel"/>
    <w:tmpl w:val="652E3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371A2"/>
    <w:multiLevelType w:val="hybridMultilevel"/>
    <w:tmpl w:val="37F87A56"/>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7F55FA6"/>
    <w:multiLevelType w:val="hybridMultilevel"/>
    <w:tmpl w:val="6D885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0145A8"/>
    <w:multiLevelType w:val="hybridMultilevel"/>
    <w:tmpl w:val="CFEABFD4"/>
    <w:lvl w:ilvl="0" w:tplc="795EA332">
      <w:start w:val="1"/>
      <w:numFmt w:val="bullet"/>
      <w:pStyle w:val="a"/>
      <w:lvlText w:val=""/>
      <w:lvlJc w:val="left"/>
      <w:pPr>
        <w:ind w:left="786" w:hanging="360"/>
      </w:pPr>
      <w:rPr>
        <w:rFonts w:ascii="Symbol" w:hAnsi="Symbol" w:hint="default"/>
        <w:sz w:val="24"/>
        <w:szCs w:val="24"/>
      </w:rPr>
    </w:lvl>
    <w:lvl w:ilvl="1" w:tplc="04090005">
      <w:start w:val="1"/>
      <w:numFmt w:val="bullet"/>
      <w:lvlText w:val=""/>
      <w:lvlJc w:val="left"/>
      <w:pPr>
        <w:ind w:left="1156" w:hanging="360"/>
      </w:pPr>
      <w:rPr>
        <w:rFonts w:ascii="Wingdings" w:hAnsi="Wingdings"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15:restartNumberingAfterBreak="0">
    <w:nsid w:val="08E57701"/>
    <w:multiLevelType w:val="hybridMultilevel"/>
    <w:tmpl w:val="B452395C"/>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3F7299"/>
    <w:multiLevelType w:val="hybridMultilevel"/>
    <w:tmpl w:val="55AAC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8F76F3"/>
    <w:multiLevelType w:val="hybridMultilevel"/>
    <w:tmpl w:val="10EA3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2C408C"/>
    <w:multiLevelType w:val="hybridMultilevel"/>
    <w:tmpl w:val="EE2E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907ED4"/>
    <w:multiLevelType w:val="hybridMultilevel"/>
    <w:tmpl w:val="A306B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3044D1"/>
    <w:multiLevelType w:val="hybridMultilevel"/>
    <w:tmpl w:val="74B48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2633540"/>
    <w:multiLevelType w:val="hybridMultilevel"/>
    <w:tmpl w:val="44028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9BF190F"/>
    <w:multiLevelType w:val="hybridMultilevel"/>
    <w:tmpl w:val="06A077B8"/>
    <w:lvl w:ilvl="0" w:tplc="2FB8F872">
      <w:numFmt w:val="bullet"/>
      <w:lvlText w:val="•"/>
      <w:lvlJc w:val="left"/>
      <w:pPr>
        <w:ind w:left="644"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16D2E81"/>
    <w:multiLevelType w:val="hybridMultilevel"/>
    <w:tmpl w:val="79701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95F6AE2"/>
    <w:multiLevelType w:val="hybridMultilevel"/>
    <w:tmpl w:val="51E05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154750"/>
    <w:multiLevelType w:val="hybridMultilevel"/>
    <w:tmpl w:val="F1584A6E"/>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5FB902A3"/>
    <w:multiLevelType w:val="hybridMultilevel"/>
    <w:tmpl w:val="CB9819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5A75ACA"/>
    <w:multiLevelType w:val="hybridMultilevel"/>
    <w:tmpl w:val="8FAAD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9712DBB"/>
    <w:multiLevelType w:val="hybridMultilevel"/>
    <w:tmpl w:val="211CA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7"/>
  </w:num>
  <w:num w:numId="4">
    <w:abstractNumId w:val="14"/>
  </w:num>
  <w:num w:numId="5">
    <w:abstractNumId w:val="6"/>
  </w:num>
  <w:num w:numId="6">
    <w:abstractNumId w:val="3"/>
  </w:num>
  <w:num w:numId="7">
    <w:abstractNumId w:val="7"/>
  </w:num>
  <w:num w:numId="8">
    <w:abstractNumId w:val="18"/>
  </w:num>
  <w:num w:numId="9">
    <w:abstractNumId w:val="15"/>
  </w:num>
  <w:num w:numId="10">
    <w:abstractNumId w:val="0"/>
  </w:num>
  <w:num w:numId="11">
    <w:abstractNumId w:val="11"/>
  </w:num>
  <w:num w:numId="12">
    <w:abstractNumId w:val="19"/>
  </w:num>
  <w:num w:numId="13">
    <w:abstractNumId w:val="10"/>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2"/>
  </w:num>
  <w:num w:numId="18">
    <w:abstractNumId w:val="16"/>
  </w:num>
  <w:num w:numId="19">
    <w:abstractNumId w:val="2"/>
  </w:num>
  <w:num w:numId="20">
    <w:abstractNumId w:val="13"/>
  </w:num>
  <w:num w:numId="21">
    <w:abstractNumId w:val="4"/>
  </w:num>
  <w:num w:numId="22">
    <w:abstractNumId w:val="4"/>
  </w:num>
  <w:num w:numId="23">
    <w:abstractNumId w:val="4"/>
  </w:num>
  <w:num w:numId="24">
    <w:abstractNumId w:val="1"/>
  </w:num>
  <w:num w:numId="2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F39FF"/>
    <w:rsid w:val="00030691"/>
    <w:rsid w:val="00146890"/>
    <w:rsid w:val="001C09D0"/>
    <w:rsid w:val="002402B2"/>
    <w:rsid w:val="002A49F3"/>
    <w:rsid w:val="002D3510"/>
    <w:rsid w:val="003328E4"/>
    <w:rsid w:val="0038047B"/>
    <w:rsid w:val="003E05AF"/>
    <w:rsid w:val="00400219"/>
    <w:rsid w:val="00403957"/>
    <w:rsid w:val="004D3B79"/>
    <w:rsid w:val="00506B29"/>
    <w:rsid w:val="00575ABC"/>
    <w:rsid w:val="005B214C"/>
    <w:rsid w:val="005C4672"/>
    <w:rsid w:val="005E0468"/>
    <w:rsid w:val="006B2C93"/>
    <w:rsid w:val="006F7F8B"/>
    <w:rsid w:val="00716347"/>
    <w:rsid w:val="0072730E"/>
    <w:rsid w:val="007A4BA1"/>
    <w:rsid w:val="007C08DE"/>
    <w:rsid w:val="00804577"/>
    <w:rsid w:val="008331F6"/>
    <w:rsid w:val="008B1B86"/>
    <w:rsid w:val="008D79C5"/>
    <w:rsid w:val="00977369"/>
    <w:rsid w:val="009979E4"/>
    <w:rsid w:val="009F39FF"/>
    <w:rsid w:val="00A35DFB"/>
    <w:rsid w:val="00C71F3B"/>
    <w:rsid w:val="00C73E9F"/>
    <w:rsid w:val="00E310FA"/>
    <w:rsid w:val="00F06D87"/>
    <w:rsid w:val="00F30A13"/>
    <w:rsid w:val="00FB6481"/>
    <w:rsid w:val="00FE7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8DC67"/>
  <w15:docId w15:val="{81873A26-5D11-4040-809D-05CB1186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F39FF"/>
    <w:pPr>
      <w:spacing w:after="200" w:line="276" w:lineRule="auto"/>
    </w:pPr>
    <w:rPr>
      <w:rFonts w:eastAsiaTheme="minorEastAsia"/>
      <w:lang w:val="en-US"/>
    </w:rPr>
  </w:style>
  <w:style w:type="paragraph" w:styleId="1">
    <w:name w:val="heading 1"/>
    <w:basedOn w:val="a0"/>
    <w:next w:val="a0"/>
    <w:link w:val="10"/>
    <w:uiPriority w:val="9"/>
    <w:qFormat/>
    <w:rsid w:val="009F39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F39FF"/>
    <w:rPr>
      <w:rFonts w:asciiTheme="majorHAnsi" w:eastAsiaTheme="majorEastAsia" w:hAnsiTheme="majorHAnsi" w:cstheme="majorBidi"/>
      <w:color w:val="2F5496" w:themeColor="accent1" w:themeShade="BF"/>
      <w:sz w:val="32"/>
      <w:szCs w:val="32"/>
      <w:lang w:val="en-US"/>
    </w:rPr>
  </w:style>
  <w:style w:type="paragraph" w:styleId="a4">
    <w:name w:val="Balloon Text"/>
    <w:basedOn w:val="a0"/>
    <w:link w:val="a5"/>
    <w:uiPriority w:val="99"/>
    <w:semiHidden/>
    <w:unhideWhenUsed/>
    <w:rsid w:val="009F39FF"/>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9F39FF"/>
    <w:rPr>
      <w:rFonts w:ascii="Tahoma" w:eastAsiaTheme="minorEastAsia" w:hAnsi="Tahoma" w:cs="Tahoma"/>
      <w:sz w:val="16"/>
      <w:szCs w:val="16"/>
      <w:lang w:val="en-US"/>
    </w:rPr>
  </w:style>
  <w:style w:type="paragraph" w:styleId="a6">
    <w:name w:val="List Paragraph"/>
    <w:basedOn w:val="a0"/>
    <w:uiPriority w:val="34"/>
    <w:qFormat/>
    <w:rsid w:val="009F39FF"/>
    <w:pPr>
      <w:ind w:left="720"/>
      <w:contextualSpacing/>
    </w:pPr>
  </w:style>
  <w:style w:type="paragraph" w:styleId="a7">
    <w:name w:val="TOC Heading"/>
    <w:basedOn w:val="1"/>
    <w:next w:val="a0"/>
    <w:uiPriority w:val="39"/>
    <w:unhideWhenUsed/>
    <w:qFormat/>
    <w:rsid w:val="009F39FF"/>
    <w:pPr>
      <w:spacing w:line="259" w:lineRule="auto"/>
      <w:outlineLvl w:val="9"/>
    </w:pPr>
  </w:style>
  <w:style w:type="paragraph" w:styleId="11">
    <w:name w:val="toc 1"/>
    <w:basedOn w:val="a0"/>
    <w:next w:val="a0"/>
    <w:autoRedefine/>
    <w:uiPriority w:val="39"/>
    <w:unhideWhenUsed/>
    <w:rsid w:val="009F39FF"/>
    <w:pPr>
      <w:spacing w:after="100"/>
    </w:pPr>
  </w:style>
  <w:style w:type="character" w:styleId="a8">
    <w:name w:val="Hyperlink"/>
    <w:basedOn w:val="a1"/>
    <w:uiPriority w:val="99"/>
    <w:unhideWhenUsed/>
    <w:rsid w:val="009F39FF"/>
    <w:rPr>
      <w:color w:val="0563C1" w:themeColor="hyperlink"/>
      <w:u w:val="single"/>
    </w:rPr>
  </w:style>
  <w:style w:type="paragraph" w:customStyle="1" w:styleId="a">
    <w:name w:val="Абзац первого уровня"/>
    <w:basedOn w:val="a0"/>
    <w:link w:val="a9"/>
    <w:uiPriority w:val="99"/>
    <w:qFormat/>
    <w:rsid w:val="009F39FF"/>
    <w:pPr>
      <w:numPr>
        <w:numId w:val="14"/>
      </w:numPr>
      <w:spacing w:before="120" w:after="120" w:line="240" w:lineRule="auto"/>
      <w:jc w:val="both"/>
    </w:pPr>
    <w:rPr>
      <w:rFonts w:ascii="Calibri" w:eastAsia="Times New Roman" w:hAnsi="Calibri" w:cs="Times New Roman"/>
      <w:sz w:val="24"/>
      <w:szCs w:val="24"/>
      <w:lang w:val="ru-RU" w:eastAsia="ru-RU"/>
    </w:rPr>
  </w:style>
  <w:style w:type="character" w:customStyle="1" w:styleId="a9">
    <w:name w:val="Абзац первого уровня Знак"/>
    <w:basedOn w:val="a1"/>
    <w:link w:val="a"/>
    <w:uiPriority w:val="99"/>
    <w:rsid w:val="009F39FF"/>
    <w:rPr>
      <w:rFonts w:ascii="Calibri" w:eastAsia="Times New Roman" w:hAnsi="Calibri" w:cs="Times New Roman"/>
      <w:sz w:val="24"/>
      <w:szCs w:val="24"/>
      <w:lang w:eastAsia="ru-RU"/>
    </w:rPr>
  </w:style>
  <w:style w:type="table" w:styleId="aa">
    <w:name w:val="Table Grid"/>
    <w:basedOn w:val="a2"/>
    <w:uiPriority w:val="39"/>
    <w:rsid w:val="00F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0"/>
    <w:uiPriority w:val="99"/>
    <w:semiHidden/>
    <w:unhideWhenUsed/>
    <w:rsid w:val="006B2C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Title"/>
    <w:basedOn w:val="a0"/>
    <w:next w:val="a0"/>
    <w:link w:val="ad"/>
    <w:uiPriority w:val="10"/>
    <w:qFormat/>
    <w:rsid w:val="006B2C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1"/>
    <w:link w:val="ac"/>
    <w:uiPriority w:val="10"/>
    <w:rsid w:val="006B2C93"/>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707439">
      <w:bodyDiv w:val="1"/>
      <w:marLeft w:val="0"/>
      <w:marRight w:val="0"/>
      <w:marTop w:val="0"/>
      <w:marBottom w:val="0"/>
      <w:divBdr>
        <w:top w:val="none" w:sz="0" w:space="0" w:color="auto"/>
        <w:left w:val="none" w:sz="0" w:space="0" w:color="auto"/>
        <w:bottom w:val="none" w:sz="0" w:space="0" w:color="auto"/>
        <w:right w:val="none" w:sz="0" w:space="0" w:color="auto"/>
      </w:divBdr>
    </w:div>
    <w:div w:id="182033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C7268-7C02-4A8F-970C-51E5E5C7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833</Words>
  <Characters>4751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Nikolayev</dc:creator>
  <cp:keywords/>
  <dc:description/>
  <cp:lastModifiedBy>User</cp:lastModifiedBy>
  <cp:revision>8</cp:revision>
  <dcterms:created xsi:type="dcterms:W3CDTF">2025-07-28T07:55:00Z</dcterms:created>
  <dcterms:modified xsi:type="dcterms:W3CDTF">2026-10-09T10:47:00Z</dcterms:modified>
</cp:coreProperties>
</file>