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A937C" w14:textId="77777777" w:rsidR="008E7222" w:rsidRDefault="00224B3D">
      <w:pPr>
        <w:pStyle w:val="a3"/>
        <w:spacing w:before="74"/>
        <w:ind w:left="8118"/>
        <w:jc w:val="center"/>
      </w:pPr>
      <w:r>
        <w:t>2-</w:t>
      </w:r>
      <w:r>
        <w:rPr>
          <w:spacing w:val="-2"/>
        </w:rPr>
        <w:t>қосымша</w:t>
      </w:r>
    </w:p>
    <w:p w14:paraId="3608DC2E" w14:textId="4D321FC2" w:rsidR="008E7222" w:rsidRDefault="00224B3D">
      <w:pPr>
        <w:pStyle w:val="a3"/>
        <w:spacing w:before="74"/>
        <w:ind w:right="272"/>
        <w:jc w:val="center"/>
      </w:pPr>
      <w:r>
        <w:t>Сатып</w:t>
      </w:r>
      <w:r>
        <w:rPr>
          <w:spacing w:val="-10"/>
        </w:rPr>
        <w:t xml:space="preserve"> </w:t>
      </w:r>
      <w:r>
        <w:t>алынатын</w:t>
      </w:r>
      <w:r>
        <w:rPr>
          <w:spacing w:val="-12"/>
        </w:rPr>
        <w:t xml:space="preserve"> </w:t>
      </w:r>
      <w:r>
        <w:t>қызметтердің</w:t>
      </w:r>
      <w:r>
        <w:rPr>
          <w:spacing w:val="-14"/>
        </w:rPr>
        <w:t xml:space="preserve"> </w:t>
      </w:r>
      <w:r>
        <w:t>техникалық</w:t>
      </w:r>
      <w:r>
        <w:rPr>
          <w:spacing w:val="-6"/>
        </w:rPr>
        <w:t xml:space="preserve"> </w:t>
      </w:r>
      <w:r>
        <w:rPr>
          <w:spacing w:val="-2"/>
        </w:rPr>
        <w:t>сипаттамасы</w:t>
      </w:r>
    </w:p>
    <w:p w14:paraId="12786F05" w14:textId="77777777" w:rsidR="004D167E" w:rsidRDefault="004D167E">
      <w:pPr>
        <w:spacing w:line="242" w:lineRule="auto"/>
        <w:ind w:left="140" w:right="693"/>
        <w:rPr>
          <w:b/>
          <w:sz w:val="24"/>
        </w:rPr>
      </w:pPr>
    </w:p>
    <w:p w14:paraId="4E961211" w14:textId="61A198D6" w:rsidR="008E7222" w:rsidRDefault="00224B3D">
      <w:pPr>
        <w:spacing w:line="242" w:lineRule="auto"/>
        <w:ind w:left="140" w:right="693"/>
        <w:rPr>
          <w:spacing w:val="-2"/>
          <w:sz w:val="24"/>
        </w:rPr>
      </w:pPr>
      <w:r>
        <w:rPr>
          <w:b/>
          <w:sz w:val="24"/>
        </w:rPr>
        <w:t>Сатып</w:t>
      </w:r>
      <w:r>
        <w:rPr>
          <w:b/>
          <w:spacing w:val="-4"/>
          <w:sz w:val="24"/>
        </w:rPr>
        <w:t xml:space="preserve"> </w:t>
      </w:r>
      <w:r>
        <w:rPr>
          <w:b/>
          <w:sz w:val="24"/>
        </w:rPr>
        <w:t>алу</w:t>
      </w:r>
      <w:r>
        <w:rPr>
          <w:b/>
          <w:spacing w:val="-6"/>
          <w:sz w:val="24"/>
        </w:rPr>
        <w:t xml:space="preserve"> </w:t>
      </w:r>
      <w:r>
        <w:rPr>
          <w:b/>
          <w:sz w:val="24"/>
        </w:rPr>
        <w:t>атауы:</w:t>
      </w:r>
      <w:r>
        <w:rPr>
          <w:b/>
          <w:spacing w:val="-6"/>
          <w:sz w:val="24"/>
        </w:rPr>
        <w:t xml:space="preserve"> </w:t>
      </w:r>
      <w:r>
        <w:rPr>
          <w:sz w:val="24"/>
        </w:rPr>
        <w:t>кассалық</w:t>
      </w:r>
      <w:r>
        <w:rPr>
          <w:spacing w:val="-8"/>
          <w:sz w:val="24"/>
        </w:rPr>
        <w:t xml:space="preserve"> </w:t>
      </w:r>
      <w:r>
        <w:rPr>
          <w:sz w:val="24"/>
        </w:rPr>
        <w:t>аппаратқа</w:t>
      </w:r>
      <w:r>
        <w:rPr>
          <w:spacing w:val="-7"/>
          <w:sz w:val="24"/>
        </w:rPr>
        <w:t xml:space="preserve"> </w:t>
      </w:r>
      <w:r>
        <w:rPr>
          <w:sz w:val="24"/>
        </w:rPr>
        <w:t>техникалық</w:t>
      </w:r>
      <w:r>
        <w:rPr>
          <w:spacing w:val="-7"/>
          <w:sz w:val="24"/>
        </w:rPr>
        <w:t xml:space="preserve"> </w:t>
      </w:r>
      <w:r>
        <w:rPr>
          <w:sz w:val="24"/>
        </w:rPr>
        <w:t>қызмет</w:t>
      </w:r>
      <w:r>
        <w:rPr>
          <w:spacing w:val="-10"/>
          <w:sz w:val="24"/>
        </w:rPr>
        <w:t xml:space="preserve"> </w:t>
      </w:r>
      <w:r>
        <w:rPr>
          <w:sz w:val="24"/>
        </w:rPr>
        <w:t>көрсету</w:t>
      </w:r>
      <w:r>
        <w:rPr>
          <w:spacing w:val="-17"/>
          <w:sz w:val="24"/>
        </w:rPr>
        <w:t xml:space="preserve"> </w:t>
      </w:r>
      <w:r>
        <w:rPr>
          <w:sz w:val="24"/>
        </w:rPr>
        <w:t xml:space="preserve">бойынша </w:t>
      </w:r>
      <w:r>
        <w:rPr>
          <w:spacing w:val="-2"/>
          <w:sz w:val="24"/>
        </w:rPr>
        <w:t>қызметтер</w:t>
      </w:r>
    </w:p>
    <w:p w14:paraId="07A4A0CC" w14:textId="77777777" w:rsidR="00713A47" w:rsidRDefault="00713A47">
      <w:pPr>
        <w:spacing w:line="242" w:lineRule="auto"/>
        <w:ind w:left="140" w:right="693"/>
        <w:rPr>
          <w:sz w:val="24"/>
        </w:rPr>
      </w:pPr>
    </w:p>
    <w:p w14:paraId="2574A04D" w14:textId="77777777" w:rsidR="008E7222" w:rsidRDefault="00224B3D">
      <w:pPr>
        <w:pStyle w:val="a3"/>
        <w:spacing w:after="6"/>
        <w:ind w:left="746"/>
      </w:pPr>
      <w:r>
        <w:t>Сатып</w:t>
      </w:r>
      <w:r>
        <w:rPr>
          <w:spacing w:val="-6"/>
        </w:rPr>
        <w:t xml:space="preserve"> </w:t>
      </w:r>
      <w:r>
        <w:t>алынатын</w:t>
      </w:r>
      <w:r>
        <w:rPr>
          <w:spacing w:val="-5"/>
        </w:rPr>
        <w:t xml:space="preserve"> </w:t>
      </w:r>
      <w:r>
        <w:t>қызметтердің</w:t>
      </w:r>
      <w:r>
        <w:rPr>
          <w:spacing w:val="-5"/>
        </w:rPr>
        <w:t xml:space="preserve"> </w:t>
      </w:r>
      <w:r>
        <w:t>атауы</w:t>
      </w:r>
      <w:r>
        <w:rPr>
          <w:spacing w:val="-11"/>
        </w:rPr>
        <w:t xml:space="preserve"> </w:t>
      </w:r>
      <w:r>
        <w:t>мен</w:t>
      </w:r>
      <w:r>
        <w:rPr>
          <w:spacing w:val="-6"/>
        </w:rPr>
        <w:t xml:space="preserve"> </w:t>
      </w:r>
      <w:r>
        <w:rPr>
          <w:spacing w:val="-2"/>
        </w:rPr>
        <w:t>көлемі:</w:t>
      </w: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6"/>
        <w:gridCol w:w="7097"/>
        <w:gridCol w:w="951"/>
        <w:gridCol w:w="999"/>
      </w:tblGrid>
      <w:tr w:rsidR="008E7222" w14:paraId="172F4112" w14:textId="77777777">
        <w:trPr>
          <w:trHeight w:val="676"/>
        </w:trPr>
        <w:tc>
          <w:tcPr>
            <w:tcW w:w="716" w:type="dxa"/>
          </w:tcPr>
          <w:p w14:paraId="0636688B" w14:textId="2C04823B" w:rsidR="008E7222" w:rsidRDefault="004D167E" w:rsidP="004D167E">
            <w:pPr>
              <w:pStyle w:val="TableParagraph"/>
              <w:spacing w:before="46" w:line="237" w:lineRule="auto"/>
              <w:ind w:left="211" w:right="189" w:hanging="77"/>
              <w:rPr>
                <w:sz w:val="24"/>
              </w:rPr>
            </w:pPr>
            <w:r>
              <w:rPr>
                <w:spacing w:val="-7"/>
                <w:sz w:val="24"/>
              </w:rPr>
              <w:t>р/с</w:t>
            </w:r>
            <w:r>
              <w:rPr>
                <w:spacing w:val="-10"/>
                <w:sz w:val="24"/>
              </w:rPr>
              <w:t xml:space="preserve"> </w:t>
            </w:r>
            <w:r w:rsidR="00224B3D">
              <w:rPr>
                <w:spacing w:val="-10"/>
                <w:sz w:val="24"/>
              </w:rPr>
              <w:t xml:space="preserve">№ </w:t>
            </w:r>
          </w:p>
        </w:tc>
        <w:tc>
          <w:tcPr>
            <w:tcW w:w="7097" w:type="dxa"/>
          </w:tcPr>
          <w:p w14:paraId="7055434E" w14:textId="77777777" w:rsidR="008E7222" w:rsidRDefault="00224B3D">
            <w:pPr>
              <w:pStyle w:val="TableParagraph"/>
              <w:spacing w:before="188"/>
              <w:ind w:left="16"/>
              <w:jc w:val="center"/>
              <w:rPr>
                <w:sz w:val="24"/>
              </w:rPr>
            </w:pPr>
            <w:r>
              <w:rPr>
                <w:sz w:val="24"/>
              </w:rPr>
              <w:t>Қызметтер</w:t>
            </w:r>
            <w:r>
              <w:rPr>
                <w:spacing w:val="2"/>
                <w:sz w:val="24"/>
              </w:rPr>
              <w:t xml:space="preserve"> </w:t>
            </w:r>
            <w:r>
              <w:rPr>
                <w:spacing w:val="-2"/>
                <w:sz w:val="24"/>
              </w:rPr>
              <w:t>сипаттамасы</w:t>
            </w:r>
          </w:p>
        </w:tc>
        <w:tc>
          <w:tcPr>
            <w:tcW w:w="951" w:type="dxa"/>
          </w:tcPr>
          <w:p w14:paraId="12040AFD" w14:textId="77777777" w:rsidR="008E7222" w:rsidRDefault="00224B3D">
            <w:pPr>
              <w:pStyle w:val="TableParagraph"/>
              <w:spacing w:before="46" w:line="237" w:lineRule="auto"/>
              <w:ind w:left="153" w:right="96" w:hanging="39"/>
              <w:rPr>
                <w:sz w:val="24"/>
              </w:rPr>
            </w:pPr>
            <w:r>
              <w:rPr>
                <w:spacing w:val="-4"/>
                <w:sz w:val="24"/>
              </w:rPr>
              <w:t xml:space="preserve">Өлшем </w:t>
            </w:r>
            <w:r>
              <w:rPr>
                <w:spacing w:val="-2"/>
                <w:sz w:val="24"/>
              </w:rPr>
              <w:t>бірлігі</w:t>
            </w:r>
          </w:p>
        </w:tc>
        <w:tc>
          <w:tcPr>
            <w:tcW w:w="999" w:type="dxa"/>
          </w:tcPr>
          <w:p w14:paraId="402644EE" w14:textId="77777777" w:rsidR="008E7222" w:rsidRDefault="00224B3D">
            <w:pPr>
              <w:pStyle w:val="TableParagraph"/>
              <w:spacing w:before="188"/>
              <w:ind w:left="13" w:right="11"/>
              <w:jc w:val="center"/>
              <w:rPr>
                <w:sz w:val="24"/>
              </w:rPr>
            </w:pPr>
            <w:r>
              <w:rPr>
                <w:spacing w:val="-4"/>
                <w:sz w:val="24"/>
              </w:rPr>
              <w:t>Саны</w:t>
            </w:r>
          </w:p>
        </w:tc>
      </w:tr>
      <w:tr w:rsidR="008E7222" w14:paraId="0EF0FD02" w14:textId="77777777" w:rsidTr="004D167E">
        <w:trPr>
          <w:trHeight w:val="8193"/>
        </w:trPr>
        <w:tc>
          <w:tcPr>
            <w:tcW w:w="716" w:type="dxa"/>
          </w:tcPr>
          <w:p w14:paraId="0AE00484" w14:textId="77777777" w:rsidR="008E7222" w:rsidRDefault="008E7222">
            <w:pPr>
              <w:pStyle w:val="TableParagraph"/>
              <w:rPr>
                <w:b/>
                <w:sz w:val="24"/>
              </w:rPr>
            </w:pPr>
          </w:p>
          <w:p w14:paraId="4F19FF8A" w14:textId="77777777" w:rsidR="008E7222" w:rsidRDefault="008E7222">
            <w:pPr>
              <w:pStyle w:val="TableParagraph"/>
              <w:rPr>
                <w:b/>
                <w:sz w:val="24"/>
              </w:rPr>
            </w:pPr>
          </w:p>
          <w:p w14:paraId="336D24D4" w14:textId="77777777" w:rsidR="008E7222" w:rsidRDefault="008E7222">
            <w:pPr>
              <w:pStyle w:val="TableParagraph"/>
              <w:rPr>
                <w:b/>
                <w:sz w:val="24"/>
              </w:rPr>
            </w:pPr>
          </w:p>
          <w:p w14:paraId="7D2AAEBB" w14:textId="77777777" w:rsidR="008E7222" w:rsidRDefault="008E7222">
            <w:pPr>
              <w:pStyle w:val="TableParagraph"/>
              <w:rPr>
                <w:b/>
                <w:sz w:val="24"/>
              </w:rPr>
            </w:pPr>
          </w:p>
          <w:p w14:paraId="697E3457" w14:textId="77777777" w:rsidR="008E7222" w:rsidRDefault="008E7222">
            <w:pPr>
              <w:pStyle w:val="TableParagraph"/>
              <w:rPr>
                <w:b/>
                <w:sz w:val="24"/>
              </w:rPr>
            </w:pPr>
          </w:p>
          <w:p w14:paraId="29AAE9EA" w14:textId="77777777" w:rsidR="008E7222" w:rsidRDefault="008E7222">
            <w:pPr>
              <w:pStyle w:val="TableParagraph"/>
              <w:rPr>
                <w:b/>
                <w:sz w:val="24"/>
              </w:rPr>
            </w:pPr>
          </w:p>
          <w:p w14:paraId="1CDC7699" w14:textId="77777777" w:rsidR="008E7222" w:rsidRDefault="008E7222">
            <w:pPr>
              <w:pStyle w:val="TableParagraph"/>
              <w:rPr>
                <w:b/>
                <w:sz w:val="24"/>
              </w:rPr>
            </w:pPr>
          </w:p>
          <w:p w14:paraId="50BE9516" w14:textId="77777777" w:rsidR="008E7222" w:rsidRDefault="008E7222">
            <w:pPr>
              <w:pStyle w:val="TableParagraph"/>
              <w:rPr>
                <w:b/>
                <w:sz w:val="24"/>
              </w:rPr>
            </w:pPr>
          </w:p>
          <w:p w14:paraId="3A6A4E1A" w14:textId="77777777" w:rsidR="008E7222" w:rsidRDefault="008E7222">
            <w:pPr>
              <w:pStyle w:val="TableParagraph"/>
              <w:rPr>
                <w:b/>
                <w:sz w:val="24"/>
              </w:rPr>
            </w:pPr>
          </w:p>
          <w:p w14:paraId="1B42FE82" w14:textId="77777777" w:rsidR="008E7222" w:rsidRDefault="008E7222">
            <w:pPr>
              <w:pStyle w:val="TableParagraph"/>
              <w:rPr>
                <w:b/>
                <w:sz w:val="24"/>
              </w:rPr>
            </w:pPr>
          </w:p>
          <w:p w14:paraId="742A8A81" w14:textId="77777777" w:rsidR="008E7222" w:rsidRDefault="008E7222">
            <w:pPr>
              <w:pStyle w:val="TableParagraph"/>
              <w:rPr>
                <w:b/>
                <w:sz w:val="24"/>
              </w:rPr>
            </w:pPr>
          </w:p>
          <w:p w14:paraId="1F10696E" w14:textId="77777777" w:rsidR="008E7222" w:rsidRDefault="008E7222">
            <w:pPr>
              <w:pStyle w:val="TableParagraph"/>
              <w:rPr>
                <w:b/>
                <w:sz w:val="24"/>
              </w:rPr>
            </w:pPr>
          </w:p>
          <w:p w14:paraId="53A97075" w14:textId="77777777" w:rsidR="008E7222" w:rsidRDefault="008E7222">
            <w:pPr>
              <w:pStyle w:val="TableParagraph"/>
              <w:rPr>
                <w:b/>
                <w:sz w:val="24"/>
              </w:rPr>
            </w:pPr>
          </w:p>
          <w:p w14:paraId="264C2DFE" w14:textId="77777777" w:rsidR="008E7222" w:rsidRDefault="008E7222">
            <w:pPr>
              <w:pStyle w:val="TableParagraph"/>
              <w:rPr>
                <w:b/>
                <w:sz w:val="24"/>
              </w:rPr>
            </w:pPr>
          </w:p>
          <w:p w14:paraId="538D3BEB" w14:textId="77777777" w:rsidR="008E7222" w:rsidRDefault="008E7222">
            <w:pPr>
              <w:pStyle w:val="TableParagraph"/>
              <w:spacing w:before="53"/>
              <w:rPr>
                <w:b/>
                <w:sz w:val="24"/>
              </w:rPr>
            </w:pPr>
          </w:p>
          <w:p w14:paraId="6C408D9F" w14:textId="77777777" w:rsidR="008E7222" w:rsidRDefault="00224B3D">
            <w:pPr>
              <w:pStyle w:val="TableParagraph"/>
              <w:ind w:left="29"/>
              <w:jc w:val="center"/>
              <w:rPr>
                <w:sz w:val="24"/>
              </w:rPr>
            </w:pPr>
            <w:r>
              <w:rPr>
                <w:spacing w:val="-10"/>
                <w:sz w:val="24"/>
              </w:rPr>
              <w:t>1</w:t>
            </w:r>
          </w:p>
        </w:tc>
        <w:tc>
          <w:tcPr>
            <w:tcW w:w="7097" w:type="dxa"/>
          </w:tcPr>
          <w:p w14:paraId="0385F225" w14:textId="77777777" w:rsidR="008E7222" w:rsidRPr="004D167E" w:rsidRDefault="00224B3D" w:rsidP="004D167E">
            <w:pPr>
              <w:pStyle w:val="TableParagraph"/>
              <w:spacing w:line="242" w:lineRule="auto"/>
              <w:ind w:left="114"/>
              <w:rPr>
                <w:b/>
                <w:i/>
                <w:iCs/>
                <w:sz w:val="24"/>
              </w:rPr>
            </w:pPr>
            <w:r w:rsidRPr="004D167E">
              <w:rPr>
                <w:b/>
                <w:i/>
                <w:iCs/>
                <w:sz w:val="24"/>
              </w:rPr>
              <w:t>Бақылау-кассалық</w:t>
            </w:r>
            <w:r w:rsidRPr="004D167E">
              <w:rPr>
                <w:b/>
                <w:i/>
                <w:iCs/>
                <w:spacing w:val="40"/>
                <w:sz w:val="24"/>
              </w:rPr>
              <w:t xml:space="preserve"> </w:t>
            </w:r>
            <w:r w:rsidRPr="004D167E">
              <w:rPr>
                <w:b/>
                <w:i/>
                <w:iCs/>
                <w:sz w:val="24"/>
              </w:rPr>
              <w:t>аппаратқа</w:t>
            </w:r>
            <w:r w:rsidRPr="004D167E">
              <w:rPr>
                <w:b/>
                <w:i/>
                <w:iCs/>
                <w:spacing w:val="28"/>
                <w:sz w:val="24"/>
              </w:rPr>
              <w:t xml:space="preserve"> </w:t>
            </w:r>
            <w:r w:rsidRPr="004D167E">
              <w:rPr>
                <w:b/>
                <w:i/>
                <w:iCs/>
                <w:sz w:val="24"/>
              </w:rPr>
              <w:t>техникалық</w:t>
            </w:r>
            <w:r w:rsidRPr="004D167E">
              <w:rPr>
                <w:b/>
                <w:i/>
                <w:iCs/>
                <w:spacing w:val="28"/>
                <w:sz w:val="24"/>
              </w:rPr>
              <w:t xml:space="preserve"> </w:t>
            </w:r>
            <w:r w:rsidRPr="004D167E">
              <w:rPr>
                <w:b/>
                <w:i/>
                <w:iCs/>
                <w:sz w:val="24"/>
              </w:rPr>
              <w:t>қызмет</w:t>
            </w:r>
            <w:r w:rsidRPr="004D167E">
              <w:rPr>
                <w:b/>
                <w:i/>
                <w:iCs/>
                <w:spacing w:val="40"/>
                <w:sz w:val="24"/>
              </w:rPr>
              <w:t xml:space="preserve"> </w:t>
            </w:r>
            <w:r w:rsidRPr="004D167E">
              <w:rPr>
                <w:b/>
                <w:i/>
                <w:iCs/>
                <w:sz w:val="24"/>
              </w:rPr>
              <w:t>көрсету бойынша қызметтер, соның ішінде:</w:t>
            </w:r>
          </w:p>
          <w:p w14:paraId="44A71FC7" w14:textId="77777777" w:rsidR="008E7222" w:rsidRDefault="00224B3D" w:rsidP="004D167E">
            <w:pPr>
              <w:pStyle w:val="TableParagraph"/>
              <w:numPr>
                <w:ilvl w:val="0"/>
                <w:numId w:val="2"/>
              </w:numPr>
              <w:tabs>
                <w:tab w:val="left" w:pos="266"/>
              </w:tabs>
              <w:spacing w:line="237" w:lineRule="auto"/>
              <w:ind w:right="86" w:firstLine="0"/>
              <w:jc w:val="both"/>
              <w:rPr>
                <w:sz w:val="20"/>
              </w:rPr>
            </w:pPr>
            <w:r>
              <w:rPr>
                <w:sz w:val="20"/>
              </w:rPr>
              <w:t>Алдын ала қарау, тораптарды шаңнан және кірден тазарту, майлау, сағат белдеулерін есепке ала отырып, нақты уақыт сағатының жүрісінің дәлдігін тексеру, пломбалардың</w:t>
            </w:r>
            <w:r>
              <w:rPr>
                <w:spacing w:val="-5"/>
                <w:sz w:val="20"/>
              </w:rPr>
              <w:t xml:space="preserve"> </w:t>
            </w:r>
            <w:r>
              <w:rPr>
                <w:sz w:val="20"/>
              </w:rPr>
              <w:t>бүтіндігін</w:t>
            </w:r>
            <w:r>
              <w:rPr>
                <w:spacing w:val="-5"/>
                <w:sz w:val="20"/>
              </w:rPr>
              <w:t xml:space="preserve"> </w:t>
            </w:r>
            <w:r>
              <w:rPr>
                <w:sz w:val="20"/>
              </w:rPr>
              <w:t>тексеру, ОФД байланыс</w:t>
            </w:r>
            <w:r>
              <w:rPr>
                <w:spacing w:val="-6"/>
                <w:sz w:val="20"/>
              </w:rPr>
              <w:t xml:space="preserve"> </w:t>
            </w:r>
            <w:r>
              <w:rPr>
                <w:sz w:val="20"/>
              </w:rPr>
              <w:t>арналарының</w:t>
            </w:r>
            <w:r>
              <w:rPr>
                <w:spacing w:val="-5"/>
                <w:sz w:val="20"/>
              </w:rPr>
              <w:t xml:space="preserve"> </w:t>
            </w:r>
            <w:r>
              <w:rPr>
                <w:sz w:val="20"/>
              </w:rPr>
              <w:t>жұмыс істеуін тексеру, БКМ реттеу және баптау.</w:t>
            </w:r>
          </w:p>
          <w:p w14:paraId="5A7AE0D2" w14:textId="77777777" w:rsidR="008E7222" w:rsidRDefault="00224B3D">
            <w:pPr>
              <w:pStyle w:val="TableParagraph"/>
              <w:numPr>
                <w:ilvl w:val="0"/>
                <w:numId w:val="2"/>
              </w:numPr>
              <w:tabs>
                <w:tab w:val="left" w:pos="376"/>
              </w:tabs>
              <w:spacing w:before="4"/>
              <w:ind w:right="83" w:firstLine="0"/>
              <w:jc w:val="both"/>
              <w:rPr>
                <w:sz w:val="20"/>
              </w:rPr>
            </w:pPr>
            <w:r>
              <w:rPr>
                <w:sz w:val="20"/>
              </w:rPr>
              <w:t>Технологиялық айдау (бұл режим бүкіл жүйенің жұмысқа қабілеттілігін тексеру үшін қажет, тестілеу нәтижелерін автоматты түрде басып шығара отырып, машина тораптарының жұмыс істеуін тексеруді қамтамасыз етеді, бұл режимде машина автоматты түрде ПЗУ, ОЗУ, басып шығаратын құрылғы, индикация, АӘК сигналының ұзақтығы, фискалдық жады, қол режиміндегі пернетақта тесттік тексеруді жүзеге асырады).</w:t>
            </w:r>
          </w:p>
          <w:p w14:paraId="370FB5BA" w14:textId="77777777" w:rsidR="008E7222" w:rsidRDefault="00224B3D">
            <w:pPr>
              <w:pStyle w:val="TableParagraph"/>
              <w:numPr>
                <w:ilvl w:val="0"/>
                <w:numId w:val="2"/>
              </w:numPr>
              <w:tabs>
                <w:tab w:val="left" w:pos="266"/>
              </w:tabs>
              <w:spacing w:before="3"/>
              <w:ind w:right="82" w:firstLine="0"/>
              <w:jc w:val="both"/>
              <w:rPr>
                <w:sz w:val="20"/>
              </w:rPr>
            </w:pPr>
            <w:r>
              <w:rPr>
                <w:sz w:val="20"/>
              </w:rPr>
              <w:t>Басу құрылғысы мен таспа тарту механизмінің үйкелетін бөліктерінің тозу дәрежесін анықтау.</w:t>
            </w:r>
          </w:p>
          <w:p w14:paraId="70BB6773" w14:textId="77777777" w:rsidR="008E7222" w:rsidRDefault="00224B3D">
            <w:pPr>
              <w:pStyle w:val="TableParagraph"/>
              <w:numPr>
                <w:ilvl w:val="0"/>
                <w:numId w:val="2"/>
              </w:numPr>
              <w:tabs>
                <w:tab w:val="left" w:pos="540"/>
              </w:tabs>
              <w:spacing w:before="1"/>
              <w:ind w:right="97" w:firstLine="0"/>
              <w:jc w:val="both"/>
              <w:rPr>
                <w:sz w:val="20"/>
              </w:rPr>
            </w:pPr>
            <w:r>
              <w:rPr>
                <w:sz w:val="20"/>
              </w:rPr>
              <w:t>Пайдалану барысында баспаның сапасы нашарлаған жағдайда термоқшаулағыш элементтерді тазалау.</w:t>
            </w:r>
          </w:p>
          <w:p w14:paraId="607CA089" w14:textId="77777777" w:rsidR="008E7222" w:rsidRDefault="00224B3D">
            <w:pPr>
              <w:pStyle w:val="TableParagraph"/>
              <w:numPr>
                <w:ilvl w:val="0"/>
                <w:numId w:val="2"/>
              </w:numPr>
              <w:tabs>
                <w:tab w:val="left" w:pos="314"/>
              </w:tabs>
              <w:spacing w:before="1" w:line="228" w:lineRule="exact"/>
              <w:ind w:left="314" w:hanging="200"/>
              <w:jc w:val="both"/>
              <w:rPr>
                <w:sz w:val="20"/>
              </w:rPr>
            </w:pPr>
            <w:r>
              <w:rPr>
                <w:spacing w:val="-2"/>
                <w:sz w:val="20"/>
              </w:rPr>
              <w:t>Чек және</w:t>
            </w:r>
            <w:r>
              <w:rPr>
                <w:spacing w:val="-3"/>
                <w:sz w:val="20"/>
              </w:rPr>
              <w:t xml:space="preserve"> </w:t>
            </w:r>
            <w:r>
              <w:rPr>
                <w:spacing w:val="-2"/>
                <w:sz w:val="20"/>
              </w:rPr>
              <w:t>бақылау</w:t>
            </w:r>
            <w:r>
              <w:rPr>
                <w:spacing w:val="-16"/>
                <w:sz w:val="20"/>
              </w:rPr>
              <w:t xml:space="preserve"> </w:t>
            </w:r>
            <w:r>
              <w:rPr>
                <w:spacing w:val="-2"/>
                <w:sz w:val="20"/>
              </w:rPr>
              <w:t>таспасының мөрін,</w:t>
            </w:r>
            <w:r>
              <w:rPr>
                <w:spacing w:val="3"/>
                <w:sz w:val="20"/>
              </w:rPr>
              <w:t xml:space="preserve"> </w:t>
            </w:r>
            <w:r>
              <w:rPr>
                <w:spacing w:val="-2"/>
                <w:sz w:val="20"/>
              </w:rPr>
              <w:t>берілуін</w:t>
            </w:r>
            <w:r>
              <w:rPr>
                <w:spacing w:val="4"/>
                <w:sz w:val="20"/>
              </w:rPr>
              <w:t xml:space="preserve"> </w:t>
            </w:r>
            <w:r>
              <w:rPr>
                <w:spacing w:val="-2"/>
                <w:sz w:val="20"/>
              </w:rPr>
              <w:t>тексеру.</w:t>
            </w:r>
          </w:p>
          <w:p w14:paraId="2827880E" w14:textId="77777777" w:rsidR="008E7222" w:rsidRDefault="00224B3D">
            <w:pPr>
              <w:pStyle w:val="TableParagraph"/>
              <w:numPr>
                <w:ilvl w:val="0"/>
                <w:numId w:val="2"/>
              </w:numPr>
              <w:tabs>
                <w:tab w:val="left" w:pos="314"/>
              </w:tabs>
              <w:spacing w:line="228" w:lineRule="exact"/>
              <w:ind w:left="314" w:hanging="200"/>
              <w:jc w:val="both"/>
              <w:rPr>
                <w:sz w:val="20"/>
              </w:rPr>
            </w:pPr>
            <w:r>
              <w:rPr>
                <w:sz w:val="20"/>
              </w:rPr>
              <w:t>.</w:t>
            </w:r>
            <w:r>
              <w:rPr>
                <w:spacing w:val="-13"/>
                <w:sz w:val="20"/>
              </w:rPr>
              <w:t xml:space="preserve"> </w:t>
            </w:r>
            <w:r>
              <w:rPr>
                <w:sz w:val="20"/>
              </w:rPr>
              <w:t>Пышақтар</w:t>
            </w:r>
            <w:r>
              <w:rPr>
                <w:spacing w:val="-12"/>
                <w:sz w:val="20"/>
              </w:rPr>
              <w:t xml:space="preserve"> </w:t>
            </w:r>
            <w:r>
              <w:rPr>
                <w:sz w:val="20"/>
              </w:rPr>
              <w:t>мен</w:t>
            </w:r>
            <w:r>
              <w:rPr>
                <w:spacing w:val="-13"/>
                <w:sz w:val="20"/>
              </w:rPr>
              <w:t xml:space="preserve"> </w:t>
            </w:r>
            <w:r>
              <w:rPr>
                <w:sz w:val="20"/>
              </w:rPr>
              <w:t>құлыптардың</w:t>
            </w:r>
            <w:r>
              <w:rPr>
                <w:spacing w:val="-14"/>
                <w:sz w:val="20"/>
              </w:rPr>
              <w:t xml:space="preserve"> </w:t>
            </w:r>
            <w:r>
              <w:rPr>
                <w:sz w:val="20"/>
              </w:rPr>
              <w:t>жұмысын</w:t>
            </w:r>
            <w:r>
              <w:rPr>
                <w:spacing w:val="-10"/>
                <w:sz w:val="20"/>
              </w:rPr>
              <w:t xml:space="preserve"> </w:t>
            </w:r>
            <w:r>
              <w:rPr>
                <w:spacing w:val="-2"/>
                <w:sz w:val="20"/>
              </w:rPr>
              <w:t>тексеру.</w:t>
            </w:r>
          </w:p>
          <w:p w14:paraId="0F9B443A" w14:textId="77777777" w:rsidR="008E7222" w:rsidRDefault="00224B3D">
            <w:pPr>
              <w:pStyle w:val="TableParagraph"/>
              <w:numPr>
                <w:ilvl w:val="0"/>
                <w:numId w:val="2"/>
              </w:numPr>
              <w:tabs>
                <w:tab w:val="left" w:pos="362"/>
              </w:tabs>
              <w:spacing w:before="1"/>
              <w:ind w:right="89" w:firstLine="0"/>
              <w:jc w:val="both"/>
              <w:rPr>
                <w:sz w:val="20"/>
              </w:rPr>
            </w:pPr>
            <w:r>
              <w:rPr>
                <w:sz w:val="20"/>
              </w:rPr>
              <w:t>Жұмыс режимінде механизмдер мен компоненттер бөліктерінің өзара іс- қимылын тексеру.</w:t>
            </w:r>
          </w:p>
          <w:p w14:paraId="52950EF4" w14:textId="77777777" w:rsidR="008E7222" w:rsidRDefault="00224B3D">
            <w:pPr>
              <w:pStyle w:val="TableParagraph"/>
              <w:numPr>
                <w:ilvl w:val="0"/>
                <w:numId w:val="2"/>
              </w:numPr>
              <w:tabs>
                <w:tab w:val="left" w:pos="314"/>
              </w:tabs>
              <w:ind w:left="314" w:hanging="200"/>
              <w:jc w:val="both"/>
              <w:rPr>
                <w:sz w:val="20"/>
              </w:rPr>
            </w:pPr>
            <w:r>
              <w:rPr>
                <w:spacing w:val="-2"/>
                <w:sz w:val="20"/>
              </w:rPr>
              <w:t>Жерге</w:t>
            </w:r>
            <w:r>
              <w:rPr>
                <w:spacing w:val="-4"/>
                <w:sz w:val="20"/>
              </w:rPr>
              <w:t xml:space="preserve"> </w:t>
            </w:r>
            <w:r>
              <w:rPr>
                <w:spacing w:val="-2"/>
                <w:sz w:val="20"/>
              </w:rPr>
              <w:t>қосу</w:t>
            </w:r>
            <w:r>
              <w:rPr>
                <w:spacing w:val="-12"/>
                <w:sz w:val="20"/>
              </w:rPr>
              <w:t xml:space="preserve"> </w:t>
            </w:r>
            <w:r>
              <w:rPr>
                <w:spacing w:val="-2"/>
                <w:sz w:val="20"/>
              </w:rPr>
              <w:t>және</w:t>
            </w:r>
            <w:r>
              <w:rPr>
                <w:spacing w:val="1"/>
                <w:sz w:val="20"/>
              </w:rPr>
              <w:t xml:space="preserve"> </w:t>
            </w:r>
            <w:r>
              <w:rPr>
                <w:spacing w:val="-2"/>
                <w:sz w:val="20"/>
              </w:rPr>
              <w:t>оқшаулау</w:t>
            </w:r>
            <w:r>
              <w:rPr>
                <w:spacing w:val="-16"/>
                <w:sz w:val="20"/>
              </w:rPr>
              <w:t xml:space="preserve"> </w:t>
            </w:r>
            <w:r>
              <w:rPr>
                <w:spacing w:val="-2"/>
                <w:sz w:val="20"/>
              </w:rPr>
              <w:t>кедергісінің</w:t>
            </w:r>
            <w:r>
              <w:rPr>
                <w:spacing w:val="3"/>
                <w:sz w:val="20"/>
              </w:rPr>
              <w:t xml:space="preserve"> </w:t>
            </w:r>
            <w:r>
              <w:rPr>
                <w:spacing w:val="-2"/>
                <w:sz w:val="20"/>
              </w:rPr>
              <w:t>болуын</w:t>
            </w:r>
            <w:r>
              <w:rPr>
                <w:spacing w:val="3"/>
                <w:sz w:val="20"/>
              </w:rPr>
              <w:t xml:space="preserve"> </w:t>
            </w:r>
            <w:r>
              <w:rPr>
                <w:spacing w:val="-2"/>
                <w:sz w:val="20"/>
              </w:rPr>
              <w:t>тексеру.</w:t>
            </w:r>
          </w:p>
          <w:p w14:paraId="3B6B9516" w14:textId="77777777" w:rsidR="008E7222" w:rsidRDefault="00224B3D">
            <w:pPr>
              <w:pStyle w:val="TableParagraph"/>
              <w:numPr>
                <w:ilvl w:val="0"/>
                <w:numId w:val="2"/>
              </w:numPr>
              <w:tabs>
                <w:tab w:val="left" w:pos="391"/>
              </w:tabs>
              <w:spacing w:before="1"/>
              <w:ind w:right="97" w:firstLine="0"/>
              <w:jc w:val="both"/>
              <w:rPr>
                <w:sz w:val="20"/>
              </w:rPr>
            </w:pPr>
            <w:r>
              <w:rPr>
                <w:sz w:val="20"/>
              </w:rPr>
              <w:t xml:space="preserve">Жаңартулар қол жетімді болғандықтан, микробағдарлама жаңартуларын </w:t>
            </w:r>
            <w:r>
              <w:rPr>
                <w:spacing w:val="-2"/>
                <w:sz w:val="20"/>
              </w:rPr>
              <w:t>орнату.</w:t>
            </w:r>
          </w:p>
          <w:p w14:paraId="29433CCB" w14:textId="77777777" w:rsidR="008E7222" w:rsidRDefault="00224B3D">
            <w:pPr>
              <w:pStyle w:val="TableParagraph"/>
              <w:numPr>
                <w:ilvl w:val="0"/>
                <w:numId w:val="2"/>
              </w:numPr>
              <w:tabs>
                <w:tab w:val="left" w:pos="414"/>
              </w:tabs>
              <w:spacing w:before="1"/>
              <w:ind w:right="85" w:firstLine="0"/>
              <w:jc w:val="both"/>
              <w:rPr>
                <w:sz w:val="20"/>
              </w:rPr>
            </w:pPr>
            <w:r>
              <w:rPr>
                <w:sz w:val="20"/>
              </w:rPr>
              <w:t>Тапсырыс</w:t>
            </w:r>
            <w:r>
              <w:rPr>
                <w:spacing w:val="-4"/>
                <w:sz w:val="20"/>
              </w:rPr>
              <w:t xml:space="preserve"> </w:t>
            </w:r>
            <w:r>
              <w:rPr>
                <w:sz w:val="20"/>
              </w:rPr>
              <w:t>беруші пайдалануға берілген</w:t>
            </w:r>
            <w:r>
              <w:rPr>
                <w:spacing w:val="-2"/>
                <w:sz w:val="20"/>
              </w:rPr>
              <w:t xml:space="preserve"> </w:t>
            </w:r>
            <w:r>
              <w:rPr>
                <w:sz w:val="20"/>
              </w:rPr>
              <w:t>сәттен</w:t>
            </w:r>
            <w:r>
              <w:rPr>
                <w:spacing w:val="-3"/>
                <w:sz w:val="20"/>
              </w:rPr>
              <w:t xml:space="preserve"> </w:t>
            </w:r>
            <w:r>
              <w:rPr>
                <w:sz w:val="20"/>
              </w:rPr>
              <w:t>бастап</w:t>
            </w:r>
            <w:r>
              <w:rPr>
                <w:spacing w:val="-4"/>
                <w:sz w:val="20"/>
              </w:rPr>
              <w:t xml:space="preserve"> </w:t>
            </w:r>
            <w:r>
              <w:rPr>
                <w:sz w:val="20"/>
              </w:rPr>
              <w:t>6</w:t>
            </w:r>
            <w:r>
              <w:rPr>
                <w:spacing w:val="-2"/>
                <w:sz w:val="20"/>
              </w:rPr>
              <w:t xml:space="preserve"> </w:t>
            </w:r>
            <w:r>
              <w:rPr>
                <w:sz w:val="20"/>
              </w:rPr>
              <w:t>ай</w:t>
            </w:r>
            <w:r>
              <w:rPr>
                <w:spacing w:val="-3"/>
                <w:sz w:val="20"/>
              </w:rPr>
              <w:t xml:space="preserve"> </w:t>
            </w:r>
            <w:r>
              <w:rPr>
                <w:sz w:val="20"/>
              </w:rPr>
              <w:t>ішінде</w:t>
            </w:r>
            <w:r>
              <w:rPr>
                <w:spacing w:val="-5"/>
                <w:sz w:val="20"/>
              </w:rPr>
              <w:t xml:space="preserve"> </w:t>
            </w:r>
            <w:r>
              <w:rPr>
                <w:sz w:val="20"/>
              </w:rPr>
              <w:t>пайдалану ережелерін сақтай отырып, көрсетілетін қызметтерге және ауыстырылған бөлшектерге кепілдік береді.</w:t>
            </w:r>
          </w:p>
          <w:p w14:paraId="137FFC62" w14:textId="77777777" w:rsidR="008E7222" w:rsidRDefault="00224B3D">
            <w:pPr>
              <w:pStyle w:val="TableParagraph"/>
              <w:numPr>
                <w:ilvl w:val="0"/>
                <w:numId w:val="2"/>
              </w:numPr>
              <w:tabs>
                <w:tab w:val="left" w:pos="486"/>
              </w:tabs>
              <w:spacing w:before="3" w:line="237" w:lineRule="auto"/>
              <w:ind w:right="82" w:firstLine="0"/>
              <w:jc w:val="both"/>
              <w:rPr>
                <w:sz w:val="20"/>
              </w:rPr>
            </w:pPr>
            <w:r>
              <w:rPr>
                <w:sz w:val="20"/>
              </w:rPr>
              <w:t>Пайдалану процесінде пайда болған және техникалық қызмет көрсету бойынша жұмыс</w:t>
            </w:r>
            <w:r>
              <w:rPr>
                <w:spacing w:val="-6"/>
                <w:sz w:val="20"/>
              </w:rPr>
              <w:t xml:space="preserve"> </w:t>
            </w:r>
            <w:r>
              <w:rPr>
                <w:sz w:val="20"/>
              </w:rPr>
              <w:t>көлеміне</w:t>
            </w:r>
            <w:r>
              <w:rPr>
                <w:spacing w:val="-5"/>
                <w:sz w:val="20"/>
              </w:rPr>
              <w:t xml:space="preserve"> </w:t>
            </w:r>
            <w:r>
              <w:rPr>
                <w:sz w:val="20"/>
              </w:rPr>
              <w:t>кіретін</w:t>
            </w:r>
            <w:r>
              <w:rPr>
                <w:spacing w:val="-4"/>
                <w:sz w:val="20"/>
              </w:rPr>
              <w:t xml:space="preserve"> </w:t>
            </w:r>
            <w:r>
              <w:rPr>
                <w:sz w:val="20"/>
              </w:rPr>
              <w:t>БКМ</w:t>
            </w:r>
            <w:r>
              <w:rPr>
                <w:spacing w:val="-13"/>
                <w:sz w:val="20"/>
              </w:rPr>
              <w:t xml:space="preserve"> </w:t>
            </w:r>
            <w:r>
              <w:rPr>
                <w:sz w:val="20"/>
              </w:rPr>
              <w:t>жұмысындағы</w:t>
            </w:r>
            <w:r>
              <w:rPr>
                <w:spacing w:val="-7"/>
                <w:sz w:val="20"/>
              </w:rPr>
              <w:t xml:space="preserve"> </w:t>
            </w:r>
            <w:r>
              <w:rPr>
                <w:sz w:val="20"/>
              </w:rPr>
              <w:t>ақаулықтарды</w:t>
            </w:r>
            <w:r>
              <w:rPr>
                <w:spacing w:val="-2"/>
                <w:sz w:val="20"/>
              </w:rPr>
              <w:t xml:space="preserve"> </w:t>
            </w:r>
            <w:r>
              <w:rPr>
                <w:sz w:val="20"/>
              </w:rPr>
              <w:t>жою, БКМ жұмысындағы ақаулықтар туралы барлық хабарламаларды тексеру.</w:t>
            </w:r>
          </w:p>
          <w:p w14:paraId="3001FDC4" w14:textId="77777777" w:rsidR="008E7222" w:rsidRDefault="00224B3D">
            <w:pPr>
              <w:pStyle w:val="TableParagraph"/>
              <w:numPr>
                <w:ilvl w:val="0"/>
                <w:numId w:val="2"/>
              </w:numPr>
              <w:tabs>
                <w:tab w:val="left" w:pos="458"/>
              </w:tabs>
              <w:spacing w:before="2"/>
              <w:ind w:right="97" w:firstLine="0"/>
              <w:jc w:val="both"/>
              <w:rPr>
                <w:sz w:val="20"/>
              </w:rPr>
            </w:pPr>
            <w:r>
              <w:rPr>
                <w:sz w:val="20"/>
              </w:rPr>
              <w:t>Пайдалану процесінде БКМ жұмыс істеу мәселелері бойынша Тапсырыс берушіге консультация беру, қызметкерлерді оқыту, сондай-ақ фискалдық деректер операторына «Жеке</w:t>
            </w:r>
            <w:r>
              <w:rPr>
                <w:spacing w:val="-6"/>
                <w:sz w:val="20"/>
              </w:rPr>
              <w:t xml:space="preserve"> </w:t>
            </w:r>
            <w:r>
              <w:rPr>
                <w:sz w:val="20"/>
              </w:rPr>
              <w:t>кабинеттегі» жұмыс</w:t>
            </w:r>
            <w:r>
              <w:rPr>
                <w:spacing w:val="-7"/>
                <w:sz w:val="20"/>
              </w:rPr>
              <w:t xml:space="preserve"> </w:t>
            </w:r>
            <w:r>
              <w:rPr>
                <w:sz w:val="20"/>
              </w:rPr>
              <w:t>бойынша консультация беру.</w:t>
            </w:r>
          </w:p>
          <w:p w14:paraId="57710A97" w14:textId="77777777" w:rsidR="008E7222" w:rsidRDefault="00224B3D">
            <w:pPr>
              <w:pStyle w:val="TableParagraph"/>
              <w:numPr>
                <w:ilvl w:val="0"/>
                <w:numId w:val="2"/>
              </w:numPr>
              <w:tabs>
                <w:tab w:val="left" w:pos="486"/>
              </w:tabs>
              <w:spacing w:line="230" w:lineRule="atLeast"/>
              <w:ind w:right="103" w:firstLine="0"/>
              <w:jc w:val="both"/>
              <w:rPr>
                <w:sz w:val="20"/>
              </w:rPr>
            </w:pPr>
            <w:r>
              <w:rPr>
                <w:sz w:val="20"/>
              </w:rPr>
              <w:t>Кассирдің қателіктері немесе машина жұмысындағы іркілістер туралы хабарлайтын хабарламалар пайда болған кезде БКМ жұмыс процесінде туындайтын ақауларды жою.</w:t>
            </w:r>
          </w:p>
        </w:tc>
        <w:tc>
          <w:tcPr>
            <w:tcW w:w="951" w:type="dxa"/>
          </w:tcPr>
          <w:p w14:paraId="26B01A26" w14:textId="77777777" w:rsidR="008E7222" w:rsidRDefault="008E7222">
            <w:pPr>
              <w:pStyle w:val="TableParagraph"/>
              <w:rPr>
                <w:b/>
                <w:sz w:val="24"/>
              </w:rPr>
            </w:pPr>
          </w:p>
          <w:p w14:paraId="4CE7EEBC" w14:textId="77777777" w:rsidR="008E7222" w:rsidRDefault="008E7222">
            <w:pPr>
              <w:pStyle w:val="TableParagraph"/>
              <w:rPr>
                <w:b/>
                <w:sz w:val="24"/>
              </w:rPr>
            </w:pPr>
          </w:p>
          <w:p w14:paraId="78BE6E59" w14:textId="77777777" w:rsidR="008E7222" w:rsidRDefault="008E7222">
            <w:pPr>
              <w:pStyle w:val="TableParagraph"/>
              <w:rPr>
                <w:b/>
                <w:sz w:val="24"/>
              </w:rPr>
            </w:pPr>
          </w:p>
          <w:p w14:paraId="3C9C342F" w14:textId="77777777" w:rsidR="008E7222" w:rsidRDefault="008E7222">
            <w:pPr>
              <w:pStyle w:val="TableParagraph"/>
              <w:rPr>
                <w:b/>
                <w:sz w:val="24"/>
              </w:rPr>
            </w:pPr>
          </w:p>
          <w:p w14:paraId="4F8ABF9F" w14:textId="77777777" w:rsidR="008E7222" w:rsidRDefault="008E7222">
            <w:pPr>
              <w:pStyle w:val="TableParagraph"/>
              <w:rPr>
                <w:b/>
                <w:sz w:val="24"/>
              </w:rPr>
            </w:pPr>
          </w:p>
          <w:p w14:paraId="18E61AB8" w14:textId="77777777" w:rsidR="008E7222" w:rsidRDefault="008E7222">
            <w:pPr>
              <w:pStyle w:val="TableParagraph"/>
              <w:rPr>
                <w:b/>
                <w:sz w:val="24"/>
              </w:rPr>
            </w:pPr>
          </w:p>
          <w:p w14:paraId="4E9BC428" w14:textId="77777777" w:rsidR="008E7222" w:rsidRDefault="008E7222">
            <w:pPr>
              <w:pStyle w:val="TableParagraph"/>
              <w:rPr>
                <w:b/>
                <w:sz w:val="24"/>
              </w:rPr>
            </w:pPr>
          </w:p>
          <w:p w14:paraId="48C11F07" w14:textId="77777777" w:rsidR="008E7222" w:rsidRDefault="008E7222">
            <w:pPr>
              <w:pStyle w:val="TableParagraph"/>
              <w:rPr>
                <w:b/>
                <w:sz w:val="24"/>
              </w:rPr>
            </w:pPr>
          </w:p>
          <w:p w14:paraId="33D029FC" w14:textId="77777777" w:rsidR="008E7222" w:rsidRDefault="008E7222">
            <w:pPr>
              <w:pStyle w:val="TableParagraph"/>
              <w:rPr>
                <w:b/>
                <w:sz w:val="24"/>
              </w:rPr>
            </w:pPr>
          </w:p>
          <w:p w14:paraId="53E7653D" w14:textId="77777777" w:rsidR="008E7222" w:rsidRDefault="008E7222">
            <w:pPr>
              <w:pStyle w:val="TableParagraph"/>
              <w:rPr>
                <w:b/>
                <w:sz w:val="24"/>
              </w:rPr>
            </w:pPr>
          </w:p>
          <w:p w14:paraId="6F23B3F1" w14:textId="77777777" w:rsidR="008E7222" w:rsidRDefault="008E7222">
            <w:pPr>
              <w:pStyle w:val="TableParagraph"/>
              <w:rPr>
                <w:b/>
                <w:sz w:val="24"/>
              </w:rPr>
            </w:pPr>
          </w:p>
          <w:p w14:paraId="47BB1C23" w14:textId="77777777" w:rsidR="008E7222" w:rsidRDefault="008E7222">
            <w:pPr>
              <w:pStyle w:val="TableParagraph"/>
              <w:rPr>
                <w:b/>
                <w:sz w:val="24"/>
              </w:rPr>
            </w:pPr>
          </w:p>
          <w:p w14:paraId="703340A8" w14:textId="77777777" w:rsidR="008E7222" w:rsidRDefault="008E7222">
            <w:pPr>
              <w:pStyle w:val="TableParagraph"/>
              <w:rPr>
                <w:b/>
                <w:sz w:val="24"/>
              </w:rPr>
            </w:pPr>
          </w:p>
          <w:p w14:paraId="794453FB" w14:textId="77777777" w:rsidR="008E7222" w:rsidRDefault="008E7222">
            <w:pPr>
              <w:pStyle w:val="TableParagraph"/>
              <w:spacing w:before="195"/>
              <w:rPr>
                <w:b/>
                <w:sz w:val="24"/>
              </w:rPr>
            </w:pPr>
          </w:p>
          <w:p w14:paraId="4D56B433" w14:textId="77777777" w:rsidR="008E7222" w:rsidRDefault="00224B3D">
            <w:pPr>
              <w:pStyle w:val="TableParagraph"/>
              <w:ind w:left="114"/>
              <w:rPr>
                <w:sz w:val="24"/>
              </w:rPr>
            </w:pPr>
            <w:r>
              <w:rPr>
                <w:spacing w:val="-2"/>
                <w:sz w:val="24"/>
              </w:rPr>
              <w:t>қызмет</w:t>
            </w:r>
          </w:p>
        </w:tc>
        <w:tc>
          <w:tcPr>
            <w:tcW w:w="999" w:type="dxa"/>
          </w:tcPr>
          <w:p w14:paraId="124BF7A6" w14:textId="77777777" w:rsidR="008E7222" w:rsidRDefault="008E7222">
            <w:pPr>
              <w:pStyle w:val="TableParagraph"/>
              <w:rPr>
                <w:b/>
                <w:sz w:val="24"/>
              </w:rPr>
            </w:pPr>
          </w:p>
          <w:p w14:paraId="07685D18" w14:textId="77777777" w:rsidR="008E7222" w:rsidRDefault="008E7222">
            <w:pPr>
              <w:pStyle w:val="TableParagraph"/>
              <w:rPr>
                <w:b/>
                <w:sz w:val="24"/>
              </w:rPr>
            </w:pPr>
          </w:p>
          <w:p w14:paraId="49C827A0" w14:textId="77777777" w:rsidR="008E7222" w:rsidRDefault="008E7222">
            <w:pPr>
              <w:pStyle w:val="TableParagraph"/>
              <w:rPr>
                <w:b/>
                <w:sz w:val="24"/>
              </w:rPr>
            </w:pPr>
          </w:p>
          <w:p w14:paraId="1EA51106" w14:textId="77777777" w:rsidR="008E7222" w:rsidRDefault="008E7222">
            <w:pPr>
              <w:pStyle w:val="TableParagraph"/>
              <w:rPr>
                <w:b/>
                <w:sz w:val="24"/>
              </w:rPr>
            </w:pPr>
          </w:p>
          <w:p w14:paraId="3D8ADC3C" w14:textId="77777777" w:rsidR="008E7222" w:rsidRDefault="008E7222">
            <w:pPr>
              <w:pStyle w:val="TableParagraph"/>
              <w:rPr>
                <w:b/>
                <w:sz w:val="24"/>
              </w:rPr>
            </w:pPr>
          </w:p>
          <w:p w14:paraId="132FC776" w14:textId="77777777" w:rsidR="008E7222" w:rsidRDefault="008E7222">
            <w:pPr>
              <w:pStyle w:val="TableParagraph"/>
              <w:rPr>
                <w:b/>
                <w:sz w:val="24"/>
              </w:rPr>
            </w:pPr>
          </w:p>
          <w:p w14:paraId="2B03AF4B" w14:textId="77777777" w:rsidR="008E7222" w:rsidRDefault="008E7222">
            <w:pPr>
              <w:pStyle w:val="TableParagraph"/>
              <w:rPr>
                <w:b/>
                <w:sz w:val="24"/>
              </w:rPr>
            </w:pPr>
          </w:p>
          <w:p w14:paraId="47689747" w14:textId="77777777" w:rsidR="008E7222" w:rsidRDefault="008E7222">
            <w:pPr>
              <w:pStyle w:val="TableParagraph"/>
              <w:rPr>
                <w:b/>
                <w:sz w:val="24"/>
              </w:rPr>
            </w:pPr>
          </w:p>
          <w:p w14:paraId="12806021" w14:textId="77777777" w:rsidR="008E7222" w:rsidRDefault="008E7222">
            <w:pPr>
              <w:pStyle w:val="TableParagraph"/>
              <w:rPr>
                <w:b/>
                <w:sz w:val="24"/>
              </w:rPr>
            </w:pPr>
          </w:p>
          <w:p w14:paraId="61F48397" w14:textId="77777777" w:rsidR="008E7222" w:rsidRDefault="008E7222">
            <w:pPr>
              <w:pStyle w:val="TableParagraph"/>
              <w:rPr>
                <w:b/>
                <w:sz w:val="24"/>
              </w:rPr>
            </w:pPr>
          </w:p>
          <w:p w14:paraId="7C691B22" w14:textId="77777777" w:rsidR="008E7222" w:rsidRDefault="008E7222">
            <w:pPr>
              <w:pStyle w:val="TableParagraph"/>
              <w:rPr>
                <w:b/>
                <w:sz w:val="24"/>
              </w:rPr>
            </w:pPr>
          </w:p>
          <w:p w14:paraId="6742DB0A" w14:textId="77777777" w:rsidR="008E7222" w:rsidRDefault="008E7222">
            <w:pPr>
              <w:pStyle w:val="TableParagraph"/>
              <w:rPr>
                <w:b/>
                <w:sz w:val="24"/>
              </w:rPr>
            </w:pPr>
          </w:p>
          <w:p w14:paraId="0AD9F9DC" w14:textId="77777777" w:rsidR="008E7222" w:rsidRDefault="008E7222">
            <w:pPr>
              <w:pStyle w:val="TableParagraph"/>
              <w:rPr>
                <w:b/>
                <w:sz w:val="24"/>
              </w:rPr>
            </w:pPr>
          </w:p>
          <w:p w14:paraId="67531DA0" w14:textId="77777777" w:rsidR="008E7222" w:rsidRDefault="008E7222">
            <w:pPr>
              <w:pStyle w:val="TableParagraph"/>
              <w:spacing w:before="195"/>
              <w:rPr>
                <w:b/>
                <w:sz w:val="24"/>
              </w:rPr>
            </w:pPr>
          </w:p>
          <w:p w14:paraId="7AA45F82" w14:textId="77777777" w:rsidR="008E7222" w:rsidRDefault="00224B3D">
            <w:pPr>
              <w:pStyle w:val="TableParagraph"/>
              <w:ind w:left="13"/>
              <w:jc w:val="center"/>
              <w:rPr>
                <w:sz w:val="24"/>
              </w:rPr>
            </w:pPr>
            <w:r>
              <w:rPr>
                <w:spacing w:val="-10"/>
                <w:sz w:val="24"/>
              </w:rPr>
              <w:t>1</w:t>
            </w:r>
          </w:p>
        </w:tc>
      </w:tr>
    </w:tbl>
    <w:p w14:paraId="44864995" w14:textId="77777777" w:rsidR="004D167E" w:rsidRPr="004D167E" w:rsidRDefault="004D167E">
      <w:pPr>
        <w:pStyle w:val="a3"/>
        <w:spacing w:line="242" w:lineRule="auto"/>
        <w:rPr>
          <w:b w:val="0"/>
          <w:bCs w:val="0"/>
        </w:rPr>
      </w:pPr>
      <w:r>
        <w:t xml:space="preserve">  </w:t>
      </w:r>
      <w:r w:rsidRPr="004D167E">
        <w:t xml:space="preserve">Қызмет көрсету мерзімі мен шарттары және төлем шарттары: </w:t>
      </w:r>
      <w:r w:rsidRPr="004D167E">
        <w:rPr>
          <w:b w:val="0"/>
          <w:bCs w:val="0"/>
        </w:rPr>
        <w:t xml:space="preserve">2026 жылғы 31     </w:t>
      </w:r>
    </w:p>
    <w:p w14:paraId="05A82FE6" w14:textId="65D5BB2F" w:rsidR="008E7222" w:rsidRPr="004D167E" w:rsidRDefault="004D167E">
      <w:pPr>
        <w:pStyle w:val="a3"/>
        <w:spacing w:line="242" w:lineRule="auto"/>
        <w:rPr>
          <w:b w:val="0"/>
          <w:bCs w:val="0"/>
        </w:rPr>
        <w:sectPr w:rsidR="008E7222" w:rsidRPr="004D167E" w:rsidSect="004D167E">
          <w:type w:val="continuous"/>
          <w:pgSz w:w="11910" w:h="16840"/>
          <w:pgMar w:top="426" w:right="425" w:bottom="280" w:left="1559" w:header="720" w:footer="720" w:gutter="0"/>
          <w:cols w:space="720"/>
        </w:sectPr>
      </w:pPr>
      <w:r w:rsidRPr="004D167E">
        <w:rPr>
          <w:b w:val="0"/>
          <w:bCs w:val="0"/>
        </w:rPr>
        <w:t xml:space="preserve">  желтоқсанға дейін; шартқа қол қойылған күннен бастап</w:t>
      </w:r>
      <w:r w:rsidR="004824AE" w:rsidRPr="004824AE">
        <w:rPr>
          <w:b w:val="0"/>
          <w:bCs w:val="0"/>
        </w:rPr>
        <w:t>.</w:t>
      </w:r>
    </w:p>
    <w:p w14:paraId="20424C7E" w14:textId="77777777" w:rsidR="008E7222" w:rsidRDefault="00224B3D">
      <w:pPr>
        <w:pStyle w:val="a3"/>
        <w:spacing w:before="62"/>
        <w:ind w:left="7805"/>
        <w:jc w:val="center"/>
      </w:pPr>
      <w:r>
        <w:lastRenderedPageBreak/>
        <w:t>Приложение</w:t>
      </w:r>
      <w:r>
        <w:rPr>
          <w:spacing w:val="-9"/>
        </w:rPr>
        <w:t xml:space="preserve"> </w:t>
      </w:r>
      <w:r>
        <w:rPr>
          <w:spacing w:val="-10"/>
        </w:rPr>
        <w:t>2</w:t>
      </w:r>
    </w:p>
    <w:p w14:paraId="2A7D519F" w14:textId="77777777" w:rsidR="008E7222" w:rsidRDefault="00224B3D">
      <w:pPr>
        <w:pStyle w:val="a3"/>
        <w:spacing w:before="74"/>
        <w:ind w:right="274"/>
        <w:jc w:val="center"/>
      </w:pPr>
      <w:r>
        <w:t>Техническая</w:t>
      </w:r>
      <w:r>
        <w:rPr>
          <w:spacing w:val="-6"/>
        </w:rPr>
        <w:t xml:space="preserve"> </w:t>
      </w:r>
      <w:r>
        <w:t>спецификация</w:t>
      </w:r>
      <w:r>
        <w:rPr>
          <w:spacing w:val="-10"/>
        </w:rPr>
        <w:t xml:space="preserve"> </w:t>
      </w:r>
      <w:r>
        <w:t>закупаемых</w:t>
      </w:r>
      <w:r>
        <w:rPr>
          <w:spacing w:val="-15"/>
        </w:rPr>
        <w:t xml:space="preserve"> </w:t>
      </w:r>
      <w:r>
        <w:rPr>
          <w:spacing w:val="-4"/>
        </w:rPr>
        <w:t>услуг</w:t>
      </w:r>
    </w:p>
    <w:p w14:paraId="24B0FE0E" w14:textId="77777777" w:rsidR="008E7222" w:rsidRDefault="00224B3D">
      <w:pPr>
        <w:spacing w:before="267"/>
        <w:ind w:left="140"/>
        <w:rPr>
          <w:sz w:val="24"/>
        </w:rPr>
      </w:pPr>
      <w:r>
        <w:rPr>
          <w:b/>
          <w:sz w:val="24"/>
        </w:rPr>
        <w:t>Наименование</w:t>
      </w:r>
      <w:r>
        <w:rPr>
          <w:b/>
          <w:spacing w:val="-17"/>
          <w:sz w:val="24"/>
        </w:rPr>
        <w:t xml:space="preserve"> </w:t>
      </w:r>
      <w:r>
        <w:rPr>
          <w:b/>
          <w:sz w:val="24"/>
        </w:rPr>
        <w:t>закупки:</w:t>
      </w:r>
      <w:r>
        <w:rPr>
          <w:b/>
          <w:spacing w:val="-8"/>
          <w:sz w:val="24"/>
        </w:rPr>
        <w:t xml:space="preserve"> </w:t>
      </w:r>
      <w:r>
        <w:rPr>
          <w:color w:val="333333"/>
          <w:sz w:val="24"/>
        </w:rPr>
        <w:t>Услуги</w:t>
      </w:r>
      <w:r>
        <w:rPr>
          <w:color w:val="333333"/>
          <w:spacing w:val="-8"/>
          <w:sz w:val="24"/>
        </w:rPr>
        <w:t xml:space="preserve"> </w:t>
      </w:r>
      <w:r>
        <w:rPr>
          <w:color w:val="333333"/>
          <w:sz w:val="24"/>
        </w:rPr>
        <w:t>по техническому</w:t>
      </w:r>
      <w:r>
        <w:rPr>
          <w:color w:val="333333"/>
          <w:spacing w:val="-21"/>
          <w:sz w:val="24"/>
        </w:rPr>
        <w:t xml:space="preserve"> </w:t>
      </w:r>
      <w:r>
        <w:rPr>
          <w:color w:val="333333"/>
          <w:sz w:val="24"/>
        </w:rPr>
        <w:t>обслуживанию</w:t>
      </w:r>
      <w:r>
        <w:rPr>
          <w:color w:val="333333"/>
          <w:spacing w:val="-8"/>
          <w:sz w:val="24"/>
        </w:rPr>
        <w:t xml:space="preserve"> </w:t>
      </w:r>
      <w:r>
        <w:rPr>
          <w:color w:val="333333"/>
          <w:sz w:val="24"/>
        </w:rPr>
        <w:t>кассового</w:t>
      </w:r>
      <w:r>
        <w:rPr>
          <w:color w:val="333333"/>
          <w:spacing w:val="-3"/>
          <w:sz w:val="24"/>
        </w:rPr>
        <w:t xml:space="preserve"> </w:t>
      </w:r>
      <w:r>
        <w:rPr>
          <w:color w:val="333333"/>
          <w:spacing w:val="-2"/>
          <w:sz w:val="24"/>
        </w:rPr>
        <w:t>аппарата</w:t>
      </w:r>
    </w:p>
    <w:p w14:paraId="350F28E4" w14:textId="77777777" w:rsidR="008E7222" w:rsidRDefault="008E7222">
      <w:pPr>
        <w:spacing w:before="10"/>
        <w:rPr>
          <w:sz w:val="24"/>
        </w:rPr>
      </w:pPr>
    </w:p>
    <w:p w14:paraId="21A08973" w14:textId="77777777" w:rsidR="008E7222" w:rsidRDefault="00224B3D">
      <w:pPr>
        <w:pStyle w:val="a3"/>
        <w:ind w:left="683"/>
      </w:pPr>
      <w:r>
        <w:t>Наименование</w:t>
      </w:r>
      <w:r>
        <w:rPr>
          <w:spacing w:val="-6"/>
        </w:rPr>
        <w:t xml:space="preserve"> </w:t>
      </w:r>
      <w:r>
        <w:t>и</w:t>
      </w:r>
      <w:r>
        <w:rPr>
          <w:spacing w:val="-5"/>
        </w:rPr>
        <w:t xml:space="preserve"> </w:t>
      </w:r>
      <w:r>
        <w:t>объем</w:t>
      </w:r>
      <w:r>
        <w:rPr>
          <w:spacing w:val="-6"/>
        </w:rPr>
        <w:t xml:space="preserve"> </w:t>
      </w:r>
      <w:r>
        <w:t>закупаемых</w:t>
      </w:r>
      <w:r>
        <w:rPr>
          <w:spacing w:val="-9"/>
        </w:rPr>
        <w:t xml:space="preserve"> </w:t>
      </w:r>
      <w:r>
        <w:rPr>
          <w:spacing w:val="-2"/>
        </w:rPr>
        <w:t>услуг:</w:t>
      </w: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1"/>
        <w:gridCol w:w="7155"/>
        <w:gridCol w:w="889"/>
        <w:gridCol w:w="994"/>
      </w:tblGrid>
      <w:tr w:rsidR="008E7222" w14:paraId="44588656" w14:textId="77777777">
        <w:trPr>
          <w:trHeight w:val="830"/>
        </w:trPr>
        <w:tc>
          <w:tcPr>
            <w:tcW w:w="721" w:type="dxa"/>
          </w:tcPr>
          <w:p w14:paraId="26C5B35B" w14:textId="77777777" w:rsidR="008E7222" w:rsidRDefault="00224B3D">
            <w:pPr>
              <w:pStyle w:val="TableParagraph"/>
              <w:spacing w:before="123" w:line="237" w:lineRule="auto"/>
              <w:ind w:left="206" w:right="179" w:firstLine="43"/>
              <w:rPr>
                <w:sz w:val="24"/>
              </w:rPr>
            </w:pPr>
            <w:r>
              <w:rPr>
                <w:spacing w:val="-10"/>
                <w:sz w:val="24"/>
              </w:rPr>
              <w:t xml:space="preserve">№ </w:t>
            </w:r>
            <w:r>
              <w:rPr>
                <w:spacing w:val="-6"/>
                <w:sz w:val="24"/>
              </w:rPr>
              <w:t>п/п</w:t>
            </w:r>
          </w:p>
        </w:tc>
        <w:tc>
          <w:tcPr>
            <w:tcW w:w="7155" w:type="dxa"/>
          </w:tcPr>
          <w:p w14:paraId="097E74D7" w14:textId="77777777" w:rsidR="008E7222" w:rsidRDefault="00224B3D">
            <w:pPr>
              <w:pStyle w:val="TableParagraph"/>
              <w:spacing w:before="265"/>
              <w:ind w:left="10"/>
              <w:jc w:val="center"/>
              <w:rPr>
                <w:sz w:val="24"/>
              </w:rPr>
            </w:pPr>
            <w:r>
              <w:rPr>
                <w:sz w:val="24"/>
              </w:rPr>
              <w:t>Описание</w:t>
            </w:r>
            <w:r>
              <w:rPr>
                <w:spacing w:val="-3"/>
                <w:sz w:val="24"/>
              </w:rPr>
              <w:t xml:space="preserve"> </w:t>
            </w:r>
            <w:r>
              <w:rPr>
                <w:spacing w:val="-4"/>
                <w:sz w:val="24"/>
              </w:rPr>
              <w:t>услуг</w:t>
            </w:r>
          </w:p>
        </w:tc>
        <w:tc>
          <w:tcPr>
            <w:tcW w:w="889" w:type="dxa"/>
          </w:tcPr>
          <w:p w14:paraId="53551A38" w14:textId="164494D8" w:rsidR="008E7222" w:rsidRDefault="00224B3D" w:rsidP="007D208B">
            <w:pPr>
              <w:pStyle w:val="TableParagraph"/>
              <w:spacing w:before="123" w:line="237" w:lineRule="auto"/>
              <w:ind w:left="119" w:right="102" w:firstLine="78"/>
              <w:rPr>
                <w:sz w:val="24"/>
              </w:rPr>
            </w:pPr>
            <w:r>
              <w:rPr>
                <w:spacing w:val="-4"/>
                <w:sz w:val="24"/>
              </w:rPr>
              <w:t>Ед. изм.</w:t>
            </w:r>
          </w:p>
        </w:tc>
        <w:tc>
          <w:tcPr>
            <w:tcW w:w="994" w:type="dxa"/>
          </w:tcPr>
          <w:p w14:paraId="02DBC671" w14:textId="77777777" w:rsidR="008E7222" w:rsidRDefault="00224B3D">
            <w:pPr>
              <w:pStyle w:val="TableParagraph"/>
              <w:spacing w:before="265"/>
              <w:ind w:left="26" w:right="17"/>
              <w:jc w:val="center"/>
              <w:rPr>
                <w:sz w:val="24"/>
              </w:rPr>
            </w:pPr>
            <w:r>
              <w:rPr>
                <w:spacing w:val="-2"/>
                <w:sz w:val="24"/>
              </w:rPr>
              <w:t>Кол-</w:t>
            </w:r>
            <w:r>
              <w:rPr>
                <w:spacing w:val="-5"/>
                <w:sz w:val="24"/>
              </w:rPr>
              <w:t>во</w:t>
            </w:r>
          </w:p>
        </w:tc>
      </w:tr>
      <w:tr w:rsidR="008E7222" w14:paraId="01301C7E" w14:textId="77777777" w:rsidTr="007D208B">
        <w:trPr>
          <w:trHeight w:val="7703"/>
        </w:trPr>
        <w:tc>
          <w:tcPr>
            <w:tcW w:w="721" w:type="dxa"/>
          </w:tcPr>
          <w:p w14:paraId="13266E4F" w14:textId="77777777" w:rsidR="008E7222" w:rsidRDefault="008E7222">
            <w:pPr>
              <w:pStyle w:val="TableParagraph"/>
              <w:rPr>
                <w:b/>
                <w:sz w:val="24"/>
              </w:rPr>
            </w:pPr>
          </w:p>
          <w:p w14:paraId="446287BE" w14:textId="77777777" w:rsidR="008E7222" w:rsidRDefault="008E7222">
            <w:pPr>
              <w:pStyle w:val="TableParagraph"/>
              <w:rPr>
                <w:b/>
                <w:sz w:val="24"/>
              </w:rPr>
            </w:pPr>
          </w:p>
          <w:p w14:paraId="12FE62F6" w14:textId="77777777" w:rsidR="008E7222" w:rsidRDefault="008E7222">
            <w:pPr>
              <w:pStyle w:val="TableParagraph"/>
              <w:rPr>
                <w:b/>
                <w:sz w:val="24"/>
              </w:rPr>
            </w:pPr>
          </w:p>
          <w:p w14:paraId="4427302A" w14:textId="77777777" w:rsidR="008E7222" w:rsidRDefault="008E7222">
            <w:pPr>
              <w:pStyle w:val="TableParagraph"/>
              <w:rPr>
                <w:b/>
                <w:sz w:val="24"/>
              </w:rPr>
            </w:pPr>
          </w:p>
          <w:p w14:paraId="2E6F88F6" w14:textId="77777777" w:rsidR="008E7222" w:rsidRDefault="008E7222">
            <w:pPr>
              <w:pStyle w:val="TableParagraph"/>
              <w:rPr>
                <w:b/>
                <w:sz w:val="24"/>
              </w:rPr>
            </w:pPr>
          </w:p>
          <w:p w14:paraId="07E606B5" w14:textId="77777777" w:rsidR="008E7222" w:rsidRDefault="008E7222">
            <w:pPr>
              <w:pStyle w:val="TableParagraph"/>
              <w:rPr>
                <w:b/>
                <w:sz w:val="24"/>
              </w:rPr>
            </w:pPr>
          </w:p>
          <w:p w14:paraId="1E9C1038" w14:textId="77777777" w:rsidR="008E7222" w:rsidRDefault="008E7222">
            <w:pPr>
              <w:pStyle w:val="TableParagraph"/>
              <w:rPr>
                <w:b/>
                <w:sz w:val="24"/>
              </w:rPr>
            </w:pPr>
          </w:p>
          <w:p w14:paraId="6426EC3D" w14:textId="77777777" w:rsidR="008E7222" w:rsidRDefault="008E7222">
            <w:pPr>
              <w:pStyle w:val="TableParagraph"/>
              <w:rPr>
                <w:b/>
                <w:sz w:val="24"/>
              </w:rPr>
            </w:pPr>
          </w:p>
          <w:p w14:paraId="4441CD55" w14:textId="77777777" w:rsidR="008E7222" w:rsidRDefault="008E7222">
            <w:pPr>
              <w:pStyle w:val="TableParagraph"/>
              <w:rPr>
                <w:b/>
                <w:sz w:val="24"/>
              </w:rPr>
            </w:pPr>
          </w:p>
          <w:p w14:paraId="2B6F024F" w14:textId="77777777" w:rsidR="008E7222" w:rsidRDefault="008E7222">
            <w:pPr>
              <w:pStyle w:val="TableParagraph"/>
              <w:rPr>
                <w:b/>
                <w:sz w:val="24"/>
              </w:rPr>
            </w:pPr>
          </w:p>
          <w:p w14:paraId="5CB84EAA" w14:textId="77777777" w:rsidR="008E7222" w:rsidRDefault="008E7222">
            <w:pPr>
              <w:pStyle w:val="TableParagraph"/>
              <w:rPr>
                <w:b/>
                <w:sz w:val="24"/>
              </w:rPr>
            </w:pPr>
          </w:p>
          <w:p w14:paraId="25AEB1EA" w14:textId="77777777" w:rsidR="008E7222" w:rsidRDefault="008E7222">
            <w:pPr>
              <w:pStyle w:val="TableParagraph"/>
              <w:rPr>
                <w:b/>
                <w:sz w:val="24"/>
              </w:rPr>
            </w:pPr>
          </w:p>
          <w:p w14:paraId="39EC35E6" w14:textId="77777777" w:rsidR="008E7222" w:rsidRDefault="008E7222">
            <w:pPr>
              <w:pStyle w:val="TableParagraph"/>
              <w:rPr>
                <w:b/>
                <w:sz w:val="24"/>
              </w:rPr>
            </w:pPr>
          </w:p>
          <w:p w14:paraId="35DC94DE" w14:textId="77777777" w:rsidR="008E7222" w:rsidRDefault="008E7222">
            <w:pPr>
              <w:pStyle w:val="TableParagraph"/>
              <w:spacing w:before="108"/>
              <w:rPr>
                <w:b/>
                <w:sz w:val="24"/>
              </w:rPr>
            </w:pPr>
          </w:p>
          <w:p w14:paraId="6A47DA18" w14:textId="77777777" w:rsidR="008E7222" w:rsidRDefault="00224B3D">
            <w:pPr>
              <w:pStyle w:val="TableParagraph"/>
              <w:ind w:left="33"/>
              <w:jc w:val="center"/>
              <w:rPr>
                <w:sz w:val="24"/>
              </w:rPr>
            </w:pPr>
            <w:r>
              <w:rPr>
                <w:spacing w:val="-10"/>
                <w:sz w:val="24"/>
              </w:rPr>
              <w:t>1</w:t>
            </w:r>
          </w:p>
        </w:tc>
        <w:tc>
          <w:tcPr>
            <w:tcW w:w="7155" w:type="dxa"/>
          </w:tcPr>
          <w:p w14:paraId="6186B591" w14:textId="77777777" w:rsidR="008E7222" w:rsidRDefault="00224B3D" w:rsidP="007D208B">
            <w:pPr>
              <w:pStyle w:val="TableParagraph"/>
              <w:ind w:left="114"/>
              <w:rPr>
                <w:b/>
                <w:i/>
                <w:sz w:val="24"/>
              </w:rPr>
            </w:pPr>
            <w:r>
              <w:rPr>
                <w:b/>
                <w:i/>
                <w:color w:val="333333"/>
                <w:sz w:val="24"/>
              </w:rPr>
              <w:t>Услуги</w:t>
            </w:r>
            <w:r>
              <w:rPr>
                <w:b/>
                <w:i/>
                <w:color w:val="333333"/>
                <w:spacing w:val="-15"/>
                <w:sz w:val="24"/>
              </w:rPr>
              <w:t xml:space="preserve"> </w:t>
            </w:r>
            <w:r>
              <w:rPr>
                <w:b/>
                <w:i/>
                <w:color w:val="333333"/>
                <w:sz w:val="24"/>
              </w:rPr>
              <w:t>по</w:t>
            </w:r>
            <w:r>
              <w:rPr>
                <w:b/>
                <w:i/>
                <w:color w:val="333333"/>
                <w:spacing w:val="-17"/>
                <w:sz w:val="24"/>
              </w:rPr>
              <w:t xml:space="preserve"> </w:t>
            </w:r>
            <w:r>
              <w:rPr>
                <w:b/>
                <w:i/>
                <w:color w:val="333333"/>
                <w:sz w:val="24"/>
              </w:rPr>
              <w:t>техническому</w:t>
            </w:r>
            <w:r>
              <w:rPr>
                <w:b/>
                <w:i/>
                <w:color w:val="333333"/>
                <w:spacing w:val="-15"/>
                <w:sz w:val="24"/>
              </w:rPr>
              <w:t xml:space="preserve"> </w:t>
            </w:r>
            <w:r>
              <w:rPr>
                <w:b/>
                <w:i/>
                <w:color w:val="333333"/>
                <w:sz w:val="24"/>
              </w:rPr>
              <w:t>обслуживанию</w:t>
            </w:r>
            <w:r>
              <w:rPr>
                <w:b/>
                <w:i/>
                <w:color w:val="333333"/>
                <w:spacing w:val="-15"/>
                <w:sz w:val="24"/>
              </w:rPr>
              <w:t xml:space="preserve"> </w:t>
            </w:r>
            <w:r>
              <w:rPr>
                <w:b/>
                <w:i/>
                <w:color w:val="333333"/>
                <w:sz w:val="24"/>
              </w:rPr>
              <w:t>контрольно-кассового аппарата, включает:</w:t>
            </w:r>
          </w:p>
          <w:p w14:paraId="07F05645" w14:textId="77777777" w:rsidR="008E7222" w:rsidRDefault="00224B3D">
            <w:pPr>
              <w:pStyle w:val="TableParagraph"/>
              <w:numPr>
                <w:ilvl w:val="0"/>
                <w:numId w:val="1"/>
              </w:numPr>
              <w:tabs>
                <w:tab w:val="left" w:pos="266"/>
              </w:tabs>
              <w:spacing w:before="55"/>
              <w:ind w:right="375" w:firstLine="0"/>
              <w:rPr>
                <w:sz w:val="20"/>
              </w:rPr>
            </w:pPr>
            <w:r>
              <w:rPr>
                <w:sz w:val="20"/>
              </w:rPr>
              <w:t>Профилактический</w:t>
            </w:r>
            <w:r>
              <w:rPr>
                <w:spacing w:val="-11"/>
                <w:sz w:val="20"/>
              </w:rPr>
              <w:t xml:space="preserve"> </w:t>
            </w:r>
            <w:r>
              <w:rPr>
                <w:sz w:val="20"/>
              </w:rPr>
              <w:t>осмотр,</w:t>
            </w:r>
            <w:r>
              <w:rPr>
                <w:spacing w:val="-8"/>
                <w:sz w:val="20"/>
              </w:rPr>
              <w:t xml:space="preserve"> </w:t>
            </w:r>
            <w:r>
              <w:rPr>
                <w:sz w:val="20"/>
              </w:rPr>
              <w:t>очистка узлов</w:t>
            </w:r>
            <w:r>
              <w:rPr>
                <w:spacing w:val="-9"/>
                <w:sz w:val="20"/>
              </w:rPr>
              <w:t xml:space="preserve"> </w:t>
            </w:r>
            <w:r>
              <w:rPr>
                <w:sz w:val="20"/>
              </w:rPr>
              <w:t>от</w:t>
            </w:r>
            <w:r>
              <w:rPr>
                <w:spacing w:val="-11"/>
                <w:sz w:val="20"/>
              </w:rPr>
              <w:t xml:space="preserve"> </w:t>
            </w:r>
            <w:r>
              <w:rPr>
                <w:sz w:val="20"/>
              </w:rPr>
              <w:t>пыли</w:t>
            </w:r>
            <w:r>
              <w:rPr>
                <w:spacing w:val="-12"/>
                <w:sz w:val="20"/>
              </w:rPr>
              <w:t xml:space="preserve"> </w:t>
            </w:r>
            <w:r>
              <w:rPr>
                <w:sz w:val="20"/>
              </w:rPr>
              <w:t>и</w:t>
            </w:r>
            <w:r>
              <w:rPr>
                <w:spacing w:val="-12"/>
                <w:sz w:val="20"/>
              </w:rPr>
              <w:t xml:space="preserve"> </w:t>
            </w:r>
            <w:r>
              <w:rPr>
                <w:sz w:val="20"/>
              </w:rPr>
              <w:t>грязи,</w:t>
            </w:r>
            <w:r>
              <w:rPr>
                <w:spacing w:val="-8"/>
                <w:sz w:val="20"/>
              </w:rPr>
              <w:t xml:space="preserve"> </w:t>
            </w:r>
            <w:r>
              <w:rPr>
                <w:sz w:val="20"/>
              </w:rPr>
              <w:t>смазка,</w:t>
            </w:r>
            <w:r>
              <w:rPr>
                <w:spacing w:val="-12"/>
                <w:sz w:val="20"/>
              </w:rPr>
              <w:t xml:space="preserve"> </w:t>
            </w:r>
            <w:r>
              <w:rPr>
                <w:sz w:val="20"/>
              </w:rPr>
              <w:t>проверка точности хода часов реального времени, с учетом часовых поясов, проверка целостности пломб, проверка функционирования каналов связи с ОФД,</w:t>
            </w:r>
          </w:p>
          <w:p w14:paraId="2A2A3955" w14:textId="77777777" w:rsidR="008E7222" w:rsidRDefault="00224B3D">
            <w:pPr>
              <w:pStyle w:val="TableParagraph"/>
              <w:spacing w:before="2"/>
              <w:ind w:left="114"/>
              <w:rPr>
                <w:sz w:val="20"/>
              </w:rPr>
            </w:pPr>
            <w:r>
              <w:rPr>
                <w:spacing w:val="-2"/>
                <w:sz w:val="20"/>
              </w:rPr>
              <w:t>регулировка</w:t>
            </w:r>
            <w:r>
              <w:rPr>
                <w:spacing w:val="-3"/>
                <w:sz w:val="20"/>
              </w:rPr>
              <w:t xml:space="preserve"> </w:t>
            </w:r>
            <w:r>
              <w:rPr>
                <w:spacing w:val="-2"/>
                <w:sz w:val="20"/>
              </w:rPr>
              <w:t>и</w:t>
            </w:r>
            <w:r>
              <w:rPr>
                <w:spacing w:val="-7"/>
                <w:sz w:val="20"/>
              </w:rPr>
              <w:t xml:space="preserve"> </w:t>
            </w:r>
            <w:r>
              <w:rPr>
                <w:spacing w:val="-2"/>
                <w:sz w:val="20"/>
              </w:rPr>
              <w:t>настройка</w:t>
            </w:r>
            <w:r>
              <w:rPr>
                <w:spacing w:val="3"/>
                <w:sz w:val="20"/>
              </w:rPr>
              <w:t xml:space="preserve"> </w:t>
            </w:r>
            <w:r>
              <w:rPr>
                <w:spacing w:val="-4"/>
                <w:sz w:val="20"/>
              </w:rPr>
              <w:t>ККМ.</w:t>
            </w:r>
          </w:p>
          <w:p w14:paraId="30E6486C" w14:textId="77777777" w:rsidR="008E7222" w:rsidRDefault="00224B3D">
            <w:pPr>
              <w:pStyle w:val="TableParagraph"/>
              <w:numPr>
                <w:ilvl w:val="0"/>
                <w:numId w:val="1"/>
              </w:numPr>
              <w:tabs>
                <w:tab w:val="left" w:pos="314"/>
              </w:tabs>
              <w:spacing w:before="5"/>
              <w:ind w:right="284" w:firstLine="0"/>
              <w:rPr>
                <w:sz w:val="20"/>
              </w:rPr>
            </w:pPr>
            <w:r>
              <w:rPr>
                <w:sz w:val="20"/>
              </w:rPr>
              <w:t>Техпрогон</w:t>
            </w:r>
            <w:r>
              <w:rPr>
                <w:spacing w:val="-13"/>
                <w:sz w:val="20"/>
              </w:rPr>
              <w:t xml:space="preserve"> </w:t>
            </w:r>
            <w:r>
              <w:rPr>
                <w:sz w:val="20"/>
              </w:rPr>
              <w:t>(данный</w:t>
            </w:r>
            <w:r>
              <w:rPr>
                <w:spacing w:val="-12"/>
                <w:sz w:val="20"/>
              </w:rPr>
              <w:t xml:space="preserve"> </w:t>
            </w:r>
            <w:r>
              <w:rPr>
                <w:sz w:val="20"/>
              </w:rPr>
              <w:t>режим</w:t>
            </w:r>
            <w:r>
              <w:rPr>
                <w:spacing w:val="-9"/>
                <w:sz w:val="20"/>
              </w:rPr>
              <w:t xml:space="preserve"> </w:t>
            </w:r>
            <w:r>
              <w:rPr>
                <w:sz w:val="20"/>
              </w:rPr>
              <w:t>необходим</w:t>
            </w:r>
            <w:r>
              <w:rPr>
                <w:spacing w:val="-9"/>
                <w:sz w:val="20"/>
              </w:rPr>
              <w:t xml:space="preserve"> </w:t>
            </w:r>
            <w:r>
              <w:rPr>
                <w:sz w:val="20"/>
              </w:rPr>
              <w:t>для</w:t>
            </w:r>
            <w:r>
              <w:rPr>
                <w:spacing w:val="-13"/>
                <w:sz w:val="20"/>
              </w:rPr>
              <w:t xml:space="preserve"> </w:t>
            </w:r>
            <w:r>
              <w:rPr>
                <w:sz w:val="20"/>
              </w:rPr>
              <w:t>проверки</w:t>
            </w:r>
            <w:r>
              <w:rPr>
                <w:spacing w:val="-12"/>
                <w:sz w:val="20"/>
              </w:rPr>
              <w:t xml:space="preserve"> </w:t>
            </w:r>
            <w:r>
              <w:rPr>
                <w:sz w:val="20"/>
              </w:rPr>
              <w:t>работоспособности</w:t>
            </w:r>
            <w:r>
              <w:rPr>
                <w:spacing w:val="-12"/>
                <w:sz w:val="20"/>
              </w:rPr>
              <w:t xml:space="preserve"> </w:t>
            </w:r>
            <w:r>
              <w:rPr>
                <w:sz w:val="20"/>
              </w:rPr>
              <w:t>всей системы в целом, обеспечивает проверку</w:t>
            </w:r>
            <w:r>
              <w:rPr>
                <w:spacing w:val="-3"/>
                <w:sz w:val="20"/>
              </w:rPr>
              <w:t xml:space="preserve"> </w:t>
            </w:r>
            <w:r>
              <w:rPr>
                <w:sz w:val="20"/>
              </w:rPr>
              <w:t>функционирования узлов машины с автоматической распечаткой результатов тестирования, в данном режиме машина автоматически осуществляет тестовую проверку ПЗУ, ОЗУ, печатающего</w:t>
            </w:r>
            <w:r>
              <w:rPr>
                <w:spacing w:val="-3"/>
                <w:sz w:val="20"/>
              </w:rPr>
              <w:t xml:space="preserve"> </w:t>
            </w:r>
            <w:r>
              <w:rPr>
                <w:sz w:val="20"/>
              </w:rPr>
              <w:t>устройства,</w:t>
            </w:r>
            <w:r>
              <w:rPr>
                <w:spacing w:val="-1"/>
                <w:sz w:val="20"/>
              </w:rPr>
              <w:t xml:space="preserve"> </w:t>
            </w:r>
            <w:r>
              <w:rPr>
                <w:sz w:val="20"/>
              </w:rPr>
              <w:t>индикации,</w:t>
            </w:r>
            <w:r>
              <w:rPr>
                <w:spacing w:val="-1"/>
                <w:sz w:val="20"/>
              </w:rPr>
              <w:t xml:space="preserve"> </w:t>
            </w:r>
            <w:r>
              <w:rPr>
                <w:sz w:val="20"/>
              </w:rPr>
              <w:t>длительности</w:t>
            </w:r>
            <w:r>
              <w:rPr>
                <w:spacing w:val="-5"/>
                <w:sz w:val="20"/>
              </w:rPr>
              <w:t xml:space="preserve"> </w:t>
            </w:r>
            <w:r>
              <w:rPr>
                <w:sz w:val="20"/>
              </w:rPr>
              <w:t>сигнала</w:t>
            </w:r>
            <w:r>
              <w:rPr>
                <w:spacing w:val="-6"/>
                <w:sz w:val="20"/>
              </w:rPr>
              <w:t xml:space="preserve"> </w:t>
            </w:r>
            <w:r>
              <w:rPr>
                <w:sz w:val="20"/>
              </w:rPr>
              <w:t>АСП,</w:t>
            </w:r>
            <w:r>
              <w:rPr>
                <w:spacing w:val="-5"/>
                <w:sz w:val="20"/>
              </w:rPr>
              <w:t xml:space="preserve"> </w:t>
            </w:r>
            <w:r>
              <w:rPr>
                <w:sz w:val="20"/>
              </w:rPr>
              <w:t>фискальной памяти, клавиатуры в ручном режиме).</w:t>
            </w:r>
          </w:p>
          <w:p w14:paraId="0D752936" w14:textId="77777777" w:rsidR="008E7222" w:rsidRDefault="00224B3D">
            <w:pPr>
              <w:pStyle w:val="TableParagraph"/>
              <w:numPr>
                <w:ilvl w:val="0"/>
                <w:numId w:val="1"/>
              </w:numPr>
              <w:tabs>
                <w:tab w:val="left" w:pos="314"/>
              </w:tabs>
              <w:ind w:right="577" w:firstLine="0"/>
              <w:rPr>
                <w:sz w:val="20"/>
              </w:rPr>
            </w:pPr>
            <w:r>
              <w:rPr>
                <w:sz w:val="20"/>
              </w:rPr>
              <w:t>Определение</w:t>
            </w:r>
            <w:r>
              <w:rPr>
                <w:spacing w:val="-13"/>
                <w:sz w:val="20"/>
              </w:rPr>
              <w:t xml:space="preserve"> </w:t>
            </w:r>
            <w:r>
              <w:rPr>
                <w:sz w:val="20"/>
              </w:rPr>
              <w:t>степени</w:t>
            </w:r>
            <w:r>
              <w:rPr>
                <w:spacing w:val="-12"/>
                <w:sz w:val="20"/>
              </w:rPr>
              <w:t xml:space="preserve"> </w:t>
            </w:r>
            <w:r>
              <w:rPr>
                <w:sz w:val="20"/>
              </w:rPr>
              <w:t>износа</w:t>
            </w:r>
            <w:r>
              <w:rPr>
                <w:spacing w:val="-13"/>
                <w:sz w:val="20"/>
              </w:rPr>
              <w:t xml:space="preserve"> </w:t>
            </w:r>
            <w:r>
              <w:rPr>
                <w:sz w:val="20"/>
              </w:rPr>
              <w:t>трущихся</w:t>
            </w:r>
            <w:r>
              <w:rPr>
                <w:spacing w:val="-12"/>
                <w:sz w:val="20"/>
              </w:rPr>
              <w:t xml:space="preserve"> </w:t>
            </w:r>
            <w:r>
              <w:rPr>
                <w:sz w:val="20"/>
              </w:rPr>
              <w:t>частей</w:t>
            </w:r>
            <w:r>
              <w:rPr>
                <w:spacing w:val="-13"/>
                <w:sz w:val="20"/>
              </w:rPr>
              <w:t xml:space="preserve"> </w:t>
            </w:r>
            <w:r>
              <w:rPr>
                <w:sz w:val="20"/>
              </w:rPr>
              <w:t>печатающего</w:t>
            </w:r>
            <w:r>
              <w:rPr>
                <w:spacing w:val="-10"/>
                <w:sz w:val="20"/>
              </w:rPr>
              <w:t xml:space="preserve"> </w:t>
            </w:r>
            <w:r>
              <w:rPr>
                <w:sz w:val="20"/>
              </w:rPr>
              <w:t>устройства</w:t>
            </w:r>
            <w:r>
              <w:rPr>
                <w:spacing w:val="-7"/>
                <w:sz w:val="20"/>
              </w:rPr>
              <w:t xml:space="preserve"> </w:t>
            </w:r>
            <w:r>
              <w:rPr>
                <w:sz w:val="20"/>
              </w:rPr>
              <w:t>и лентопротяжного механизма.</w:t>
            </w:r>
          </w:p>
          <w:p w14:paraId="62BAA527" w14:textId="77777777" w:rsidR="008E7222" w:rsidRDefault="00224B3D">
            <w:pPr>
              <w:pStyle w:val="TableParagraph"/>
              <w:numPr>
                <w:ilvl w:val="0"/>
                <w:numId w:val="1"/>
              </w:numPr>
              <w:tabs>
                <w:tab w:val="left" w:pos="314"/>
              </w:tabs>
              <w:ind w:right="155" w:firstLine="0"/>
              <w:rPr>
                <w:sz w:val="20"/>
              </w:rPr>
            </w:pPr>
            <w:r>
              <w:rPr>
                <w:sz w:val="20"/>
              </w:rPr>
              <w:t>При</w:t>
            </w:r>
            <w:r>
              <w:rPr>
                <w:spacing w:val="-13"/>
                <w:sz w:val="20"/>
              </w:rPr>
              <w:t xml:space="preserve"> </w:t>
            </w:r>
            <w:r>
              <w:rPr>
                <w:sz w:val="20"/>
              </w:rPr>
              <w:t>ухудшении</w:t>
            </w:r>
            <w:r>
              <w:rPr>
                <w:spacing w:val="-12"/>
                <w:sz w:val="20"/>
              </w:rPr>
              <w:t xml:space="preserve"> </w:t>
            </w:r>
            <w:r>
              <w:rPr>
                <w:sz w:val="20"/>
              </w:rPr>
              <w:t>качества</w:t>
            </w:r>
            <w:r>
              <w:rPr>
                <w:spacing w:val="-13"/>
                <w:sz w:val="20"/>
              </w:rPr>
              <w:t xml:space="preserve"> </w:t>
            </w:r>
            <w:r>
              <w:rPr>
                <w:sz w:val="20"/>
              </w:rPr>
              <w:t>печати</w:t>
            </w:r>
            <w:r>
              <w:rPr>
                <w:spacing w:val="-12"/>
                <w:sz w:val="20"/>
              </w:rPr>
              <w:t xml:space="preserve"> </w:t>
            </w:r>
            <w:r>
              <w:rPr>
                <w:sz w:val="20"/>
              </w:rPr>
              <w:t>в</w:t>
            </w:r>
            <w:r>
              <w:rPr>
                <w:spacing w:val="-11"/>
                <w:sz w:val="20"/>
              </w:rPr>
              <w:t xml:space="preserve"> </w:t>
            </w:r>
            <w:r>
              <w:rPr>
                <w:sz w:val="20"/>
              </w:rPr>
              <w:t>процессе</w:t>
            </w:r>
            <w:r>
              <w:rPr>
                <w:spacing w:val="-12"/>
                <w:sz w:val="20"/>
              </w:rPr>
              <w:t xml:space="preserve"> </w:t>
            </w:r>
            <w:r>
              <w:rPr>
                <w:sz w:val="20"/>
              </w:rPr>
              <w:t>эксплуатации</w:t>
            </w:r>
            <w:r>
              <w:rPr>
                <w:spacing w:val="-11"/>
                <w:sz w:val="20"/>
              </w:rPr>
              <w:t xml:space="preserve"> </w:t>
            </w:r>
            <w:r>
              <w:rPr>
                <w:sz w:val="20"/>
              </w:rPr>
              <w:t>проведение</w:t>
            </w:r>
            <w:r>
              <w:rPr>
                <w:spacing w:val="-13"/>
                <w:sz w:val="20"/>
              </w:rPr>
              <w:t xml:space="preserve"> </w:t>
            </w:r>
            <w:r>
              <w:rPr>
                <w:sz w:val="20"/>
              </w:rPr>
              <w:t>очистки термопечатающих элементов термоголовки.</w:t>
            </w:r>
          </w:p>
          <w:p w14:paraId="2D5EAD46" w14:textId="77777777" w:rsidR="008E7222" w:rsidRDefault="00224B3D">
            <w:pPr>
              <w:pStyle w:val="TableParagraph"/>
              <w:numPr>
                <w:ilvl w:val="0"/>
                <w:numId w:val="1"/>
              </w:numPr>
              <w:tabs>
                <w:tab w:val="left" w:pos="314"/>
              </w:tabs>
              <w:ind w:left="314" w:hanging="200"/>
              <w:rPr>
                <w:sz w:val="20"/>
              </w:rPr>
            </w:pPr>
            <w:r>
              <w:rPr>
                <w:spacing w:val="-2"/>
                <w:sz w:val="20"/>
              </w:rPr>
              <w:t>Проверка печати,</w:t>
            </w:r>
            <w:r>
              <w:rPr>
                <w:sz w:val="20"/>
              </w:rPr>
              <w:t xml:space="preserve"> </w:t>
            </w:r>
            <w:r>
              <w:rPr>
                <w:spacing w:val="-2"/>
                <w:sz w:val="20"/>
              </w:rPr>
              <w:t>подачи</w:t>
            </w:r>
            <w:r>
              <w:rPr>
                <w:spacing w:val="-6"/>
                <w:sz w:val="20"/>
              </w:rPr>
              <w:t xml:space="preserve"> </w:t>
            </w:r>
            <w:r>
              <w:rPr>
                <w:spacing w:val="-2"/>
                <w:sz w:val="20"/>
              </w:rPr>
              <w:t>чековой</w:t>
            </w:r>
            <w:r>
              <w:rPr>
                <w:spacing w:val="-6"/>
                <w:sz w:val="20"/>
              </w:rPr>
              <w:t xml:space="preserve"> </w:t>
            </w:r>
            <w:r>
              <w:rPr>
                <w:spacing w:val="-2"/>
                <w:sz w:val="20"/>
              </w:rPr>
              <w:t>и</w:t>
            </w:r>
            <w:r>
              <w:rPr>
                <w:spacing w:val="-7"/>
                <w:sz w:val="20"/>
              </w:rPr>
              <w:t xml:space="preserve"> </w:t>
            </w:r>
            <w:r>
              <w:rPr>
                <w:spacing w:val="-2"/>
                <w:sz w:val="20"/>
              </w:rPr>
              <w:t>контрольной</w:t>
            </w:r>
            <w:r>
              <w:rPr>
                <w:spacing w:val="-5"/>
                <w:sz w:val="20"/>
              </w:rPr>
              <w:t xml:space="preserve"> </w:t>
            </w:r>
            <w:r>
              <w:rPr>
                <w:spacing w:val="-2"/>
                <w:sz w:val="20"/>
              </w:rPr>
              <w:t>ленты.</w:t>
            </w:r>
          </w:p>
          <w:p w14:paraId="242A23AF" w14:textId="77777777" w:rsidR="008E7222" w:rsidRDefault="00224B3D">
            <w:pPr>
              <w:pStyle w:val="TableParagraph"/>
              <w:numPr>
                <w:ilvl w:val="0"/>
                <w:numId w:val="1"/>
              </w:numPr>
              <w:tabs>
                <w:tab w:val="left" w:pos="314"/>
              </w:tabs>
              <w:ind w:left="314" w:hanging="200"/>
              <w:rPr>
                <w:sz w:val="20"/>
              </w:rPr>
            </w:pPr>
            <w:r>
              <w:rPr>
                <w:spacing w:val="-2"/>
                <w:sz w:val="20"/>
              </w:rPr>
              <w:t>Проверка</w:t>
            </w:r>
            <w:r>
              <w:rPr>
                <w:spacing w:val="-3"/>
                <w:sz w:val="20"/>
              </w:rPr>
              <w:t xml:space="preserve"> </w:t>
            </w:r>
            <w:r>
              <w:rPr>
                <w:spacing w:val="-2"/>
                <w:sz w:val="20"/>
              </w:rPr>
              <w:t>работы</w:t>
            </w:r>
            <w:r>
              <w:rPr>
                <w:spacing w:val="-1"/>
                <w:sz w:val="20"/>
              </w:rPr>
              <w:t xml:space="preserve"> </w:t>
            </w:r>
            <w:r>
              <w:rPr>
                <w:spacing w:val="-2"/>
                <w:sz w:val="20"/>
              </w:rPr>
              <w:t>ножей</w:t>
            </w:r>
            <w:r>
              <w:rPr>
                <w:spacing w:val="-8"/>
                <w:sz w:val="20"/>
              </w:rPr>
              <w:t xml:space="preserve"> </w:t>
            </w:r>
            <w:r>
              <w:rPr>
                <w:spacing w:val="-2"/>
                <w:sz w:val="20"/>
              </w:rPr>
              <w:t>и</w:t>
            </w:r>
            <w:r>
              <w:rPr>
                <w:spacing w:val="-8"/>
                <w:sz w:val="20"/>
              </w:rPr>
              <w:t xml:space="preserve"> </w:t>
            </w:r>
            <w:r>
              <w:rPr>
                <w:spacing w:val="-2"/>
                <w:sz w:val="20"/>
              </w:rPr>
              <w:t>замков.</w:t>
            </w:r>
          </w:p>
          <w:p w14:paraId="7FA7AE76" w14:textId="77777777" w:rsidR="008E7222" w:rsidRDefault="00224B3D">
            <w:pPr>
              <w:pStyle w:val="TableParagraph"/>
              <w:numPr>
                <w:ilvl w:val="0"/>
                <w:numId w:val="1"/>
              </w:numPr>
              <w:tabs>
                <w:tab w:val="left" w:pos="314"/>
              </w:tabs>
              <w:ind w:left="314" w:hanging="200"/>
              <w:rPr>
                <w:sz w:val="20"/>
              </w:rPr>
            </w:pPr>
            <w:r>
              <w:rPr>
                <w:spacing w:val="-2"/>
                <w:sz w:val="20"/>
              </w:rPr>
              <w:t>Проверка</w:t>
            </w:r>
            <w:r>
              <w:rPr>
                <w:spacing w:val="-9"/>
                <w:sz w:val="20"/>
              </w:rPr>
              <w:t xml:space="preserve"> </w:t>
            </w:r>
            <w:r>
              <w:rPr>
                <w:spacing w:val="-2"/>
                <w:sz w:val="20"/>
              </w:rPr>
              <w:t>взаимодействия деталей</w:t>
            </w:r>
            <w:r>
              <w:rPr>
                <w:spacing w:val="-5"/>
                <w:sz w:val="20"/>
              </w:rPr>
              <w:t xml:space="preserve"> </w:t>
            </w:r>
            <w:r>
              <w:rPr>
                <w:spacing w:val="-2"/>
                <w:sz w:val="20"/>
              </w:rPr>
              <w:t>механизмов</w:t>
            </w:r>
            <w:r>
              <w:rPr>
                <w:spacing w:val="-1"/>
                <w:sz w:val="20"/>
              </w:rPr>
              <w:t xml:space="preserve"> </w:t>
            </w:r>
            <w:r>
              <w:rPr>
                <w:spacing w:val="-2"/>
                <w:sz w:val="20"/>
              </w:rPr>
              <w:t>и</w:t>
            </w:r>
            <w:r>
              <w:rPr>
                <w:spacing w:val="-10"/>
                <w:sz w:val="20"/>
              </w:rPr>
              <w:t xml:space="preserve"> </w:t>
            </w:r>
            <w:r>
              <w:rPr>
                <w:spacing w:val="-2"/>
                <w:sz w:val="20"/>
              </w:rPr>
              <w:t>узлов</w:t>
            </w:r>
            <w:r>
              <w:rPr>
                <w:spacing w:val="8"/>
                <w:sz w:val="20"/>
              </w:rPr>
              <w:t xml:space="preserve"> </w:t>
            </w:r>
            <w:r>
              <w:rPr>
                <w:spacing w:val="-2"/>
                <w:sz w:val="20"/>
              </w:rPr>
              <w:t>в</w:t>
            </w:r>
            <w:r>
              <w:rPr>
                <w:spacing w:val="-7"/>
                <w:sz w:val="20"/>
              </w:rPr>
              <w:t xml:space="preserve"> </w:t>
            </w:r>
            <w:r>
              <w:rPr>
                <w:spacing w:val="-2"/>
                <w:sz w:val="20"/>
              </w:rPr>
              <w:t>рабочем</w:t>
            </w:r>
            <w:r>
              <w:rPr>
                <w:spacing w:val="5"/>
                <w:sz w:val="20"/>
              </w:rPr>
              <w:t xml:space="preserve"> </w:t>
            </w:r>
            <w:r>
              <w:rPr>
                <w:spacing w:val="-2"/>
                <w:sz w:val="20"/>
              </w:rPr>
              <w:t>режиме</w:t>
            </w:r>
          </w:p>
          <w:p w14:paraId="5EDCE66B" w14:textId="77777777" w:rsidR="008E7222" w:rsidRDefault="00224B3D">
            <w:pPr>
              <w:pStyle w:val="TableParagraph"/>
              <w:numPr>
                <w:ilvl w:val="0"/>
                <w:numId w:val="1"/>
              </w:numPr>
              <w:tabs>
                <w:tab w:val="left" w:pos="314"/>
              </w:tabs>
              <w:spacing w:before="1"/>
              <w:ind w:left="314" w:hanging="200"/>
              <w:rPr>
                <w:sz w:val="20"/>
              </w:rPr>
            </w:pPr>
            <w:r>
              <w:rPr>
                <w:spacing w:val="-2"/>
                <w:sz w:val="20"/>
              </w:rPr>
              <w:t>Проверка</w:t>
            </w:r>
            <w:r>
              <w:rPr>
                <w:spacing w:val="1"/>
                <w:sz w:val="20"/>
              </w:rPr>
              <w:t xml:space="preserve"> </w:t>
            </w:r>
            <w:r>
              <w:rPr>
                <w:spacing w:val="-2"/>
                <w:sz w:val="20"/>
              </w:rPr>
              <w:t>наличия</w:t>
            </w:r>
            <w:r>
              <w:rPr>
                <w:spacing w:val="-8"/>
                <w:sz w:val="20"/>
              </w:rPr>
              <w:t xml:space="preserve"> </w:t>
            </w:r>
            <w:r>
              <w:rPr>
                <w:spacing w:val="-2"/>
                <w:sz w:val="20"/>
              </w:rPr>
              <w:t>заземления</w:t>
            </w:r>
            <w:r>
              <w:rPr>
                <w:spacing w:val="-7"/>
                <w:sz w:val="20"/>
              </w:rPr>
              <w:t xml:space="preserve"> </w:t>
            </w:r>
            <w:r>
              <w:rPr>
                <w:spacing w:val="-2"/>
                <w:sz w:val="20"/>
              </w:rPr>
              <w:t>и</w:t>
            </w:r>
            <w:r>
              <w:rPr>
                <w:spacing w:val="-9"/>
                <w:sz w:val="20"/>
              </w:rPr>
              <w:t xml:space="preserve"> </w:t>
            </w:r>
            <w:r>
              <w:rPr>
                <w:spacing w:val="-2"/>
                <w:sz w:val="20"/>
              </w:rPr>
              <w:t>сопротивления</w:t>
            </w:r>
            <w:r>
              <w:rPr>
                <w:spacing w:val="-7"/>
                <w:sz w:val="20"/>
              </w:rPr>
              <w:t xml:space="preserve"> </w:t>
            </w:r>
            <w:r>
              <w:rPr>
                <w:spacing w:val="-2"/>
                <w:sz w:val="20"/>
              </w:rPr>
              <w:t>изоляции.</w:t>
            </w:r>
          </w:p>
          <w:p w14:paraId="5B8072F5" w14:textId="77777777" w:rsidR="008E7222" w:rsidRDefault="00224B3D">
            <w:pPr>
              <w:pStyle w:val="TableParagraph"/>
              <w:numPr>
                <w:ilvl w:val="0"/>
                <w:numId w:val="1"/>
              </w:numPr>
              <w:tabs>
                <w:tab w:val="left" w:pos="314"/>
              </w:tabs>
              <w:spacing w:before="1"/>
              <w:ind w:left="314" w:hanging="200"/>
              <w:rPr>
                <w:sz w:val="20"/>
              </w:rPr>
            </w:pPr>
            <w:r>
              <w:rPr>
                <w:spacing w:val="-2"/>
                <w:sz w:val="20"/>
              </w:rPr>
              <w:t>Установка</w:t>
            </w:r>
            <w:r>
              <w:rPr>
                <w:spacing w:val="-1"/>
                <w:sz w:val="20"/>
              </w:rPr>
              <w:t xml:space="preserve"> </w:t>
            </w:r>
            <w:r>
              <w:rPr>
                <w:spacing w:val="-2"/>
                <w:sz w:val="20"/>
              </w:rPr>
              <w:t>обновлений</w:t>
            </w:r>
            <w:r>
              <w:rPr>
                <w:spacing w:val="-4"/>
                <w:sz w:val="20"/>
              </w:rPr>
              <w:t xml:space="preserve"> </w:t>
            </w:r>
            <w:r>
              <w:rPr>
                <w:spacing w:val="-2"/>
                <w:sz w:val="20"/>
              </w:rPr>
              <w:t>прошивки</w:t>
            </w:r>
            <w:r>
              <w:rPr>
                <w:spacing w:val="-5"/>
                <w:sz w:val="20"/>
              </w:rPr>
              <w:t xml:space="preserve"> </w:t>
            </w:r>
            <w:r>
              <w:rPr>
                <w:spacing w:val="-2"/>
                <w:sz w:val="20"/>
              </w:rPr>
              <w:t>по</w:t>
            </w:r>
            <w:r>
              <w:rPr>
                <w:spacing w:val="-13"/>
                <w:sz w:val="20"/>
              </w:rPr>
              <w:t xml:space="preserve"> </w:t>
            </w:r>
            <w:r>
              <w:rPr>
                <w:spacing w:val="-2"/>
                <w:sz w:val="20"/>
              </w:rPr>
              <w:t>мере</w:t>
            </w:r>
            <w:r>
              <w:rPr>
                <w:spacing w:val="-6"/>
                <w:sz w:val="20"/>
              </w:rPr>
              <w:t xml:space="preserve"> </w:t>
            </w:r>
            <w:r>
              <w:rPr>
                <w:spacing w:val="-2"/>
                <w:sz w:val="20"/>
              </w:rPr>
              <w:t>появления</w:t>
            </w:r>
            <w:r>
              <w:rPr>
                <w:spacing w:val="3"/>
                <w:sz w:val="20"/>
              </w:rPr>
              <w:t xml:space="preserve"> </w:t>
            </w:r>
            <w:r>
              <w:rPr>
                <w:spacing w:val="-2"/>
                <w:sz w:val="20"/>
              </w:rPr>
              <w:t>обновлений.</w:t>
            </w:r>
          </w:p>
          <w:p w14:paraId="69C703E8" w14:textId="77777777" w:rsidR="008E7222" w:rsidRDefault="00224B3D">
            <w:pPr>
              <w:pStyle w:val="TableParagraph"/>
              <w:numPr>
                <w:ilvl w:val="0"/>
                <w:numId w:val="1"/>
              </w:numPr>
              <w:tabs>
                <w:tab w:val="left" w:pos="414"/>
              </w:tabs>
              <w:spacing w:before="4" w:line="235" w:lineRule="auto"/>
              <w:ind w:right="514" w:firstLine="0"/>
              <w:rPr>
                <w:sz w:val="20"/>
              </w:rPr>
            </w:pPr>
            <w:r>
              <w:rPr>
                <w:sz w:val="20"/>
              </w:rPr>
              <w:t>Предоставить гарантию на оказанные Услуги и замененные детали при соблюдении</w:t>
            </w:r>
            <w:r>
              <w:rPr>
                <w:spacing w:val="-13"/>
                <w:sz w:val="20"/>
              </w:rPr>
              <w:t xml:space="preserve"> </w:t>
            </w:r>
            <w:r>
              <w:rPr>
                <w:sz w:val="20"/>
              </w:rPr>
              <w:t>Заказчиком</w:t>
            </w:r>
            <w:r>
              <w:rPr>
                <w:spacing w:val="-11"/>
                <w:sz w:val="20"/>
              </w:rPr>
              <w:t xml:space="preserve"> </w:t>
            </w:r>
            <w:r>
              <w:rPr>
                <w:sz w:val="20"/>
              </w:rPr>
              <w:t>правил</w:t>
            </w:r>
            <w:r>
              <w:rPr>
                <w:spacing w:val="-9"/>
                <w:sz w:val="20"/>
              </w:rPr>
              <w:t xml:space="preserve"> </w:t>
            </w:r>
            <w:r>
              <w:rPr>
                <w:sz w:val="20"/>
              </w:rPr>
              <w:t>эксплуатации</w:t>
            </w:r>
            <w:r>
              <w:rPr>
                <w:spacing w:val="-12"/>
                <w:sz w:val="20"/>
              </w:rPr>
              <w:t xml:space="preserve"> </w:t>
            </w:r>
            <w:r>
              <w:rPr>
                <w:sz w:val="20"/>
              </w:rPr>
              <w:t>сроком</w:t>
            </w:r>
            <w:r>
              <w:rPr>
                <w:spacing w:val="-9"/>
                <w:sz w:val="20"/>
              </w:rPr>
              <w:t xml:space="preserve"> </w:t>
            </w:r>
            <w:r>
              <w:rPr>
                <w:sz w:val="20"/>
              </w:rPr>
              <w:t>12</w:t>
            </w:r>
            <w:r>
              <w:rPr>
                <w:spacing w:val="-13"/>
                <w:sz w:val="20"/>
              </w:rPr>
              <w:t xml:space="preserve"> </w:t>
            </w:r>
            <w:r>
              <w:rPr>
                <w:sz w:val="20"/>
              </w:rPr>
              <w:t>месяцев,</w:t>
            </w:r>
            <w:r>
              <w:rPr>
                <w:spacing w:val="-7"/>
                <w:sz w:val="20"/>
              </w:rPr>
              <w:t xml:space="preserve"> </w:t>
            </w:r>
            <w:r>
              <w:rPr>
                <w:sz w:val="20"/>
              </w:rPr>
              <w:t>с</w:t>
            </w:r>
            <w:r>
              <w:rPr>
                <w:spacing w:val="-13"/>
                <w:sz w:val="20"/>
              </w:rPr>
              <w:t xml:space="preserve"> </w:t>
            </w:r>
            <w:r>
              <w:rPr>
                <w:sz w:val="20"/>
              </w:rPr>
              <w:t>момента сдачи их в эксплуатацию.</w:t>
            </w:r>
          </w:p>
          <w:p w14:paraId="12EDD27F" w14:textId="77777777" w:rsidR="008E7222" w:rsidRDefault="00224B3D">
            <w:pPr>
              <w:pStyle w:val="TableParagraph"/>
              <w:numPr>
                <w:ilvl w:val="0"/>
                <w:numId w:val="1"/>
              </w:numPr>
              <w:tabs>
                <w:tab w:val="left" w:pos="414"/>
              </w:tabs>
              <w:spacing w:before="2"/>
              <w:ind w:right="434" w:firstLine="0"/>
              <w:rPr>
                <w:sz w:val="20"/>
              </w:rPr>
            </w:pPr>
            <w:r>
              <w:rPr>
                <w:sz w:val="20"/>
              </w:rPr>
              <w:t>Устранение</w:t>
            </w:r>
            <w:r>
              <w:rPr>
                <w:spacing w:val="-11"/>
                <w:sz w:val="20"/>
              </w:rPr>
              <w:t xml:space="preserve"> </w:t>
            </w:r>
            <w:r>
              <w:rPr>
                <w:sz w:val="20"/>
              </w:rPr>
              <w:t>отказов</w:t>
            </w:r>
            <w:r>
              <w:rPr>
                <w:spacing w:val="-7"/>
                <w:sz w:val="20"/>
              </w:rPr>
              <w:t xml:space="preserve"> </w:t>
            </w:r>
            <w:r>
              <w:rPr>
                <w:sz w:val="20"/>
              </w:rPr>
              <w:t>в</w:t>
            </w:r>
            <w:r>
              <w:rPr>
                <w:spacing w:val="-8"/>
                <w:sz w:val="20"/>
              </w:rPr>
              <w:t xml:space="preserve"> </w:t>
            </w:r>
            <w:r>
              <w:rPr>
                <w:sz w:val="20"/>
              </w:rPr>
              <w:t>работе</w:t>
            </w:r>
            <w:r>
              <w:rPr>
                <w:spacing w:val="-11"/>
                <w:sz w:val="20"/>
              </w:rPr>
              <w:t xml:space="preserve"> </w:t>
            </w:r>
            <w:r>
              <w:rPr>
                <w:sz w:val="20"/>
              </w:rPr>
              <w:t>ККМ,</w:t>
            </w:r>
            <w:r>
              <w:rPr>
                <w:spacing w:val="-11"/>
                <w:sz w:val="20"/>
              </w:rPr>
              <w:t xml:space="preserve"> </w:t>
            </w:r>
            <w:r>
              <w:rPr>
                <w:sz w:val="20"/>
              </w:rPr>
              <w:t>возникших</w:t>
            </w:r>
            <w:r>
              <w:rPr>
                <w:spacing w:val="-8"/>
                <w:sz w:val="20"/>
              </w:rPr>
              <w:t xml:space="preserve"> </w:t>
            </w:r>
            <w:r>
              <w:rPr>
                <w:sz w:val="20"/>
              </w:rPr>
              <w:t>в</w:t>
            </w:r>
            <w:r>
              <w:rPr>
                <w:spacing w:val="-8"/>
                <w:sz w:val="20"/>
              </w:rPr>
              <w:t xml:space="preserve"> </w:t>
            </w:r>
            <w:r>
              <w:rPr>
                <w:sz w:val="20"/>
              </w:rPr>
              <w:t>процессе</w:t>
            </w:r>
            <w:r>
              <w:rPr>
                <w:spacing w:val="-11"/>
                <w:sz w:val="20"/>
              </w:rPr>
              <w:t xml:space="preserve"> </w:t>
            </w:r>
            <w:r>
              <w:rPr>
                <w:sz w:val="20"/>
              </w:rPr>
              <w:t>эксплуатации</w:t>
            </w:r>
            <w:r>
              <w:rPr>
                <w:spacing w:val="-10"/>
                <w:sz w:val="20"/>
              </w:rPr>
              <w:t xml:space="preserve"> </w:t>
            </w:r>
            <w:r>
              <w:rPr>
                <w:sz w:val="20"/>
              </w:rPr>
              <w:t>и входящих в оббьем работ по ТО, проверка всех сообщений о возможных неисправностях в работе ККМ.</w:t>
            </w:r>
          </w:p>
          <w:p w14:paraId="48B1053D" w14:textId="77777777" w:rsidR="008E7222" w:rsidRDefault="00224B3D">
            <w:pPr>
              <w:pStyle w:val="TableParagraph"/>
              <w:numPr>
                <w:ilvl w:val="0"/>
                <w:numId w:val="1"/>
              </w:numPr>
              <w:tabs>
                <w:tab w:val="left" w:pos="414"/>
              </w:tabs>
              <w:spacing w:before="1"/>
              <w:ind w:left="414" w:hanging="300"/>
              <w:rPr>
                <w:sz w:val="20"/>
              </w:rPr>
            </w:pPr>
            <w:r>
              <w:rPr>
                <w:spacing w:val="-2"/>
                <w:sz w:val="20"/>
              </w:rPr>
              <w:t>Консультирование</w:t>
            </w:r>
            <w:r>
              <w:rPr>
                <w:spacing w:val="-5"/>
                <w:sz w:val="20"/>
              </w:rPr>
              <w:t xml:space="preserve"> </w:t>
            </w:r>
            <w:r>
              <w:rPr>
                <w:spacing w:val="-2"/>
                <w:sz w:val="20"/>
              </w:rPr>
              <w:t>Заказчика</w:t>
            </w:r>
            <w:r>
              <w:rPr>
                <w:spacing w:val="1"/>
                <w:sz w:val="20"/>
              </w:rPr>
              <w:t xml:space="preserve"> </w:t>
            </w:r>
            <w:r>
              <w:rPr>
                <w:spacing w:val="-2"/>
                <w:sz w:val="20"/>
              </w:rPr>
              <w:t>по</w:t>
            </w:r>
            <w:r>
              <w:rPr>
                <w:spacing w:val="-8"/>
                <w:sz w:val="20"/>
              </w:rPr>
              <w:t xml:space="preserve"> </w:t>
            </w:r>
            <w:r>
              <w:rPr>
                <w:spacing w:val="-2"/>
                <w:sz w:val="20"/>
              </w:rPr>
              <w:t>вопросам</w:t>
            </w:r>
            <w:r>
              <w:rPr>
                <w:spacing w:val="5"/>
                <w:sz w:val="20"/>
              </w:rPr>
              <w:t xml:space="preserve"> </w:t>
            </w:r>
            <w:r>
              <w:rPr>
                <w:spacing w:val="-2"/>
                <w:sz w:val="20"/>
              </w:rPr>
              <w:t>работы</w:t>
            </w:r>
            <w:r>
              <w:rPr>
                <w:spacing w:val="2"/>
                <w:sz w:val="20"/>
              </w:rPr>
              <w:t xml:space="preserve"> </w:t>
            </w:r>
            <w:r>
              <w:rPr>
                <w:spacing w:val="-2"/>
                <w:sz w:val="20"/>
              </w:rPr>
              <w:t>с</w:t>
            </w:r>
            <w:r>
              <w:rPr>
                <w:spacing w:val="-6"/>
                <w:sz w:val="20"/>
              </w:rPr>
              <w:t xml:space="preserve"> </w:t>
            </w:r>
            <w:r>
              <w:rPr>
                <w:spacing w:val="-2"/>
                <w:sz w:val="20"/>
              </w:rPr>
              <w:t>ККМ</w:t>
            </w:r>
            <w:r>
              <w:rPr>
                <w:spacing w:val="-9"/>
                <w:sz w:val="20"/>
              </w:rPr>
              <w:t xml:space="preserve"> </w:t>
            </w:r>
            <w:r>
              <w:rPr>
                <w:spacing w:val="-2"/>
                <w:sz w:val="20"/>
              </w:rPr>
              <w:t>в</w:t>
            </w:r>
            <w:r>
              <w:rPr>
                <w:spacing w:val="-1"/>
                <w:sz w:val="20"/>
              </w:rPr>
              <w:t xml:space="preserve"> </w:t>
            </w:r>
            <w:r>
              <w:rPr>
                <w:spacing w:val="-2"/>
                <w:sz w:val="20"/>
              </w:rPr>
              <w:t>процессе</w:t>
            </w:r>
          </w:p>
          <w:p w14:paraId="4A22CA5A" w14:textId="77777777" w:rsidR="008E7222" w:rsidRDefault="00224B3D">
            <w:pPr>
              <w:pStyle w:val="TableParagraph"/>
              <w:spacing w:before="1"/>
              <w:ind w:left="114" w:right="57"/>
              <w:rPr>
                <w:sz w:val="20"/>
              </w:rPr>
            </w:pPr>
            <w:r>
              <w:rPr>
                <w:sz w:val="20"/>
              </w:rPr>
              <w:t>эксплуатации,</w:t>
            </w:r>
            <w:r>
              <w:rPr>
                <w:spacing w:val="-8"/>
                <w:sz w:val="20"/>
              </w:rPr>
              <w:t xml:space="preserve"> </w:t>
            </w:r>
            <w:r>
              <w:rPr>
                <w:sz w:val="20"/>
              </w:rPr>
              <w:t>обучение</w:t>
            </w:r>
            <w:r>
              <w:rPr>
                <w:spacing w:val="-9"/>
                <w:sz w:val="20"/>
              </w:rPr>
              <w:t xml:space="preserve"> </w:t>
            </w:r>
            <w:r>
              <w:rPr>
                <w:sz w:val="20"/>
              </w:rPr>
              <w:t>персонала,</w:t>
            </w:r>
            <w:r>
              <w:rPr>
                <w:spacing w:val="-10"/>
                <w:sz w:val="20"/>
              </w:rPr>
              <w:t xml:space="preserve"> </w:t>
            </w:r>
            <w:r>
              <w:rPr>
                <w:sz w:val="20"/>
              </w:rPr>
              <w:t>а</w:t>
            </w:r>
            <w:r>
              <w:rPr>
                <w:spacing w:val="-12"/>
                <w:sz w:val="20"/>
              </w:rPr>
              <w:t xml:space="preserve"> </w:t>
            </w:r>
            <w:r>
              <w:rPr>
                <w:sz w:val="20"/>
              </w:rPr>
              <w:t>также</w:t>
            </w:r>
            <w:r>
              <w:rPr>
                <w:spacing w:val="-13"/>
                <w:sz w:val="20"/>
              </w:rPr>
              <w:t xml:space="preserve"> </w:t>
            </w:r>
            <w:r>
              <w:rPr>
                <w:sz w:val="20"/>
              </w:rPr>
              <w:t>консультирование</w:t>
            </w:r>
            <w:r>
              <w:rPr>
                <w:spacing w:val="-10"/>
                <w:sz w:val="20"/>
              </w:rPr>
              <w:t xml:space="preserve"> </w:t>
            </w:r>
            <w:r>
              <w:rPr>
                <w:sz w:val="20"/>
              </w:rPr>
              <w:t>по</w:t>
            </w:r>
            <w:r>
              <w:rPr>
                <w:spacing w:val="-13"/>
                <w:sz w:val="20"/>
              </w:rPr>
              <w:t xml:space="preserve"> </w:t>
            </w:r>
            <w:r>
              <w:rPr>
                <w:sz w:val="20"/>
              </w:rPr>
              <w:t>работе</w:t>
            </w:r>
            <w:r>
              <w:rPr>
                <w:spacing w:val="-10"/>
                <w:sz w:val="20"/>
              </w:rPr>
              <w:t xml:space="preserve"> </w:t>
            </w:r>
            <w:r>
              <w:rPr>
                <w:sz w:val="20"/>
              </w:rPr>
              <w:t>в “личном кабинете” в ОФД</w:t>
            </w:r>
          </w:p>
          <w:p w14:paraId="33B9CCB1" w14:textId="77777777" w:rsidR="008E7222" w:rsidRDefault="00224B3D">
            <w:pPr>
              <w:pStyle w:val="TableParagraph"/>
              <w:numPr>
                <w:ilvl w:val="0"/>
                <w:numId w:val="1"/>
              </w:numPr>
              <w:tabs>
                <w:tab w:val="left" w:pos="414"/>
              </w:tabs>
              <w:spacing w:line="230" w:lineRule="atLeast"/>
              <w:ind w:right="154" w:firstLine="0"/>
              <w:rPr>
                <w:sz w:val="20"/>
              </w:rPr>
            </w:pPr>
            <w:r>
              <w:rPr>
                <w:sz w:val="20"/>
              </w:rPr>
              <w:t>Устранение неисправностей, возникающих в процессе работы ККМ при появлении</w:t>
            </w:r>
            <w:r>
              <w:rPr>
                <w:spacing w:val="-11"/>
                <w:sz w:val="20"/>
              </w:rPr>
              <w:t xml:space="preserve"> </w:t>
            </w:r>
            <w:r>
              <w:rPr>
                <w:sz w:val="20"/>
              </w:rPr>
              <w:t>сообщений,</w:t>
            </w:r>
            <w:r>
              <w:rPr>
                <w:spacing w:val="-7"/>
                <w:sz w:val="20"/>
              </w:rPr>
              <w:t xml:space="preserve"> </w:t>
            </w:r>
            <w:r>
              <w:rPr>
                <w:sz w:val="20"/>
              </w:rPr>
              <w:t>информирующих</w:t>
            </w:r>
            <w:r>
              <w:rPr>
                <w:spacing w:val="-9"/>
                <w:sz w:val="20"/>
              </w:rPr>
              <w:t xml:space="preserve"> </w:t>
            </w:r>
            <w:r>
              <w:rPr>
                <w:sz w:val="20"/>
              </w:rPr>
              <w:t>об</w:t>
            </w:r>
            <w:r>
              <w:rPr>
                <w:spacing w:val="-7"/>
                <w:sz w:val="20"/>
              </w:rPr>
              <w:t xml:space="preserve"> </w:t>
            </w:r>
            <w:r>
              <w:rPr>
                <w:sz w:val="20"/>
              </w:rPr>
              <w:t>ошибках</w:t>
            </w:r>
            <w:r>
              <w:rPr>
                <w:spacing w:val="-9"/>
                <w:sz w:val="20"/>
              </w:rPr>
              <w:t xml:space="preserve"> </w:t>
            </w:r>
            <w:r>
              <w:rPr>
                <w:sz w:val="20"/>
              </w:rPr>
              <w:t>кассира</w:t>
            </w:r>
            <w:r>
              <w:rPr>
                <w:spacing w:val="-7"/>
                <w:sz w:val="20"/>
              </w:rPr>
              <w:t xml:space="preserve"> </w:t>
            </w:r>
            <w:r>
              <w:rPr>
                <w:sz w:val="20"/>
              </w:rPr>
              <w:t>или</w:t>
            </w:r>
            <w:r>
              <w:rPr>
                <w:spacing w:val="-12"/>
                <w:sz w:val="20"/>
              </w:rPr>
              <w:t xml:space="preserve"> </w:t>
            </w:r>
            <w:r>
              <w:rPr>
                <w:sz w:val="20"/>
              </w:rPr>
              <w:t>сбоях</w:t>
            </w:r>
            <w:r>
              <w:rPr>
                <w:spacing w:val="-9"/>
                <w:sz w:val="20"/>
              </w:rPr>
              <w:t xml:space="preserve"> </w:t>
            </w:r>
            <w:r>
              <w:rPr>
                <w:sz w:val="20"/>
              </w:rPr>
              <w:t>в</w:t>
            </w:r>
            <w:r>
              <w:rPr>
                <w:spacing w:val="-9"/>
                <w:sz w:val="20"/>
              </w:rPr>
              <w:t xml:space="preserve"> </w:t>
            </w:r>
            <w:r>
              <w:rPr>
                <w:sz w:val="20"/>
              </w:rPr>
              <w:t xml:space="preserve">работе </w:t>
            </w:r>
            <w:r>
              <w:rPr>
                <w:spacing w:val="-2"/>
                <w:sz w:val="20"/>
              </w:rPr>
              <w:t>машины.</w:t>
            </w:r>
          </w:p>
        </w:tc>
        <w:tc>
          <w:tcPr>
            <w:tcW w:w="889" w:type="dxa"/>
          </w:tcPr>
          <w:p w14:paraId="79EE6EA6" w14:textId="77777777" w:rsidR="008E7222" w:rsidRDefault="008E7222">
            <w:pPr>
              <w:pStyle w:val="TableParagraph"/>
              <w:rPr>
                <w:b/>
                <w:sz w:val="24"/>
              </w:rPr>
            </w:pPr>
          </w:p>
          <w:p w14:paraId="4B17DA07" w14:textId="77777777" w:rsidR="008E7222" w:rsidRDefault="008E7222">
            <w:pPr>
              <w:pStyle w:val="TableParagraph"/>
              <w:rPr>
                <w:b/>
                <w:sz w:val="24"/>
              </w:rPr>
            </w:pPr>
          </w:p>
          <w:p w14:paraId="6D1424F8" w14:textId="77777777" w:rsidR="008E7222" w:rsidRDefault="008E7222">
            <w:pPr>
              <w:pStyle w:val="TableParagraph"/>
              <w:rPr>
                <w:b/>
                <w:sz w:val="24"/>
              </w:rPr>
            </w:pPr>
          </w:p>
          <w:p w14:paraId="38DB238C" w14:textId="77777777" w:rsidR="008E7222" w:rsidRDefault="008E7222">
            <w:pPr>
              <w:pStyle w:val="TableParagraph"/>
              <w:rPr>
                <w:b/>
                <w:sz w:val="24"/>
              </w:rPr>
            </w:pPr>
          </w:p>
          <w:p w14:paraId="49EF899A" w14:textId="77777777" w:rsidR="008E7222" w:rsidRDefault="008E7222">
            <w:pPr>
              <w:pStyle w:val="TableParagraph"/>
              <w:rPr>
                <w:b/>
                <w:sz w:val="24"/>
              </w:rPr>
            </w:pPr>
          </w:p>
          <w:p w14:paraId="057EA753" w14:textId="77777777" w:rsidR="008E7222" w:rsidRDefault="008E7222">
            <w:pPr>
              <w:pStyle w:val="TableParagraph"/>
              <w:rPr>
                <w:b/>
                <w:sz w:val="24"/>
              </w:rPr>
            </w:pPr>
          </w:p>
          <w:p w14:paraId="66E5CE7A" w14:textId="77777777" w:rsidR="008E7222" w:rsidRDefault="008E7222">
            <w:pPr>
              <w:pStyle w:val="TableParagraph"/>
              <w:rPr>
                <w:b/>
                <w:sz w:val="24"/>
              </w:rPr>
            </w:pPr>
          </w:p>
          <w:p w14:paraId="192F086C" w14:textId="77777777" w:rsidR="008E7222" w:rsidRDefault="008E7222">
            <w:pPr>
              <w:pStyle w:val="TableParagraph"/>
              <w:rPr>
                <w:b/>
                <w:sz w:val="24"/>
              </w:rPr>
            </w:pPr>
          </w:p>
          <w:p w14:paraId="3C62D281" w14:textId="77777777" w:rsidR="008E7222" w:rsidRDefault="008E7222">
            <w:pPr>
              <w:pStyle w:val="TableParagraph"/>
              <w:rPr>
                <w:b/>
                <w:sz w:val="24"/>
              </w:rPr>
            </w:pPr>
          </w:p>
          <w:p w14:paraId="36326C57" w14:textId="77777777" w:rsidR="008E7222" w:rsidRDefault="008E7222">
            <w:pPr>
              <w:pStyle w:val="TableParagraph"/>
              <w:rPr>
                <w:b/>
                <w:sz w:val="24"/>
              </w:rPr>
            </w:pPr>
          </w:p>
          <w:p w14:paraId="47731867" w14:textId="77777777" w:rsidR="008E7222" w:rsidRDefault="008E7222">
            <w:pPr>
              <w:pStyle w:val="TableParagraph"/>
              <w:rPr>
                <w:b/>
                <w:sz w:val="24"/>
              </w:rPr>
            </w:pPr>
          </w:p>
          <w:p w14:paraId="257BF63F" w14:textId="77777777" w:rsidR="008E7222" w:rsidRDefault="008E7222">
            <w:pPr>
              <w:pStyle w:val="TableParagraph"/>
              <w:rPr>
                <w:b/>
                <w:sz w:val="24"/>
              </w:rPr>
            </w:pPr>
          </w:p>
          <w:p w14:paraId="1FA285A9" w14:textId="77777777" w:rsidR="008E7222" w:rsidRDefault="008E7222">
            <w:pPr>
              <w:pStyle w:val="TableParagraph"/>
              <w:spacing w:before="245"/>
              <w:rPr>
                <w:b/>
                <w:sz w:val="24"/>
              </w:rPr>
            </w:pPr>
          </w:p>
          <w:p w14:paraId="38EE75C4" w14:textId="77777777" w:rsidR="008E7222" w:rsidRDefault="00224B3D">
            <w:pPr>
              <w:pStyle w:val="TableParagraph"/>
              <w:ind w:left="114"/>
              <w:rPr>
                <w:sz w:val="24"/>
              </w:rPr>
            </w:pPr>
            <w:r>
              <w:rPr>
                <w:spacing w:val="-2"/>
                <w:sz w:val="24"/>
              </w:rPr>
              <w:t>услуга</w:t>
            </w:r>
          </w:p>
        </w:tc>
        <w:tc>
          <w:tcPr>
            <w:tcW w:w="994" w:type="dxa"/>
          </w:tcPr>
          <w:p w14:paraId="2F28C415" w14:textId="77777777" w:rsidR="008E7222" w:rsidRDefault="008E7222">
            <w:pPr>
              <w:pStyle w:val="TableParagraph"/>
              <w:rPr>
                <w:b/>
                <w:sz w:val="24"/>
              </w:rPr>
            </w:pPr>
          </w:p>
          <w:p w14:paraId="49F73857" w14:textId="77777777" w:rsidR="008E7222" w:rsidRDefault="008E7222">
            <w:pPr>
              <w:pStyle w:val="TableParagraph"/>
              <w:rPr>
                <w:b/>
                <w:sz w:val="24"/>
              </w:rPr>
            </w:pPr>
          </w:p>
          <w:p w14:paraId="2C392BDC" w14:textId="77777777" w:rsidR="008E7222" w:rsidRDefault="008E7222">
            <w:pPr>
              <w:pStyle w:val="TableParagraph"/>
              <w:rPr>
                <w:b/>
                <w:sz w:val="24"/>
              </w:rPr>
            </w:pPr>
          </w:p>
          <w:p w14:paraId="285470FD" w14:textId="77777777" w:rsidR="008E7222" w:rsidRDefault="008E7222">
            <w:pPr>
              <w:pStyle w:val="TableParagraph"/>
              <w:rPr>
                <w:b/>
                <w:sz w:val="24"/>
              </w:rPr>
            </w:pPr>
          </w:p>
          <w:p w14:paraId="4A7F5A20" w14:textId="77777777" w:rsidR="008E7222" w:rsidRDefault="008E7222">
            <w:pPr>
              <w:pStyle w:val="TableParagraph"/>
              <w:rPr>
                <w:b/>
                <w:sz w:val="24"/>
              </w:rPr>
            </w:pPr>
          </w:p>
          <w:p w14:paraId="12B14AA8" w14:textId="77777777" w:rsidR="008E7222" w:rsidRDefault="008E7222">
            <w:pPr>
              <w:pStyle w:val="TableParagraph"/>
              <w:rPr>
                <w:b/>
                <w:sz w:val="24"/>
              </w:rPr>
            </w:pPr>
          </w:p>
          <w:p w14:paraId="3689B805" w14:textId="77777777" w:rsidR="008E7222" w:rsidRDefault="008E7222">
            <w:pPr>
              <w:pStyle w:val="TableParagraph"/>
              <w:rPr>
                <w:b/>
                <w:sz w:val="24"/>
              </w:rPr>
            </w:pPr>
          </w:p>
          <w:p w14:paraId="5C655901" w14:textId="77777777" w:rsidR="008E7222" w:rsidRDefault="008E7222">
            <w:pPr>
              <w:pStyle w:val="TableParagraph"/>
              <w:rPr>
                <w:b/>
                <w:sz w:val="24"/>
              </w:rPr>
            </w:pPr>
          </w:p>
          <w:p w14:paraId="37145641" w14:textId="77777777" w:rsidR="008E7222" w:rsidRDefault="008E7222">
            <w:pPr>
              <w:pStyle w:val="TableParagraph"/>
              <w:rPr>
                <w:b/>
                <w:sz w:val="24"/>
              </w:rPr>
            </w:pPr>
          </w:p>
          <w:p w14:paraId="223DBBC1" w14:textId="77777777" w:rsidR="008E7222" w:rsidRDefault="008E7222">
            <w:pPr>
              <w:pStyle w:val="TableParagraph"/>
              <w:rPr>
                <w:b/>
                <w:sz w:val="24"/>
              </w:rPr>
            </w:pPr>
          </w:p>
          <w:p w14:paraId="3558A12C" w14:textId="77777777" w:rsidR="008E7222" w:rsidRDefault="008E7222">
            <w:pPr>
              <w:pStyle w:val="TableParagraph"/>
              <w:rPr>
                <w:b/>
                <w:sz w:val="24"/>
              </w:rPr>
            </w:pPr>
          </w:p>
          <w:p w14:paraId="242BE875" w14:textId="77777777" w:rsidR="008E7222" w:rsidRDefault="008E7222">
            <w:pPr>
              <w:pStyle w:val="TableParagraph"/>
              <w:rPr>
                <w:b/>
                <w:sz w:val="24"/>
              </w:rPr>
            </w:pPr>
          </w:p>
          <w:p w14:paraId="43819151" w14:textId="77777777" w:rsidR="008E7222" w:rsidRDefault="008E7222">
            <w:pPr>
              <w:pStyle w:val="TableParagraph"/>
              <w:spacing w:before="245"/>
              <w:rPr>
                <w:b/>
                <w:sz w:val="24"/>
              </w:rPr>
            </w:pPr>
          </w:p>
          <w:p w14:paraId="5CB0AED6" w14:textId="77777777" w:rsidR="008E7222" w:rsidRDefault="00224B3D">
            <w:pPr>
              <w:pStyle w:val="TableParagraph"/>
              <w:ind w:left="26"/>
              <w:jc w:val="center"/>
              <w:rPr>
                <w:sz w:val="24"/>
              </w:rPr>
            </w:pPr>
            <w:r>
              <w:rPr>
                <w:spacing w:val="-10"/>
                <w:sz w:val="24"/>
              </w:rPr>
              <w:t>1</w:t>
            </w:r>
          </w:p>
        </w:tc>
      </w:tr>
    </w:tbl>
    <w:p w14:paraId="2DC1AB99" w14:textId="0E23ED37" w:rsidR="008E7222" w:rsidRDefault="00224B3D" w:rsidP="004D167E">
      <w:pPr>
        <w:ind w:left="140"/>
        <w:rPr>
          <w:sz w:val="24"/>
        </w:rPr>
      </w:pPr>
      <w:r w:rsidRPr="004D167E">
        <w:rPr>
          <w:b/>
          <w:bCs/>
          <w:sz w:val="24"/>
        </w:rPr>
        <w:t xml:space="preserve">Срок </w:t>
      </w:r>
      <w:r w:rsidR="004D167E" w:rsidRPr="004D167E">
        <w:rPr>
          <w:b/>
          <w:bCs/>
          <w:sz w:val="24"/>
        </w:rPr>
        <w:t xml:space="preserve">и условия </w:t>
      </w:r>
      <w:r w:rsidRPr="004D167E">
        <w:rPr>
          <w:b/>
          <w:bCs/>
          <w:sz w:val="24"/>
        </w:rPr>
        <w:t>оказания услуги</w:t>
      </w:r>
      <w:r w:rsidR="004D167E" w:rsidRPr="004D167E">
        <w:rPr>
          <w:b/>
          <w:bCs/>
          <w:sz w:val="24"/>
        </w:rPr>
        <w:t xml:space="preserve"> и условия оплаты</w:t>
      </w:r>
      <w:r w:rsidRPr="004D167E">
        <w:rPr>
          <w:b/>
          <w:bCs/>
          <w:sz w:val="24"/>
        </w:rPr>
        <w:t>:</w:t>
      </w:r>
      <w:r>
        <w:rPr>
          <w:sz w:val="24"/>
        </w:rPr>
        <w:t xml:space="preserve"> </w:t>
      </w:r>
      <w:r w:rsidR="004D167E">
        <w:rPr>
          <w:sz w:val="24"/>
        </w:rPr>
        <w:t>до</w:t>
      </w:r>
      <w:r w:rsidR="004D167E">
        <w:rPr>
          <w:spacing w:val="3"/>
          <w:sz w:val="24"/>
        </w:rPr>
        <w:t xml:space="preserve"> </w:t>
      </w:r>
      <w:r w:rsidR="004D167E">
        <w:rPr>
          <w:sz w:val="24"/>
        </w:rPr>
        <w:t>31</w:t>
      </w:r>
      <w:r w:rsidR="004D167E">
        <w:rPr>
          <w:spacing w:val="-6"/>
          <w:sz w:val="24"/>
        </w:rPr>
        <w:t xml:space="preserve"> </w:t>
      </w:r>
      <w:r w:rsidR="004D167E">
        <w:rPr>
          <w:sz w:val="24"/>
        </w:rPr>
        <w:t>декабря</w:t>
      </w:r>
      <w:r w:rsidR="004D167E">
        <w:rPr>
          <w:spacing w:val="-1"/>
          <w:sz w:val="24"/>
        </w:rPr>
        <w:t xml:space="preserve"> </w:t>
      </w:r>
      <w:r w:rsidR="004D167E">
        <w:rPr>
          <w:sz w:val="24"/>
        </w:rPr>
        <w:t>202</w:t>
      </w:r>
      <w:r w:rsidR="004D167E" w:rsidRPr="00224B3D">
        <w:rPr>
          <w:sz w:val="24"/>
          <w:lang w:val="ru-RU"/>
        </w:rPr>
        <w:t>6</w:t>
      </w:r>
      <w:r w:rsidR="004D167E">
        <w:rPr>
          <w:spacing w:val="-1"/>
          <w:sz w:val="24"/>
        </w:rPr>
        <w:t xml:space="preserve"> </w:t>
      </w:r>
      <w:r w:rsidR="004D167E">
        <w:rPr>
          <w:spacing w:val="-4"/>
          <w:sz w:val="24"/>
        </w:rPr>
        <w:t>года, с момента подписания договор</w:t>
      </w:r>
      <w:r w:rsidR="004824AE">
        <w:rPr>
          <w:spacing w:val="-4"/>
          <w:sz w:val="24"/>
          <w:lang w:val="ru-RU"/>
        </w:rPr>
        <w:t>а</w:t>
      </w:r>
      <w:r w:rsidR="004D167E">
        <w:rPr>
          <w:sz w:val="24"/>
        </w:rPr>
        <w:t>.</w:t>
      </w:r>
    </w:p>
    <w:sectPr w:rsidR="008E7222" w:rsidSect="004D167E">
      <w:pgSz w:w="11910" w:h="16840"/>
      <w:pgMar w:top="426" w:right="425" w:bottom="280" w:left="155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A15B7" w14:textId="77777777" w:rsidR="00FC7A7D" w:rsidRDefault="00FC7A7D" w:rsidP="004D167E">
      <w:r>
        <w:separator/>
      </w:r>
    </w:p>
  </w:endnote>
  <w:endnote w:type="continuationSeparator" w:id="0">
    <w:p w14:paraId="7627C853" w14:textId="77777777" w:rsidR="00FC7A7D" w:rsidRDefault="00FC7A7D" w:rsidP="004D1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9201D" w14:textId="77777777" w:rsidR="00FC7A7D" w:rsidRDefault="00FC7A7D" w:rsidP="004D167E">
      <w:r>
        <w:separator/>
      </w:r>
    </w:p>
  </w:footnote>
  <w:footnote w:type="continuationSeparator" w:id="0">
    <w:p w14:paraId="672C48D2" w14:textId="77777777" w:rsidR="00FC7A7D" w:rsidRDefault="00FC7A7D" w:rsidP="004D16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A1399"/>
    <w:multiLevelType w:val="hybridMultilevel"/>
    <w:tmpl w:val="09683BCE"/>
    <w:lvl w:ilvl="0" w:tplc="976224FA">
      <w:start w:val="1"/>
      <w:numFmt w:val="decimal"/>
      <w:lvlText w:val="%1."/>
      <w:lvlJc w:val="left"/>
      <w:pPr>
        <w:ind w:left="114" w:hanging="154"/>
        <w:jc w:val="left"/>
      </w:pPr>
      <w:rPr>
        <w:rFonts w:ascii="Times New Roman" w:eastAsia="Times New Roman" w:hAnsi="Times New Roman" w:cs="Times New Roman" w:hint="default"/>
        <w:b w:val="0"/>
        <w:bCs w:val="0"/>
        <w:i w:val="0"/>
        <w:iCs w:val="0"/>
        <w:spacing w:val="-4"/>
        <w:w w:val="94"/>
        <w:sz w:val="18"/>
        <w:szCs w:val="18"/>
        <w:lang w:val="kk-KZ" w:eastAsia="en-US" w:bidi="ar-SA"/>
      </w:rPr>
    </w:lvl>
    <w:lvl w:ilvl="1" w:tplc="F8E6485A">
      <w:numFmt w:val="bullet"/>
      <w:lvlText w:val="•"/>
      <w:lvlJc w:val="left"/>
      <w:pPr>
        <w:ind w:left="816" w:hanging="154"/>
      </w:pPr>
      <w:rPr>
        <w:rFonts w:hint="default"/>
        <w:lang w:val="kk-KZ" w:eastAsia="en-US" w:bidi="ar-SA"/>
      </w:rPr>
    </w:lvl>
    <w:lvl w:ilvl="2" w:tplc="2AAECF9E">
      <w:numFmt w:val="bullet"/>
      <w:lvlText w:val="•"/>
      <w:lvlJc w:val="left"/>
      <w:pPr>
        <w:ind w:left="1513" w:hanging="154"/>
      </w:pPr>
      <w:rPr>
        <w:rFonts w:hint="default"/>
        <w:lang w:val="kk-KZ" w:eastAsia="en-US" w:bidi="ar-SA"/>
      </w:rPr>
    </w:lvl>
    <w:lvl w:ilvl="3" w:tplc="8B6C2F8E">
      <w:numFmt w:val="bullet"/>
      <w:lvlText w:val="•"/>
      <w:lvlJc w:val="left"/>
      <w:pPr>
        <w:ind w:left="2210" w:hanging="154"/>
      </w:pPr>
      <w:rPr>
        <w:rFonts w:hint="default"/>
        <w:lang w:val="kk-KZ" w:eastAsia="en-US" w:bidi="ar-SA"/>
      </w:rPr>
    </w:lvl>
    <w:lvl w:ilvl="4" w:tplc="EACEA324">
      <w:numFmt w:val="bullet"/>
      <w:lvlText w:val="•"/>
      <w:lvlJc w:val="left"/>
      <w:pPr>
        <w:ind w:left="2906" w:hanging="154"/>
      </w:pPr>
      <w:rPr>
        <w:rFonts w:hint="default"/>
        <w:lang w:val="kk-KZ" w:eastAsia="en-US" w:bidi="ar-SA"/>
      </w:rPr>
    </w:lvl>
    <w:lvl w:ilvl="5" w:tplc="39F83708">
      <w:numFmt w:val="bullet"/>
      <w:lvlText w:val="•"/>
      <w:lvlJc w:val="left"/>
      <w:pPr>
        <w:ind w:left="3603" w:hanging="154"/>
      </w:pPr>
      <w:rPr>
        <w:rFonts w:hint="default"/>
        <w:lang w:val="kk-KZ" w:eastAsia="en-US" w:bidi="ar-SA"/>
      </w:rPr>
    </w:lvl>
    <w:lvl w:ilvl="6" w:tplc="B1047A20">
      <w:numFmt w:val="bullet"/>
      <w:lvlText w:val="•"/>
      <w:lvlJc w:val="left"/>
      <w:pPr>
        <w:ind w:left="4300" w:hanging="154"/>
      </w:pPr>
      <w:rPr>
        <w:rFonts w:hint="default"/>
        <w:lang w:val="kk-KZ" w:eastAsia="en-US" w:bidi="ar-SA"/>
      </w:rPr>
    </w:lvl>
    <w:lvl w:ilvl="7" w:tplc="A9CEB7BA">
      <w:numFmt w:val="bullet"/>
      <w:lvlText w:val="•"/>
      <w:lvlJc w:val="left"/>
      <w:pPr>
        <w:ind w:left="4996" w:hanging="154"/>
      </w:pPr>
      <w:rPr>
        <w:rFonts w:hint="default"/>
        <w:lang w:val="kk-KZ" w:eastAsia="en-US" w:bidi="ar-SA"/>
      </w:rPr>
    </w:lvl>
    <w:lvl w:ilvl="8" w:tplc="13948F9A">
      <w:numFmt w:val="bullet"/>
      <w:lvlText w:val="•"/>
      <w:lvlJc w:val="left"/>
      <w:pPr>
        <w:ind w:left="5693" w:hanging="154"/>
      </w:pPr>
      <w:rPr>
        <w:rFonts w:hint="default"/>
        <w:lang w:val="kk-KZ" w:eastAsia="en-US" w:bidi="ar-SA"/>
      </w:rPr>
    </w:lvl>
  </w:abstractNum>
  <w:abstractNum w:abstractNumId="1" w15:restartNumberingAfterBreak="0">
    <w:nsid w:val="2409369C"/>
    <w:multiLevelType w:val="hybridMultilevel"/>
    <w:tmpl w:val="7AD23710"/>
    <w:lvl w:ilvl="0" w:tplc="E8967FA2">
      <w:start w:val="1"/>
      <w:numFmt w:val="decimal"/>
      <w:lvlText w:val="%1."/>
      <w:lvlJc w:val="left"/>
      <w:pPr>
        <w:ind w:left="114" w:hanging="154"/>
        <w:jc w:val="left"/>
      </w:pPr>
      <w:rPr>
        <w:rFonts w:ascii="Times New Roman" w:eastAsia="Times New Roman" w:hAnsi="Times New Roman" w:cs="Times New Roman" w:hint="default"/>
        <w:b w:val="0"/>
        <w:bCs w:val="0"/>
        <w:i w:val="0"/>
        <w:iCs w:val="0"/>
        <w:spacing w:val="-4"/>
        <w:w w:val="94"/>
        <w:sz w:val="18"/>
        <w:szCs w:val="18"/>
        <w:lang w:val="kk-KZ" w:eastAsia="en-US" w:bidi="ar-SA"/>
      </w:rPr>
    </w:lvl>
    <w:lvl w:ilvl="1" w:tplc="F7CA87A8">
      <w:numFmt w:val="bullet"/>
      <w:lvlText w:val="•"/>
      <w:lvlJc w:val="left"/>
      <w:pPr>
        <w:ind w:left="822" w:hanging="154"/>
      </w:pPr>
      <w:rPr>
        <w:rFonts w:hint="default"/>
        <w:lang w:val="kk-KZ" w:eastAsia="en-US" w:bidi="ar-SA"/>
      </w:rPr>
    </w:lvl>
    <w:lvl w:ilvl="2" w:tplc="C8002138">
      <w:numFmt w:val="bullet"/>
      <w:lvlText w:val="•"/>
      <w:lvlJc w:val="left"/>
      <w:pPr>
        <w:ind w:left="1525" w:hanging="154"/>
      </w:pPr>
      <w:rPr>
        <w:rFonts w:hint="default"/>
        <w:lang w:val="kk-KZ" w:eastAsia="en-US" w:bidi="ar-SA"/>
      </w:rPr>
    </w:lvl>
    <w:lvl w:ilvl="3" w:tplc="BC2EAAC2">
      <w:numFmt w:val="bullet"/>
      <w:lvlText w:val="•"/>
      <w:lvlJc w:val="left"/>
      <w:pPr>
        <w:ind w:left="2227" w:hanging="154"/>
      </w:pPr>
      <w:rPr>
        <w:rFonts w:hint="default"/>
        <w:lang w:val="kk-KZ" w:eastAsia="en-US" w:bidi="ar-SA"/>
      </w:rPr>
    </w:lvl>
    <w:lvl w:ilvl="4" w:tplc="409E39D2">
      <w:numFmt w:val="bullet"/>
      <w:lvlText w:val="•"/>
      <w:lvlJc w:val="left"/>
      <w:pPr>
        <w:ind w:left="2930" w:hanging="154"/>
      </w:pPr>
      <w:rPr>
        <w:rFonts w:hint="default"/>
        <w:lang w:val="kk-KZ" w:eastAsia="en-US" w:bidi="ar-SA"/>
      </w:rPr>
    </w:lvl>
    <w:lvl w:ilvl="5" w:tplc="8228D846">
      <w:numFmt w:val="bullet"/>
      <w:lvlText w:val="•"/>
      <w:lvlJc w:val="left"/>
      <w:pPr>
        <w:ind w:left="3632" w:hanging="154"/>
      </w:pPr>
      <w:rPr>
        <w:rFonts w:hint="default"/>
        <w:lang w:val="kk-KZ" w:eastAsia="en-US" w:bidi="ar-SA"/>
      </w:rPr>
    </w:lvl>
    <w:lvl w:ilvl="6" w:tplc="7988F21C">
      <w:numFmt w:val="bullet"/>
      <w:lvlText w:val="•"/>
      <w:lvlJc w:val="left"/>
      <w:pPr>
        <w:ind w:left="4335" w:hanging="154"/>
      </w:pPr>
      <w:rPr>
        <w:rFonts w:hint="default"/>
        <w:lang w:val="kk-KZ" w:eastAsia="en-US" w:bidi="ar-SA"/>
      </w:rPr>
    </w:lvl>
    <w:lvl w:ilvl="7" w:tplc="C498A23E">
      <w:numFmt w:val="bullet"/>
      <w:lvlText w:val="•"/>
      <w:lvlJc w:val="left"/>
      <w:pPr>
        <w:ind w:left="5037" w:hanging="154"/>
      </w:pPr>
      <w:rPr>
        <w:rFonts w:hint="default"/>
        <w:lang w:val="kk-KZ" w:eastAsia="en-US" w:bidi="ar-SA"/>
      </w:rPr>
    </w:lvl>
    <w:lvl w:ilvl="8" w:tplc="B758536E">
      <w:numFmt w:val="bullet"/>
      <w:lvlText w:val="•"/>
      <w:lvlJc w:val="left"/>
      <w:pPr>
        <w:ind w:left="5740" w:hanging="154"/>
      </w:pPr>
      <w:rPr>
        <w:rFonts w:hint="default"/>
        <w:lang w:val="kk-KZ"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222"/>
    <w:rsid w:val="00224B3D"/>
    <w:rsid w:val="003C614A"/>
    <w:rsid w:val="004824AE"/>
    <w:rsid w:val="004D167E"/>
    <w:rsid w:val="00713A47"/>
    <w:rsid w:val="007D208B"/>
    <w:rsid w:val="008E7222"/>
    <w:rsid w:val="00914B02"/>
    <w:rsid w:val="00FC7A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AA15D"/>
  <w15:docId w15:val="{F4823959-AE43-487D-98DF-6F76A185F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b/>
      <w:bCs/>
      <w:sz w:val="24"/>
      <w:szCs w:val="24"/>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4D167E"/>
    <w:pPr>
      <w:tabs>
        <w:tab w:val="center" w:pos="4677"/>
        <w:tab w:val="right" w:pos="9355"/>
      </w:tabs>
    </w:pPr>
  </w:style>
  <w:style w:type="character" w:customStyle="1" w:styleId="a6">
    <w:name w:val="Верхний колонтитул Знак"/>
    <w:basedOn w:val="a0"/>
    <w:link w:val="a5"/>
    <w:uiPriority w:val="99"/>
    <w:rsid w:val="004D167E"/>
    <w:rPr>
      <w:rFonts w:ascii="Times New Roman" w:eastAsia="Times New Roman" w:hAnsi="Times New Roman" w:cs="Times New Roman"/>
      <w:lang w:val="kk-KZ"/>
    </w:rPr>
  </w:style>
  <w:style w:type="paragraph" w:styleId="a7">
    <w:name w:val="footer"/>
    <w:basedOn w:val="a"/>
    <w:link w:val="a8"/>
    <w:uiPriority w:val="99"/>
    <w:unhideWhenUsed/>
    <w:rsid w:val="004D167E"/>
    <w:pPr>
      <w:tabs>
        <w:tab w:val="center" w:pos="4677"/>
        <w:tab w:val="right" w:pos="9355"/>
      </w:tabs>
    </w:pPr>
  </w:style>
  <w:style w:type="character" w:customStyle="1" w:styleId="a8">
    <w:name w:val="Нижний колонтитул Знак"/>
    <w:basedOn w:val="a0"/>
    <w:link w:val="a7"/>
    <w:uiPriority w:val="99"/>
    <w:rsid w:val="004D167E"/>
    <w:rPr>
      <w:rFonts w:ascii="Times New Roman" w:eastAsia="Times New Roman" w:hAnsi="Times New Roman" w:cs="Times New Roman"/>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680</Words>
  <Characters>3878</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creator>SamLab.ws</dc:creator>
  <cp:lastModifiedBy>Lenovo</cp:lastModifiedBy>
  <cp:revision>4</cp:revision>
  <dcterms:created xsi:type="dcterms:W3CDTF">2026-03-04T11:22:00Z</dcterms:created>
  <dcterms:modified xsi:type="dcterms:W3CDTF">2026-10-22T12:01:00Z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2025-04-08T00:00:00Z</vt:filetime>
  </property>
  <property fmtid="{D5CDD505-2E9C-101B-9397-08002B2CF9AE}" pid="3" name="Creator">
    <vt:lpwstr>Microsoft® Word 2016</vt:lpwstr>
  </property>
  <property fmtid="{D5CDD505-2E9C-101B-9397-08002B2CF9AE}" pid="4" name="LastSaved">
    <vt:filetime>2026-03-04T00:00:00Z</vt:filetime>
  </property>
  <property fmtid="{D5CDD505-2E9C-101B-9397-08002B2CF9AE}" pid="5" name="Producer">
    <vt:lpwstr>www.ilovepdf.com</vt:lpwstr>
  </property>
</Properties>
</file>