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534B6A" w14:textId="335BCC23" w:rsidR="00F8366F" w:rsidRPr="00C618F8" w:rsidRDefault="00F8366F" w:rsidP="00F8366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C618F8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Техническая спецификация</w:t>
      </w:r>
    </w:p>
    <w:p w14:paraId="63B329D6" w14:textId="1C9CF7F2" w:rsidR="00F8366F" w:rsidRPr="00C618F8" w:rsidRDefault="00F8366F" w:rsidP="00F8366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C618F8">
        <w:rPr>
          <w:rFonts w:ascii="Times New Roman" w:hAnsi="Times New Roman" w:cs="Times New Roman"/>
          <w:b/>
          <w:bCs/>
          <w:sz w:val="28"/>
          <w:szCs w:val="28"/>
          <w:lang w:val="kk-KZ"/>
        </w:rPr>
        <w:t>Услуги по изготовлению статуэток</w:t>
      </w:r>
    </w:p>
    <w:p w14:paraId="678259C8" w14:textId="6CC206DB" w:rsidR="00105F69" w:rsidRDefault="00F8366F" w:rsidP="00F8366F">
      <w:pPr>
        <w:jc w:val="both"/>
        <w:rPr>
          <w:rFonts w:ascii="Times New Roman" w:hAnsi="Times New Roman" w:cs="Times New Roman"/>
          <w:sz w:val="28"/>
          <w:szCs w:val="28"/>
        </w:rPr>
      </w:pPr>
      <w:r w:rsidRPr="00C618F8"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="00C618F8" w:rsidRPr="00C618F8">
        <w:rPr>
          <w:rFonts w:ascii="Times New Roman" w:hAnsi="Times New Roman" w:cs="Times New Roman"/>
          <w:sz w:val="28"/>
          <w:szCs w:val="28"/>
        </w:rPr>
        <w:t xml:space="preserve">Работы по изготовлению сувениров (согласно эскизу заказчика, обязательное условие ознакомиться с технической спецификацией). Техническая спецификация - выполнен из многослойного, оригинально текстурированного ХДФ с последующей окраской декоративной акриловой краски Поверх ХДФ выполнены декоративные вставки из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роумарка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r w:rsidR="003B5385">
        <w:rPr>
          <w:rFonts w:ascii="Times New Roman" w:hAnsi="Times New Roman" w:cs="Times New Roman"/>
          <w:sz w:val="28"/>
          <w:szCs w:val="28"/>
        </w:rPr>
        <w:t>«золото» с лазерной гравировкой</w:t>
      </w:r>
      <w:r w:rsidR="003B5385">
        <w:rPr>
          <w:rFonts w:ascii="Times New Roman" w:hAnsi="Times New Roman" w:cs="Times New Roman"/>
          <w:sz w:val="28"/>
          <w:szCs w:val="28"/>
          <w:lang w:val="kk-KZ"/>
        </w:rPr>
        <w:t xml:space="preserve">, также из других материалов, которую может предложить заказчик </w:t>
      </w:r>
      <w:r w:rsidR="003B5385">
        <w:rPr>
          <w:rFonts w:ascii="Times New Roman" w:hAnsi="Times New Roman" w:cs="Times New Roman"/>
          <w:sz w:val="28"/>
          <w:szCs w:val="28"/>
        </w:rPr>
        <w:t>(железа, дерево, стекло)</w:t>
      </w:r>
      <w:r w:rsidR="003B5385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C618F8" w:rsidRPr="00C618F8">
        <w:rPr>
          <w:rFonts w:ascii="Times New Roman" w:hAnsi="Times New Roman" w:cs="Times New Roman"/>
          <w:sz w:val="28"/>
          <w:szCs w:val="28"/>
        </w:rPr>
        <w:t xml:space="preserve"> Раскрой и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текстурирование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ХДФ выполнен на лазерном станке. Сборка и окраска выполняется вручную. В оригинальный дизайн согласоваться </w:t>
      </w:r>
      <w:proofErr w:type="gramStart"/>
      <w:r w:rsidR="00C618F8" w:rsidRPr="00C618F8">
        <w:rPr>
          <w:rFonts w:ascii="Times New Roman" w:hAnsi="Times New Roman" w:cs="Times New Roman"/>
          <w:sz w:val="28"/>
          <w:szCs w:val="28"/>
        </w:rPr>
        <w:t>с заказчикам</w:t>
      </w:r>
      <w:proofErr w:type="gramEnd"/>
      <w:r w:rsidR="00C618F8" w:rsidRPr="00C618F8">
        <w:rPr>
          <w:rFonts w:ascii="Times New Roman" w:hAnsi="Times New Roman" w:cs="Times New Roman"/>
          <w:sz w:val="28"/>
          <w:szCs w:val="28"/>
        </w:rPr>
        <w:t>. Вид товара: Сувениры ручной работы</w:t>
      </w:r>
      <w:r w:rsidR="00884819" w:rsidRPr="00884819">
        <w:rPr>
          <w:rFonts w:ascii="Times New Roman" w:hAnsi="Times New Roman" w:cs="Times New Roman"/>
          <w:sz w:val="28"/>
          <w:szCs w:val="28"/>
        </w:rPr>
        <w:t xml:space="preserve"> </w:t>
      </w:r>
      <w:r w:rsidR="00C618F8">
        <w:rPr>
          <w:rFonts w:ascii="Times New Roman" w:hAnsi="Times New Roman" w:cs="Times New Roman"/>
          <w:sz w:val="28"/>
          <w:szCs w:val="28"/>
        </w:rPr>
        <w:t>в количестве 14</w:t>
      </w:r>
      <w:r w:rsidR="008848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Start w:id="0" w:name="_GoBack"/>
      <w:bookmarkEnd w:id="0"/>
      <w:r w:rsidR="00C618F8">
        <w:rPr>
          <w:rFonts w:ascii="Times New Roman" w:hAnsi="Times New Roman" w:cs="Times New Roman"/>
          <w:sz w:val="28"/>
          <w:szCs w:val="28"/>
        </w:rPr>
        <w:t xml:space="preserve">штук. </w:t>
      </w:r>
      <w:r w:rsidR="00C618F8" w:rsidRPr="00C618F8">
        <w:rPr>
          <w:rFonts w:ascii="Times New Roman" w:hAnsi="Times New Roman" w:cs="Times New Roman"/>
          <w:sz w:val="28"/>
          <w:szCs w:val="28"/>
        </w:rPr>
        <w:t>С</w:t>
      </w:r>
      <w:r w:rsidR="00C618F8">
        <w:rPr>
          <w:rFonts w:ascii="Times New Roman" w:hAnsi="Times New Roman" w:cs="Times New Roman"/>
          <w:sz w:val="28"/>
          <w:szCs w:val="28"/>
        </w:rPr>
        <w:t>рок оказания услуги в течение 15</w:t>
      </w:r>
      <w:r w:rsidR="00C618F8" w:rsidRPr="00C618F8">
        <w:rPr>
          <w:rFonts w:ascii="Times New Roman" w:hAnsi="Times New Roman" w:cs="Times New Roman"/>
          <w:sz w:val="28"/>
          <w:szCs w:val="28"/>
        </w:rPr>
        <w:t xml:space="preserve"> календарных дней с момента заключения договора. Цвет, фактура, качество и дизайн сувениров подлежат обязательному предварительному согласованию с представителями Заказчика. Сувениры должны быть хорошего качества и отвечать высоким стандартам. Готовая продукция должна соответствовать требованиям Заказчика.</w:t>
      </w:r>
      <w:r w:rsidR="00C618F8">
        <w:rPr>
          <w:rFonts w:ascii="Times New Roman" w:hAnsi="Times New Roman" w:cs="Times New Roman"/>
          <w:sz w:val="28"/>
          <w:szCs w:val="28"/>
        </w:rPr>
        <w:t xml:space="preserve"> Логотип </w:t>
      </w:r>
      <w:r w:rsidR="00C618F8" w:rsidRPr="00C618F8">
        <w:rPr>
          <w:rFonts w:ascii="Times New Roman" w:hAnsi="Times New Roman" w:cs="Times New Roman"/>
          <w:sz w:val="28"/>
          <w:szCs w:val="28"/>
        </w:rPr>
        <w:t>и</w:t>
      </w:r>
      <w:r w:rsidR="00C618F8">
        <w:rPr>
          <w:rFonts w:ascii="Times New Roman" w:hAnsi="Times New Roman" w:cs="Times New Roman"/>
          <w:sz w:val="28"/>
          <w:szCs w:val="28"/>
        </w:rPr>
        <w:t xml:space="preserve"> нужную надпись Заказчик дает по каждой награде отдельно. </w:t>
      </w:r>
      <w:r w:rsidR="00C618F8" w:rsidRPr="00C618F8">
        <w:rPr>
          <w:rFonts w:ascii="Times New Roman" w:hAnsi="Times New Roman" w:cs="Times New Roman"/>
          <w:sz w:val="28"/>
          <w:szCs w:val="28"/>
        </w:rPr>
        <w:t>Поставщик должен предоставить для осмотра и проверки качества Сувениры и нанесения логотипа по одному экземпляру. В случае наличия у Заказчика замечаний, Поставщик вносит корректировки в образцы в течение 3 (три) календарных дней. Если поставщик, не предоставит образцы товара, то Заказчик вправе расторгнуть договор. Образцы не возвращаются. Образцы направлять своими силами и за свой счет Поставщик предоставляет Заказчику гарантию качества сроком на 12 (двенадцать) месяцев с момента подписания акта приема-передач на все экземпляры готовой продукции</w:t>
      </w:r>
      <w:r w:rsidR="00142A30">
        <w:rPr>
          <w:rFonts w:ascii="Times New Roman" w:hAnsi="Times New Roman" w:cs="Times New Roman"/>
          <w:sz w:val="28"/>
          <w:szCs w:val="28"/>
        </w:rPr>
        <w:t>.</w:t>
      </w:r>
    </w:p>
    <w:p w14:paraId="5D0CDA46" w14:textId="09F2A4F0" w:rsidR="00142A30" w:rsidRPr="00142A30" w:rsidRDefault="00142A30" w:rsidP="00142A3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6171A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16171A"/>
          <w:sz w:val="28"/>
          <w:szCs w:val="28"/>
        </w:rPr>
        <w:t xml:space="preserve">    </w:t>
      </w:r>
      <w:r w:rsidRPr="00142A30">
        <w:rPr>
          <w:rStyle w:val="y2iqfc"/>
          <w:rFonts w:ascii="Times New Roman" w:hAnsi="Times New Roman" w:cs="Times New Roman"/>
          <w:color w:val="16171A"/>
          <w:sz w:val="28"/>
          <w:szCs w:val="28"/>
        </w:rPr>
        <w:t>Текст: название учреждения, логотип и следующий перечень:</w:t>
      </w:r>
    </w:p>
    <w:p w14:paraId="511EA72A" w14:textId="77777777" w:rsidR="00142A30" w:rsidRPr="00142A30" w:rsidRDefault="00142A30" w:rsidP="00142A3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6171A"/>
          <w:sz w:val="28"/>
          <w:szCs w:val="28"/>
        </w:rPr>
      </w:pPr>
      <w:r w:rsidRPr="00142A30">
        <w:rPr>
          <w:rStyle w:val="y2iqfc"/>
          <w:rFonts w:ascii="Times New Roman" w:hAnsi="Times New Roman" w:cs="Times New Roman"/>
          <w:color w:val="16171A"/>
          <w:sz w:val="28"/>
          <w:szCs w:val="28"/>
        </w:rPr>
        <w:t>1. Лучший шахматист 2026 года (ФИО) – 2-й дан</w:t>
      </w:r>
    </w:p>
    <w:p w14:paraId="1FFFDA24" w14:textId="77777777" w:rsidR="00142A30" w:rsidRPr="00142A30" w:rsidRDefault="00142A30" w:rsidP="00142A3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6171A"/>
          <w:sz w:val="28"/>
          <w:szCs w:val="28"/>
        </w:rPr>
      </w:pPr>
      <w:r w:rsidRPr="00142A30">
        <w:rPr>
          <w:rStyle w:val="y2iqfc"/>
          <w:rFonts w:ascii="Times New Roman" w:hAnsi="Times New Roman" w:cs="Times New Roman"/>
          <w:color w:val="16171A"/>
          <w:sz w:val="28"/>
          <w:szCs w:val="28"/>
        </w:rPr>
        <w:t xml:space="preserve">2. Лучший игрок в </w:t>
      </w:r>
      <w:proofErr w:type="spellStart"/>
      <w:r w:rsidRPr="00142A30">
        <w:rPr>
          <w:rStyle w:val="y2iqfc"/>
          <w:rFonts w:ascii="Times New Roman" w:hAnsi="Times New Roman" w:cs="Times New Roman"/>
          <w:color w:val="16171A"/>
          <w:sz w:val="28"/>
          <w:szCs w:val="28"/>
        </w:rPr>
        <w:t>тогызкумалак</w:t>
      </w:r>
      <w:proofErr w:type="spellEnd"/>
      <w:r w:rsidRPr="00142A30">
        <w:rPr>
          <w:rStyle w:val="y2iqfc"/>
          <w:rFonts w:ascii="Times New Roman" w:hAnsi="Times New Roman" w:cs="Times New Roman"/>
          <w:color w:val="16171A"/>
          <w:sz w:val="28"/>
          <w:szCs w:val="28"/>
        </w:rPr>
        <w:t xml:space="preserve"> 2026 года (ФИО) – 2-й дан</w:t>
      </w:r>
    </w:p>
    <w:p w14:paraId="35604F6D" w14:textId="77777777" w:rsidR="00142A30" w:rsidRPr="00142A30" w:rsidRDefault="00142A30" w:rsidP="00142A3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6171A"/>
          <w:sz w:val="28"/>
          <w:szCs w:val="28"/>
        </w:rPr>
      </w:pPr>
      <w:r w:rsidRPr="00142A30">
        <w:rPr>
          <w:rStyle w:val="y2iqfc"/>
          <w:rFonts w:ascii="Times New Roman" w:hAnsi="Times New Roman" w:cs="Times New Roman"/>
          <w:color w:val="16171A"/>
          <w:sz w:val="28"/>
          <w:szCs w:val="28"/>
        </w:rPr>
        <w:t>3. Лучший исполнитель 2026 года (ФИО) – 3-й дан</w:t>
      </w:r>
    </w:p>
    <w:p w14:paraId="4AD3D2DA" w14:textId="77777777" w:rsidR="00142A30" w:rsidRPr="00142A30" w:rsidRDefault="00142A30" w:rsidP="00142A3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6171A"/>
          <w:sz w:val="28"/>
          <w:szCs w:val="28"/>
        </w:rPr>
      </w:pPr>
      <w:r w:rsidRPr="00142A30">
        <w:rPr>
          <w:rStyle w:val="y2iqfc"/>
          <w:rFonts w:ascii="Times New Roman" w:hAnsi="Times New Roman" w:cs="Times New Roman"/>
          <w:color w:val="16171A"/>
          <w:sz w:val="28"/>
          <w:szCs w:val="28"/>
        </w:rPr>
        <w:t>4. Лучший спортсмен 2026 года (ФИО) – 1-й дан</w:t>
      </w:r>
    </w:p>
    <w:p w14:paraId="3B4CCF42" w14:textId="77777777" w:rsidR="00142A30" w:rsidRPr="00142A30" w:rsidRDefault="00142A30" w:rsidP="00142A3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6171A"/>
          <w:sz w:val="28"/>
          <w:szCs w:val="28"/>
        </w:rPr>
      </w:pPr>
      <w:r w:rsidRPr="00142A30">
        <w:rPr>
          <w:rStyle w:val="y2iqfc"/>
          <w:rFonts w:ascii="Times New Roman" w:hAnsi="Times New Roman" w:cs="Times New Roman"/>
          <w:color w:val="16171A"/>
          <w:sz w:val="28"/>
          <w:szCs w:val="28"/>
        </w:rPr>
        <w:t>5. Лучший специалист 2026 года (ФИО) – 1-й дан</w:t>
      </w:r>
    </w:p>
    <w:p w14:paraId="0CB7FD8F" w14:textId="77777777" w:rsidR="00142A30" w:rsidRPr="00142A30" w:rsidRDefault="00142A30" w:rsidP="00142A30">
      <w:pPr>
        <w:pStyle w:val="HTML"/>
        <w:shd w:val="clear" w:color="auto" w:fill="F8F9FA"/>
        <w:rPr>
          <w:rFonts w:ascii="Times New Roman" w:hAnsi="Times New Roman" w:cs="Times New Roman"/>
          <w:color w:val="16171A"/>
          <w:sz w:val="28"/>
          <w:szCs w:val="28"/>
        </w:rPr>
      </w:pPr>
      <w:r w:rsidRPr="00142A30">
        <w:rPr>
          <w:rStyle w:val="y2iqfc"/>
          <w:rFonts w:ascii="Times New Roman" w:hAnsi="Times New Roman" w:cs="Times New Roman"/>
          <w:color w:val="16171A"/>
          <w:sz w:val="28"/>
          <w:szCs w:val="28"/>
        </w:rPr>
        <w:t>6. Активная девушка 2026 года (ФИО) – 5-й дан (планшет)</w:t>
      </w:r>
    </w:p>
    <w:p w14:paraId="0E25DC6B" w14:textId="77777777" w:rsidR="00142A30" w:rsidRPr="00C618F8" w:rsidRDefault="00142A30" w:rsidP="00F8366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9626496" w14:textId="77777777" w:rsidR="00142A30" w:rsidRDefault="00142A30" w:rsidP="00142A3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</w:t>
      </w:r>
    </w:p>
    <w:p w14:paraId="4EEC8B0E" w14:textId="77777777" w:rsidR="00142A30" w:rsidRDefault="00142A30" w:rsidP="00142A3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A57BAEF" w14:textId="77777777" w:rsidR="00142A30" w:rsidRDefault="00142A30" w:rsidP="00142A3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3731BC1" w14:textId="77777777" w:rsidR="00142A30" w:rsidRDefault="00142A30" w:rsidP="00142A3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507627D" w14:textId="77777777" w:rsidR="00142A30" w:rsidRDefault="00142A30" w:rsidP="00142A3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B29A388" w14:textId="77777777" w:rsidR="00142A30" w:rsidRDefault="00142A30" w:rsidP="00142A3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0144F2B" w14:textId="0A41F2C6" w:rsidR="00F8366F" w:rsidRPr="00C618F8" w:rsidRDefault="00142A30" w:rsidP="00142A3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proofErr w:type="spellStart"/>
      <w:r w:rsidR="00F8366F" w:rsidRPr="00C618F8">
        <w:rPr>
          <w:rFonts w:ascii="Times New Roman" w:hAnsi="Times New Roman" w:cs="Times New Roman"/>
          <w:b/>
          <w:bCs/>
          <w:sz w:val="28"/>
          <w:szCs w:val="28"/>
        </w:rPr>
        <w:t>Техникалық</w:t>
      </w:r>
      <w:proofErr w:type="spellEnd"/>
      <w:r w:rsidR="00F8366F" w:rsidRPr="00C618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F8366F" w:rsidRPr="00C618F8">
        <w:rPr>
          <w:rFonts w:ascii="Times New Roman" w:hAnsi="Times New Roman" w:cs="Times New Roman"/>
          <w:b/>
          <w:bCs/>
          <w:sz w:val="28"/>
          <w:szCs w:val="28"/>
        </w:rPr>
        <w:t>сипаттама</w:t>
      </w:r>
      <w:proofErr w:type="spellEnd"/>
    </w:p>
    <w:p w14:paraId="06CB4A32" w14:textId="762DDBD7" w:rsidR="00F8366F" w:rsidRPr="00C618F8" w:rsidRDefault="00F8366F" w:rsidP="00F836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618F8">
        <w:rPr>
          <w:rFonts w:ascii="Times New Roman" w:hAnsi="Times New Roman" w:cs="Times New Roman"/>
          <w:b/>
          <w:bCs/>
          <w:sz w:val="28"/>
          <w:szCs w:val="28"/>
        </w:rPr>
        <w:t>Мүсіншелер</w:t>
      </w:r>
      <w:proofErr w:type="spellEnd"/>
      <w:r w:rsidRPr="00C618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b/>
          <w:bCs/>
          <w:sz w:val="28"/>
          <w:szCs w:val="28"/>
        </w:rPr>
        <w:t>жасау</w:t>
      </w:r>
      <w:proofErr w:type="spellEnd"/>
      <w:r w:rsidRPr="00C618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b/>
          <w:bCs/>
          <w:sz w:val="28"/>
          <w:szCs w:val="28"/>
        </w:rPr>
        <w:t>бойынша</w:t>
      </w:r>
      <w:proofErr w:type="spellEnd"/>
      <w:r w:rsidRPr="00C618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b/>
          <w:bCs/>
          <w:sz w:val="28"/>
          <w:szCs w:val="28"/>
        </w:rPr>
        <w:t>қызметтер</w:t>
      </w:r>
      <w:proofErr w:type="spellEnd"/>
    </w:p>
    <w:p w14:paraId="401CA371" w14:textId="5F947006" w:rsidR="003B5385" w:rsidRPr="003B5385" w:rsidRDefault="003B5385" w:rsidP="003B5385">
      <w:pPr>
        <w:pStyle w:val="HTML"/>
        <w:shd w:val="clear" w:color="auto" w:fill="F8F9FA"/>
        <w:rPr>
          <w:rFonts w:ascii="inherit" w:hAnsi="inherit"/>
          <w:color w:val="16171A"/>
          <w:sz w:val="42"/>
          <w:szCs w:val="42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Кәдесыйлар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эскизіне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ерекшелікпен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танысудың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шарты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сипаттама-көп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қабатты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түпнұсқа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текстуралы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ХДФ-дан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лазермен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ойылған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"алтын"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роумарктан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8F8" w:rsidRPr="00C618F8">
        <w:rPr>
          <w:rFonts w:ascii="Times New Roman" w:hAnsi="Times New Roman" w:cs="Times New Roman"/>
          <w:sz w:val="28"/>
          <w:szCs w:val="28"/>
        </w:rPr>
        <w:t>кірістірулер</w:t>
      </w:r>
      <w:proofErr w:type="spellEnd"/>
      <w:r w:rsidR="00C618F8" w:rsidRPr="00C618F8">
        <w:rPr>
          <w:rFonts w:ascii="Times New Roman" w:hAnsi="Times New Roman" w:cs="Times New Roman"/>
          <w:sz w:val="28"/>
          <w:szCs w:val="28"/>
        </w:rPr>
        <w:t xml:space="preserve"> </w:t>
      </w:r>
      <w:r w:rsidRPr="003B5385">
        <w:rPr>
          <w:rFonts w:ascii="inherit" w:hAnsi="inherit"/>
          <w:color w:val="16171A"/>
          <w:sz w:val="28"/>
          <w:szCs w:val="28"/>
          <w:lang w:val="kk-KZ"/>
        </w:rPr>
        <w:t>сондай-ақ тапсырыс беруші ұсынуы мүмкін басқа материалдардан (металл, ағаш, шыны).</w:t>
      </w:r>
    </w:p>
    <w:p w14:paraId="611266DE" w14:textId="77777777" w:rsidR="00C618F8" w:rsidRPr="00C618F8" w:rsidRDefault="00C618F8" w:rsidP="00C618F8">
      <w:pPr>
        <w:pStyle w:val="HTML"/>
        <w:shd w:val="clear" w:color="auto" w:fill="F8F9FA"/>
        <w:rPr>
          <w:rFonts w:ascii="inherit" w:hAnsi="inherit"/>
          <w:color w:val="16171A"/>
          <w:sz w:val="42"/>
          <w:szCs w:val="42"/>
        </w:rPr>
      </w:pP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жасалды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Кесу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текстуралау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ХДФ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лазерлік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машинада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Құрастыру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бояу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қолмен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жасалады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Түпнұсқа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дизайнға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эскизіне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жасалу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тү</w:t>
      </w:r>
      <w:r>
        <w:rPr>
          <w:rFonts w:ascii="Times New Roman" w:hAnsi="Times New Roman" w:cs="Times New Roman"/>
          <w:sz w:val="28"/>
          <w:szCs w:val="28"/>
        </w:rPr>
        <w:t>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қолдан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кәдесыйлар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</w:t>
      </w:r>
      <w:r w:rsidRPr="00C618F8">
        <w:rPr>
          <w:rFonts w:ascii="Times New Roman" w:hAnsi="Times New Roman" w:cs="Times New Roman"/>
          <w:sz w:val="28"/>
          <w:szCs w:val="28"/>
        </w:rPr>
        <w:t xml:space="preserve"> дана. </w:t>
      </w:r>
      <w:r w:rsidRPr="00C618F8">
        <w:rPr>
          <w:rFonts w:ascii="Times New Roman" w:hAnsi="Times New Roman" w:cs="Times New Roman"/>
          <w:color w:val="16171A"/>
          <w:sz w:val="28"/>
          <w:szCs w:val="28"/>
          <w:lang w:val="kk-KZ"/>
        </w:rPr>
        <w:t>Тапсырыс беруші әрбір марапатқа арналған логотип пен қажетті мәтінді бөлек ұсынады</w:t>
      </w:r>
      <w:r w:rsidRPr="00C618F8">
        <w:rPr>
          <w:rFonts w:ascii="inherit" w:hAnsi="inherit"/>
          <w:color w:val="16171A"/>
          <w:sz w:val="42"/>
          <w:szCs w:val="42"/>
          <w:lang w:val="kk-KZ"/>
        </w:rPr>
        <w:t>.</w:t>
      </w:r>
    </w:p>
    <w:p w14:paraId="14984E61" w14:textId="6D1ADA3A" w:rsidR="00F8366F" w:rsidRDefault="00C618F8" w:rsidP="00F8366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C618F8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. 4.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Кәдесыйлардың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құрылымы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сапасы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мен дизайны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өкілдерімен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келісуге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жатады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. 5.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Кәдесыйлар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стандарттарға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сай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. 6.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келуі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. 7.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сапаны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кәдесыйлар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логотипті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данадан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ұсынуы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берушіде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ескертулер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үлгілерге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түзетулер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енгізеді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тауардың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үлгілерін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ұсынбаса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онда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бұзуға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құқылы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Үлгілер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қайтарылмайды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өнімнің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даналарына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қабылдау-тапсыру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актісіне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12 (он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) ай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мерзімге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сапа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кепілдігін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8F8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C618F8">
        <w:rPr>
          <w:rFonts w:ascii="Times New Roman" w:hAnsi="Times New Roman" w:cs="Times New Roman"/>
          <w:sz w:val="28"/>
          <w:szCs w:val="28"/>
        </w:rPr>
        <w:t>.</w:t>
      </w:r>
      <w:r w:rsidR="00E47E64" w:rsidRPr="00C618F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3A32D21D" w14:textId="15EC729D" w:rsidR="00C618F8" w:rsidRDefault="00C618F8" w:rsidP="00F8366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Мәтін:</w:t>
      </w:r>
      <w:r w:rsidR="00142A30">
        <w:rPr>
          <w:rFonts w:ascii="Times New Roman" w:hAnsi="Times New Roman" w:cs="Times New Roman"/>
          <w:sz w:val="28"/>
          <w:szCs w:val="28"/>
          <w:lang w:val="kk-KZ"/>
        </w:rPr>
        <w:t xml:space="preserve"> Мекеменің атауы, логотипі және төмендегі тізім бойынша</w:t>
      </w:r>
    </w:p>
    <w:p w14:paraId="402A8D97" w14:textId="630979FB" w:rsidR="00C618F8" w:rsidRPr="00142A30" w:rsidRDefault="00C618F8" w:rsidP="00C618F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Үздік шахматшы </w:t>
      </w:r>
      <w:r w:rsidR="00142A30">
        <w:rPr>
          <w:rFonts w:ascii="Times New Roman" w:hAnsi="Times New Roman" w:cs="Times New Roman"/>
          <w:sz w:val="28"/>
          <w:szCs w:val="28"/>
          <w:lang w:val="kk-KZ"/>
        </w:rPr>
        <w:t>2026ж</w:t>
      </w:r>
      <w:r w:rsidR="00142A30" w:rsidRPr="00142A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42A30"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142A30">
        <w:rPr>
          <w:rFonts w:ascii="Times New Roman" w:hAnsi="Times New Roman" w:cs="Times New Roman"/>
          <w:sz w:val="28"/>
          <w:szCs w:val="28"/>
          <w:lang w:val="kk-KZ"/>
        </w:rPr>
        <w:t>Толық аты-жөні</w:t>
      </w:r>
      <w:r w:rsidRPr="00142A30">
        <w:rPr>
          <w:rFonts w:ascii="Times New Roman" w:hAnsi="Times New Roman" w:cs="Times New Roman"/>
          <w:sz w:val="28"/>
          <w:szCs w:val="28"/>
          <w:lang w:val="kk-KZ"/>
        </w:rPr>
        <w:t>)</w:t>
      </w:r>
      <w:r w:rsidR="00142A30" w:rsidRPr="00142A30">
        <w:rPr>
          <w:rFonts w:ascii="Times New Roman" w:hAnsi="Times New Roman" w:cs="Times New Roman"/>
          <w:sz w:val="28"/>
          <w:szCs w:val="28"/>
          <w:lang w:val="kk-KZ"/>
        </w:rPr>
        <w:t xml:space="preserve"> – 2 дана</w:t>
      </w:r>
    </w:p>
    <w:p w14:paraId="0262AA0D" w14:textId="1F483441" w:rsidR="00142A30" w:rsidRPr="00142A30" w:rsidRDefault="00142A30" w:rsidP="00C618F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Үздік тоғызқұмалақшы 2026ж</w:t>
      </w:r>
      <w:r w:rsidRPr="00142A30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kk-KZ"/>
        </w:rPr>
        <w:t>Толық аты-жөні</w:t>
      </w:r>
      <w:r w:rsidRPr="00142A30">
        <w:rPr>
          <w:rFonts w:ascii="Times New Roman" w:hAnsi="Times New Roman" w:cs="Times New Roman"/>
          <w:sz w:val="28"/>
          <w:szCs w:val="28"/>
          <w:lang w:val="kk-KZ"/>
        </w:rPr>
        <w:t>) – 2 дана</w:t>
      </w:r>
    </w:p>
    <w:p w14:paraId="16B49A19" w14:textId="0E74766E" w:rsidR="00142A30" w:rsidRPr="00142A30" w:rsidRDefault="00142A30" w:rsidP="00C618F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Үздік жаттықтырушы 2026ж </w:t>
      </w:r>
      <w:r w:rsidRPr="00142A30">
        <w:rPr>
          <w:rFonts w:ascii="Times New Roman" w:hAnsi="Times New Roman" w:cs="Times New Roman"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sz w:val="28"/>
          <w:szCs w:val="28"/>
          <w:lang w:val="kk-KZ"/>
        </w:rPr>
        <w:t>Толық аты-жөні</w:t>
      </w:r>
      <w:r w:rsidRPr="00142A30">
        <w:rPr>
          <w:rFonts w:ascii="Times New Roman" w:hAnsi="Times New Roman" w:cs="Times New Roman"/>
          <w:sz w:val="28"/>
          <w:szCs w:val="28"/>
          <w:lang w:val="kk-KZ"/>
        </w:rPr>
        <w:t xml:space="preserve">) – </w:t>
      </w:r>
      <w:r>
        <w:rPr>
          <w:rFonts w:ascii="Times New Roman" w:hAnsi="Times New Roman" w:cs="Times New Roman"/>
          <w:sz w:val="28"/>
          <w:szCs w:val="28"/>
          <w:lang w:val="kk-KZ"/>
        </w:rPr>
        <w:t>3</w:t>
      </w:r>
      <w:r w:rsidRPr="00142A30">
        <w:rPr>
          <w:rFonts w:ascii="Times New Roman" w:hAnsi="Times New Roman" w:cs="Times New Roman"/>
          <w:sz w:val="28"/>
          <w:szCs w:val="28"/>
          <w:lang w:val="kk-KZ"/>
        </w:rPr>
        <w:t xml:space="preserve"> дана</w:t>
      </w:r>
    </w:p>
    <w:p w14:paraId="3155F6CA" w14:textId="455E4908" w:rsidR="00142A30" w:rsidRPr="00142A30" w:rsidRDefault="00142A30" w:rsidP="00142A3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Үздік спортшы 2026ж </w:t>
      </w:r>
      <w:r w:rsidRPr="00142A30">
        <w:rPr>
          <w:rFonts w:ascii="Times New Roman" w:hAnsi="Times New Roman" w:cs="Times New Roman"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sz w:val="28"/>
          <w:szCs w:val="28"/>
          <w:lang w:val="kk-KZ"/>
        </w:rPr>
        <w:t>Толық аты-жөні</w:t>
      </w:r>
      <w:r w:rsidRPr="00142A30">
        <w:rPr>
          <w:rFonts w:ascii="Times New Roman" w:hAnsi="Times New Roman" w:cs="Times New Roman"/>
          <w:sz w:val="28"/>
          <w:szCs w:val="28"/>
          <w:lang w:val="kk-KZ"/>
        </w:rPr>
        <w:t xml:space="preserve">) – </w:t>
      </w:r>
      <w:r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142A30">
        <w:rPr>
          <w:rFonts w:ascii="Times New Roman" w:hAnsi="Times New Roman" w:cs="Times New Roman"/>
          <w:sz w:val="28"/>
          <w:szCs w:val="28"/>
          <w:lang w:val="kk-KZ"/>
        </w:rPr>
        <w:t xml:space="preserve"> дана</w:t>
      </w:r>
    </w:p>
    <w:p w14:paraId="24F00E7D" w14:textId="2B277EB6" w:rsidR="00142A30" w:rsidRPr="00142A30" w:rsidRDefault="00142A30" w:rsidP="00142A3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Үздік маман 2026ж </w:t>
      </w:r>
      <w:r w:rsidRPr="00142A30">
        <w:rPr>
          <w:rFonts w:ascii="Times New Roman" w:hAnsi="Times New Roman" w:cs="Times New Roman"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sz w:val="28"/>
          <w:szCs w:val="28"/>
          <w:lang w:val="kk-KZ"/>
        </w:rPr>
        <w:t>Толық аты-жөні</w:t>
      </w:r>
      <w:r w:rsidRPr="00142A30">
        <w:rPr>
          <w:rFonts w:ascii="Times New Roman" w:hAnsi="Times New Roman" w:cs="Times New Roman"/>
          <w:sz w:val="28"/>
          <w:szCs w:val="28"/>
          <w:lang w:val="kk-KZ"/>
        </w:rPr>
        <w:t xml:space="preserve">) – </w:t>
      </w:r>
      <w:r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142A30">
        <w:rPr>
          <w:rFonts w:ascii="Times New Roman" w:hAnsi="Times New Roman" w:cs="Times New Roman"/>
          <w:sz w:val="28"/>
          <w:szCs w:val="28"/>
          <w:lang w:val="kk-KZ"/>
        </w:rPr>
        <w:t xml:space="preserve"> дана</w:t>
      </w:r>
    </w:p>
    <w:p w14:paraId="35D4A83B" w14:textId="5BD6482D" w:rsidR="00142A30" w:rsidRPr="00C618F8" w:rsidRDefault="00142A30" w:rsidP="00C618F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Белсенді қызметкерлер 2026ж </w:t>
      </w:r>
      <w:r w:rsidRPr="00142A30">
        <w:rPr>
          <w:rFonts w:ascii="Times New Roman" w:hAnsi="Times New Roman" w:cs="Times New Roman"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sz w:val="28"/>
          <w:szCs w:val="28"/>
          <w:lang w:val="kk-KZ"/>
        </w:rPr>
        <w:t>Толық аты-жөні</w:t>
      </w:r>
      <w:r w:rsidRPr="00142A30">
        <w:rPr>
          <w:rFonts w:ascii="Times New Roman" w:hAnsi="Times New Roman" w:cs="Times New Roman"/>
          <w:sz w:val="28"/>
          <w:szCs w:val="28"/>
          <w:lang w:val="kk-KZ"/>
        </w:rPr>
        <w:t xml:space="preserve">) – </w:t>
      </w:r>
      <w:r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142A30">
        <w:rPr>
          <w:rFonts w:ascii="Times New Roman" w:hAnsi="Times New Roman" w:cs="Times New Roman"/>
          <w:sz w:val="28"/>
          <w:szCs w:val="28"/>
          <w:lang w:val="kk-KZ"/>
        </w:rPr>
        <w:t xml:space="preserve"> дана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42A30">
        <w:rPr>
          <w:rFonts w:ascii="Times New Roman" w:hAnsi="Times New Roman" w:cs="Times New Roman"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sz w:val="28"/>
          <w:szCs w:val="28"/>
          <w:lang w:val="kk-KZ"/>
        </w:rPr>
        <w:t>Планшетка)</w:t>
      </w:r>
    </w:p>
    <w:sectPr w:rsidR="00142A30" w:rsidRPr="00C61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86AAB"/>
    <w:multiLevelType w:val="hybridMultilevel"/>
    <w:tmpl w:val="E15C3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0A6"/>
    <w:rsid w:val="00105F69"/>
    <w:rsid w:val="00142A30"/>
    <w:rsid w:val="003B5385"/>
    <w:rsid w:val="006A1362"/>
    <w:rsid w:val="00884819"/>
    <w:rsid w:val="008D25ED"/>
    <w:rsid w:val="00BB40A6"/>
    <w:rsid w:val="00C618F8"/>
    <w:rsid w:val="00E47E64"/>
    <w:rsid w:val="00F8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8A557"/>
  <w15:chartTrackingRefBased/>
  <w15:docId w15:val="{06069812-7520-45EC-BC8A-66D4C4668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618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618F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618F8"/>
  </w:style>
  <w:style w:type="paragraph" w:styleId="a3">
    <w:name w:val="List Paragraph"/>
    <w:basedOn w:val="a"/>
    <w:uiPriority w:val="34"/>
    <w:qFormat/>
    <w:rsid w:val="00C618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a.manara7299@outlook.com</dc:creator>
  <cp:keywords/>
  <dc:description/>
  <cp:lastModifiedBy>Пользователь</cp:lastModifiedBy>
  <cp:revision>4</cp:revision>
  <dcterms:created xsi:type="dcterms:W3CDTF">2026-10-07T12:06:00Z</dcterms:created>
  <dcterms:modified xsi:type="dcterms:W3CDTF">2026-10-14T04:13:00Z</dcterms:modified>
</cp:coreProperties>
</file>