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25C" w:rsidRPr="00BC22FE" w:rsidRDefault="0049725C" w:rsidP="0049725C">
      <w:pPr>
        <w:jc w:val="right"/>
        <w:rPr>
          <w:color w:val="000000"/>
          <w:sz w:val="20"/>
          <w:szCs w:val="20"/>
          <w:lang w:val="kk-KZ"/>
        </w:rPr>
      </w:pPr>
      <w:r w:rsidRPr="00BC22FE">
        <w:rPr>
          <w:color w:val="000000"/>
          <w:sz w:val="20"/>
          <w:szCs w:val="20"/>
          <w:lang w:val="kk-KZ"/>
        </w:rPr>
        <w:t>Приложение-2</w:t>
      </w:r>
    </w:p>
    <w:p w:rsidR="0049725C" w:rsidRDefault="0049725C" w:rsidP="0049725C">
      <w:pPr>
        <w:jc w:val="right"/>
        <w:rPr>
          <w:b/>
        </w:rPr>
      </w:pPr>
    </w:p>
    <w:p w:rsidR="0049725C" w:rsidRDefault="0049725C" w:rsidP="0049725C">
      <w:pPr>
        <w:rPr>
          <w:b/>
        </w:rPr>
      </w:pPr>
    </w:p>
    <w:p w:rsidR="0049725C" w:rsidRPr="0043221C" w:rsidRDefault="0049725C" w:rsidP="0049725C">
      <w:pPr>
        <w:jc w:val="center"/>
        <w:rPr>
          <w:b/>
          <w:sz w:val="28"/>
          <w:szCs w:val="28"/>
        </w:rPr>
      </w:pPr>
      <w:r w:rsidRPr="0043221C">
        <w:rPr>
          <w:b/>
          <w:sz w:val="28"/>
          <w:szCs w:val="28"/>
        </w:rPr>
        <w:t>Техническая спецификация</w:t>
      </w:r>
    </w:p>
    <w:p w:rsidR="0049725C" w:rsidRPr="0043221C" w:rsidRDefault="0043221C" w:rsidP="004322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Услуга</w:t>
      </w:r>
      <w:r w:rsidRPr="0043221C">
        <w:rPr>
          <w:b/>
          <w:sz w:val="28"/>
          <w:szCs w:val="28"/>
        </w:rPr>
        <w:t xml:space="preserve"> по техническому осмотру автомобиля.</w:t>
      </w:r>
    </w:p>
    <w:p w:rsidR="0043221C" w:rsidRDefault="0043221C" w:rsidP="0043221C">
      <w:pPr>
        <w:jc w:val="center"/>
      </w:pPr>
    </w:p>
    <w:p w:rsidR="0043221C" w:rsidRPr="00276899" w:rsidRDefault="0043221C" w:rsidP="0043221C">
      <w:pPr>
        <w:jc w:val="center"/>
        <w:rPr>
          <w:sz w:val="28"/>
          <w:szCs w:val="28"/>
        </w:rPr>
      </w:pPr>
    </w:p>
    <w:tbl>
      <w:tblPr>
        <w:tblW w:w="93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4790"/>
        <w:gridCol w:w="1759"/>
        <w:gridCol w:w="2268"/>
      </w:tblGrid>
      <w:tr w:rsidR="0043221C" w:rsidRPr="00F22A1B" w:rsidTr="008A34D5">
        <w:trPr>
          <w:trHeight w:val="356"/>
        </w:trPr>
        <w:tc>
          <w:tcPr>
            <w:tcW w:w="568" w:type="dxa"/>
          </w:tcPr>
          <w:p w:rsidR="0043221C" w:rsidRPr="003263C8" w:rsidRDefault="0043221C" w:rsidP="0049725C">
            <w:pPr>
              <w:snapToGrid w:val="0"/>
              <w:jc w:val="both"/>
              <w:rPr>
                <w:b/>
              </w:rPr>
            </w:pPr>
            <w:r w:rsidRPr="003263C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790" w:type="dxa"/>
            <w:shd w:val="clear" w:color="auto" w:fill="auto"/>
          </w:tcPr>
          <w:p w:rsidR="0043221C" w:rsidRPr="003263C8" w:rsidRDefault="0043221C" w:rsidP="00DA45D7">
            <w:pPr>
              <w:snapToGrid w:val="0"/>
              <w:jc w:val="center"/>
              <w:rPr>
                <w:b/>
              </w:rPr>
            </w:pPr>
            <w:r w:rsidRPr="003263C8">
              <w:rPr>
                <w:b/>
                <w:sz w:val="22"/>
                <w:szCs w:val="22"/>
              </w:rPr>
              <w:t>Наименование</w:t>
            </w:r>
            <w:r>
              <w:rPr>
                <w:b/>
                <w:sz w:val="22"/>
                <w:szCs w:val="22"/>
              </w:rPr>
              <w:t xml:space="preserve"> услуг</w:t>
            </w:r>
          </w:p>
        </w:tc>
        <w:tc>
          <w:tcPr>
            <w:tcW w:w="1759" w:type="dxa"/>
          </w:tcPr>
          <w:p w:rsidR="0043221C" w:rsidRPr="003263C8" w:rsidRDefault="0043221C" w:rsidP="0049725C">
            <w:pPr>
              <w:jc w:val="center"/>
              <w:rPr>
                <w:b/>
              </w:rPr>
            </w:pPr>
            <w:r w:rsidRPr="003263C8">
              <w:rPr>
                <w:b/>
                <w:sz w:val="22"/>
                <w:szCs w:val="22"/>
              </w:rPr>
              <w:t>Ед.измерения</w:t>
            </w:r>
          </w:p>
        </w:tc>
        <w:tc>
          <w:tcPr>
            <w:tcW w:w="2268" w:type="dxa"/>
          </w:tcPr>
          <w:p w:rsidR="0043221C" w:rsidRPr="005805E1" w:rsidRDefault="0043221C" w:rsidP="0049725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>Срок оказание услуг</w:t>
            </w:r>
          </w:p>
        </w:tc>
      </w:tr>
      <w:tr w:rsidR="0043221C" w:rsidRPr="0043221C" w:rsidTr="008A34D5">
        <w:trPr>
          <w:trHeight w:val="1469"/>
        </w:trPr>
        <w:tc>
          <w:tcPr>
            <w:tcW w:w="568" w:type="dxa"/>
          </w:tcPr>
          <w:p w:rsidR="0043221C" w:rsidRPr="0043221C" w:rsidRDefault="0043221C" w:rsidP="0049725C">
            <w:r w:rsidRPr="0043221C">
              <w:t>1</w:t>
            </w:r>
          </w:p>
        </w:tc>
        <w:tc>
          <w:tcPr>
            <w:tcW w:w="4790" w:type="dxa"/>
            <w:shd w:val="clear" w:color="auto" w:fill="auto"/>
          </w:tcPr>
          <w:p w:rsidR="0043221C" w:rsidRPr="0043221C" w:rsidRDefault="0043221C" w:rsidP="008A34D5">
            <w:pPr>
              <w:rPr>
                <w:b/>
              </w:rPr>
            </w:pPr>
            <w:r w:rsidRPr="0043221C">
              <w:rPr>
                <w:b/>
              </w:rPr>
              <w:t>Услуга по техническому осмотру автомобиля.</w:t>
            </w:r>
          </w:p>
          <w:p w:rsidR="0043221C" w:rsidRPr="0043221C" w:rsidRDefault="0043221C" w:rsidP="008A34D5">
            <w:pPr>
              <w:rPr>
                <w:b/>
              </w:rPr>
            </w:pPr>
            <w:r w:rsidRPr="0043221C">
              <w:t>Марка, модель:</w:t>
            </w:r>
            <w:r w:rsidRPr="0043221C">
              <w:rPr>
                <w:b/>
              </w:rPr>
              <w:t xml:space="preserve"> </w:t>
            </w:r>
            <w:r w:rsidR="008A34D5" w:rsidRPr="008A34D5">
              <w:rPr>
                <w:b/>
              </w:rPr>
              <w:t>Газ 31</w:t>
            </w:r>
            <w:r w:rsidR="00E60974">
              <w:rPr>
                <w:b/>
              </w:rPr>
              <w:t>1</w:t>
            </w:r>
            <w:r w:rsidR="008A34D5" w:rsidRPr="008A34D5">
              <w:rPr>
                <w:b/>
              </w:rPr>
              <w:t>0</w:t>
            </w:r>
            <w:r w:rsidR="00E60974">
              <w:rPr>
                <w:b/>
              </w:rPr>
              <w:t>5</w:t>
            </w:r>
            <w:r w:rsidR="008A34D5">
              <w:rPr>
                <w:b/>
              </w:rPr>
              <w:t xml:space="preserve"> (</w:t>
            </w:r>
            <w:r w:rsidRPr="0043221C">
              <w:rPr>
                <w:b/>
              </w:rPr>
              <w:t>1 еденица</w:t>
            </w:r>
            <w:r w:rsidR="008A34D5">
              <w:rPr>
                <w:b/>
              </w:rPr>
              <w:t>)</w:t>
            </w:r>
            <w:r w:rsidRPr="0043221C">
              <w:rPr>
                <w:b/>
              </w:rPr>
              <w:t xml:space="preserve">, </w:t>
            </w:r>
          </w:p>
          <w:p w:rsidR="0043221C" w:rsidRPr="0043221C" w:rsidRDefault="0043221C" w:rsidP="008A34D5">
            <w:pPr>
              <w:rPr>
                <w:b/>
              </w:rPr>
            </w:pPr>
            <w:r w:rsidRPr="0043221C">
              <w:t>Гос.номер:</w:t>
            </w:r>
            <w:r w:rsidRPr="0043221C">
              <w:rPr>
                <w:b/>
              </w:rPr>
              <w:t xml:space="preserve"> </w:t>
            </w:r>
            <w:r w:rsidR="008A34D5" w:rsidRPr="008A34D5">
              <w:rPr>
                <w:b/>
              </w:rPr>
              <w:t>1</w:t>
            </w:r>
            <w:r w:rsidR="00E60974">
              <w:rPr>
                <w:b/>
              </w:rPr>
              <w:t>22</w:t>
            </w:r>
            <w:r w:rsidR="008A34D5" w:rsidRPr="008A34D5">
              <w:rPr>
                <w:b/>
              </w:rPr>
              <w:t>АТ10</w:t>
            </w:r>
          </w:p>
          <w:p w:rsidR="0043221C" w:rsidRPr="0043221C" w:rsidRDefault="0043221C" w:rsidP="008A34D5">
            <w:pPr>
              <w:rPr>
                <w:b/>
              </w:rPr>
            </w:pPr>
            <w:r w:rsidRPr="0043221C">
              <w:t>Год выпуска:</w:t>
            </w:r>
            <w:r w:rsidRPr="0043221C">
              <w:rPr>
                <w:b/>
              </w:rPr>
              <w:t xml:space="preserve"> 20</w:t>
            </w:r>
            <w:r w:rsidR="00E60974">
              <w:rPr>
                <w:b/>
              </w:rPr>
              <w:t>07</w:t>
            </w:r>
          </w:p>
          <w:p w:rsidR="0043221C" w:rsidRPr="0043221C" w:rsidRDefault="0043221C" w:rsidP="0043221C">
            <w:pPr>
              <w:rPr>
                <w:bCs/>
                <w:color w:val="000000"/>
              </w:rPr>
            </w:pPr>
            <w:r w:rsidRPr="0043221C">
              <w:rPr>
                <w:bCs/>
                <w:color w:val="000000"/>
              </w:rPr>
              <w:t xml:space="preserve"> </w:t>
            </w:r>
          </w:p>
        </w:tc>
        <w:tc>
          <w:tcPr>
            <w:tcW w:w="1759" w:type="dxa"/>
          </w:tcPr>
          <w:p w:rsidR="0043221C" w:rsidRPr="0043221C" w:rsidRDefault="0043221C" w:rsidP="0049725C">
            <w:pPr>
              <w:rPr>
                <w:lang w:val="kk-KZ"/>
              </w:rPr>
            </w:pPr>
          </w:p>
          <w:p w:rsidR="0043221C" w:rsidRPr="0043221C" w:rsidRDefault="0043221C" w:rsidP="0049725C">
            <w:pPr>
              <w:jc w:val="center"/>
            </w:pPr>
            <w:r w:rsidRPr="0043221C">
              <w:t>Услуга</w:t>
            </w:r>
          </w:p>
        </w:tc>
        <w:tc>
          <w:tcPr>
            <w:tcW w:w="2268" w:type="dxa"/>
          </w:tcPr>
          <w:p w:rsidR="0043221C" w:rsidRPr="0043221C" w:rsidRDefault="00E60974" w:rsidP="00804B19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="002E2808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804B19">
              <w:rPr>
                <w:rFonts w:ascii="Times New Roman" w:hAnsi="Times New Roman" w:cs="Times New Roman"/>
                <w:sz w:val="24"/>
                <w:szCs w:val="24"/>
              </w:rPr>
              <w:t xml:space="preserve">6                                                                                                                                                     </w:t>
            </w:r>
            <w:r w:rsidR="002E2808">
              <w:rPr>
                <w:rFonts w:ascii="Times New Roman" w:hAnsi="Times New Roman" w:cs="Times New Roman"/>
                <w:sz w:val="24"/>
                <w:szCs w:val="24"/>
              </w:rPr>
              <w:t xml:space="preserve"> года по заявке Заказчика</w:t>
            </w:r>
          </w:p>
        </w:tc>
      </w:tr>
    </w:tbl>
    <w:p w:rsidR="00481128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56CF3">
        <w:rPr>
          <w:rFonts w:ascii="Times New Roman" w:hAnsi="Times New Roman" w:cs="Times New Roman"/>
          <w:sz w:val="24"/>
          <w:szCs w:val="24"/>
        </w:rPr>
        <w:t>Услуга оказывается в соответствии с Приказом и.о. Министра по инвестициям и развитию Республики Казахстан от 26 марта 2015 года №329, зарегистрирован в Министерстве юстиции Республики Казахстан 12 июня 2015 года №11333 «Об утверждении Правил организации и проведения обязательного технического осмотра механических транспортных средств и прицепов к ним, периодичность прохождения обязательного технического осмотра</w:t>
      </w:r>
      <w:r>
        <w:rPr>
          <w:rFonts w:ascii="Times New Roman" w:hAnsi="Times New Roman" w:cs="Times New Roman"/>
          <w:sz w:val="24"/>
          <w:szCs w:val="24"/>
        </w:rPr>
        <w:t xml:space="preserve"> механических транспортных средств и прицепов к ним, за исключением механических транспортных средств и прицепов к ним Вооруженных Сил, других войск и воинских формирований» в целях допуска транспортных средств к участию в дорожном движении: </w:t>
      </w:r>
      <w:r w:rsidRPr="008A34D5">
        <w:rPr>
          <w:rFonts w:ascii="Times New Roman" w:hAnsi="Times New Roman" w:cs="Times New Roman"/>
          <w:b/>
          <w:sz w:val="28"/>
          <w:szCs w:val="28"/>
        </w:rPr>
        <w:t>с выдачей диагностической карты о прохождении обязательного технического осмотра автомобиля</w:t>
      </w:r>
      <w:r w:rsidRPr="008A34D5">
        <w:rPr>
          <w:rFonts w:ascii="Times New Roman" w:hAnsi="Times New Roman" w:cs="Times New Roman"/>
          <w:b/>
          <w:sz w:val="24"/>
          <w:szCs w:val="24"/>
        </w:rPr>
        <w:t>.</w:t>
      </w:r>
      <w:r w:rsidR="00956CF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A34D5" w:rsidRPr="008A34D5" w:rsidRDefault="008A34D5" w:rsidP="008A34D5">
      <w:pPr>
        <w:pStyle w:val="a3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34D5">
        <w:rPr>
          <w:rFonts w:ascii="Times New Roman" w:hAnsi="Times New Roman" w:cs="Times New Roman"/>
          <w:sz w:val="24"/>
          <w:szCs w:val="24"/>
        </w:rPr>
        <w:t>Место оказания услуг: РК, Костанайская область,  Житикаринского район, город Житикара.</w:t>
      </w:r>
    </w:p>
    <w:p w:rsidR="00481128" w:rsidRPr="008A34D5" w:rsidRDefault="00481128" w:rsidP="007E2395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481128" w:rsidRDefault="00481128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1128" w:rsidRDefault="00481128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1128" w:rsidRDefault="00481128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45D7" w:rsidRDefault="00DA45D7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865800" w:rsidP="00687A18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</w:t>
      </w:r>
      <w:r w:rsidRPr="00865800">
        <w:rPr>
          <w:b/>
        </w:rPr>
        <w:t>Қосымша-2</w:t>
      </w:r>
    </w:p>
    <w:p w:rsidR="00865800" w:rsidRDefault="00865800" w:rsidP="00687A18">
      <w:pPr>
        <w:jc w:val="center"/>
        <w:rPr>
          <w:b/>
          <w:sz w:val="28"/>
          <w:szCs w:val="28"/>
        </w:rPr>
      </w:pPr>
    </w:p>
    <w:p w:rsidR="00865800" w:rsidRDefault="00865800" w:rsidP="00687A18">
      <w:pPr>
        <w:jc w:val="center"/>
        <w:rPr>
          <w:b/>
          <w:sz w:val="28"/>
          <w:szCs w:val="28"/>
        </w:rPr>
      </w:pPr>
    </w:p>
    <w:p w:rsidR="00687A18" w:rsidRDefault="00687A18" w:rsidP="00687A18">
      <w:pPr>
        <w:jc w:val="center"/>
        <w:rPr>
          <w:b/>
          <w:sz w:val="28"/>
          <w:szCs w:val="28"/>
        </w:rPr>
      </w:pPr>
      <w:r w:rsidRPr="00687A18">
        <w:rPr>
          <w:b/>
          <w:sz w:val="28"/>
          <w:szCs w:val="28"/>
        </w:rPr>
        <w:t>Техникалық сипаттама</w:t>
      </w:r>
    </w:p>
    <w:p w:rsidR="00687A18" w:rsidRDefault="00687A18" w:rsidP="00687A18">
      <w:pPr>
        <w:jc w:val="center"/>
      </w:pPr>
      <w:r w:rsidRPr="00687A18">
        <w:rPr>
          <w:b/>
          <w:sz w:val="28"/>
          <w:szCs w:val="28"/>
        </w:rPr>
        <w:t>Автокөлікті техникалық тексеру қызметі.</w:t>
      </w:r>
    </w:p>
    <w:p w:rsidR="00687A18" w:rsidRPr="00276899" w:rsidRDefault="00687A18" w:rsidP="00687A18">
      <w:pPr>
        <w:jc w:val="center"/>
        <w:rPr>
          <w:sz w:val="28"/>
          <w:szCs w:val="28"/>
        </w:rPr>
      </w:pPr>
    </w:p>
    <w:tbl>
      <w:tblPr>
        <w:tblW w:w="93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4790"/>
        <w:gridCol w:w="1759"/>
        <w:gridCol w:w="2268"/>
      </w:tblGrid>
      <w:tr w:rsidR="00687A18" w:rsidRPr="00F22A1B" w:rsidTr="00461E7A">
        <w:trPr>
          <w:trHeight w:val="356"/>
        </w:trPr>
        <w:tc>
          <w:tcPr>
            <w:tcW w:w="568" w:type="dxa"/>
          </w:tcPr>
          <w:p w:rsidR="00687A18" w:rsidRPr="003263C8" w:rsidRDefault="00687A18" w:rsidP="00461E7A">
            <w:pPr>
              <w:snapToGrid w:val="0"/>
              <w:jc w:val="both"/>
              <w:rPr>
                <w:b/>
              </w:rPr>
            </w:pPr>
            <w:r w:rsidRPr="003263C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790" w:type="dxa"/>
            <w:shd w:val="clear" w:color="auto" w:fill="auto"/>
          </w:tcPr>
          <w:p w:rsidR="00687A18" w:rsidRPr="003263C8" w:rsidRDefault="00687A18" w:rsidP="00461E7A">
            <w:pPr>
              <w:snapToGrid w:val="0"/>
              <w:jc w:val="center"/>
              <w:rPr>
                <w:b/>
              </w:rPr>
            </w:pPr>
            <w:r w:rsidRPr="00687A18">
              <w:rPr>
                <w:b/>
                <w:sz w:val="22"/>
                <w:szCs w:val="22"/>
              </w:rPr>
              <w:t>Қызметтердің атауы</w:t>
            </w:r>
          </w:p>
        </w:tc>
        <w:tc>
          <w:tcPr>
            <w:tcW w:w="1759" w:type="dxa"/>
          </w:tcPr>
          <w:p w:rsidR="00687A18" w:rsidRPr="003263C8" w:rsidRDefault="00687A18" w:rsidP="00461E7A">
            <w:pPr>
              <w:jc w:val="center"/>
              <w:rPr>
                <w:b/>
              </w:rPr>
            </w:pPr>
            <w:r w:rsidRPr="00687A18">
              <w:rPr>
                <w:b/>
                <w:sz w:val="22"/>
                <w:szCs w:val="22"/>
              </w:rPr>
              <w:t>Өлшем бірлігі</w:t>
            </w:r>
          </w:p>
        </w:tc>
        <w:tc>
          <w:tcPr>
            <w:tcW w:w="2268" w:type="dxa"/>
          </w:tcPr>
          <w:p w:rsidR="00687A18" w:rsidRPr="005805E1" w:rsidRDefault="00687A18" w:rsidP="00687A18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87A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Қызмет көрсету мерзімі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87A18" w:rsidRPr="0043221C" w:rsidTr="00461E7A">
        <w:trPr>
          <w:trHeight w:val="1469"/>
        </w:trPr>
        <w:tc>
          <w:tcPr>
            <w:tcW w:w="568" w:type="dxa"/>
          </w:tcPr>
          <w:p w:rsidR="00687A18" w:rsidRPr="0043221C" w:rsidRDefault="00687A18" w:rsidP="00461E7A">
            <w:r w:rsidRPr="0043221C">
              <w:t>1</w:t>
            </w:r>
          </w:p>
        </w:tc>
        <w:tc>
          <w:tcPr>
            <w:tcW w:w="4790" w:type="dxa"/>
            <w:shd w:val="clear" w:color="auto" w:fill="auto"/>
          </w:tcPr>
          <w:p w:rsidR="00687A18" w:rsidRPr="00687A18" w:rsidRDefault="00687A18" w:rsidP="00687A18">
            <w:pPr>
              <w:rPr>
                <w:b/>
              </w:rPr>
            </w:pPr>
            <w:r w:rsidRPr="00687A18">
              <w:rPr>
                <w:b/>
              </w:rPr>
              <w:t>Автокөлікті техникалық тексеру қызметі.</w:t>
            </w:r>
          </w:p>
          <w:p w:rsidR="00687A18" w:rsidRPr="00687A18" w:rsidRDefault="00E60974" w:rsidP="00687A18">
            <w:pPr>
              <w:rPr>
                <w:b/>
              </w:rPr>
            </w:pPr>
            <w:r>
              <w:rPr>
                <w:b/>
              </w:rPr>
              <w:t>Маркасы, моделі: Газ 31105</w:t>
            </w:r>
            <w:r w:rsidR="00687A18" w:rsidRPr="00687A18">
              <w:rPr>
                <w:b/>
              </w:rPr>
              <w:t xml:space="preserve"> (1 бірлік), </w:t>
            </w:r>
          </w:p>
          <w:p w:rsidR="00687A18" w:rsidRPr="00687A18" w:rsidRDefault="00E60974" w:rsidP="00687A18">
            <w:pPr>
              <w:rPr>
                <w:b/>
              </w:rPr>
            </w:pPr>
            <w:r>
              <w:rPr>
                <w:b/>
              </w:rPr>
              <w:t>Мемлекеттік нөмірі: 122</w:t>
            </w:r>
            <w:r w:rsidR="00687A18" w:rsidRPr="00687A18">
              <w:rPr>
                <w:b/>
              </w:rPr>
              <w:t>АТ10</w:t>
            </w:r>
          </w:p>
          <w:p w:rsidR="00687A18" w:rsidRPr="0043221C" w:rsidRDefault="00E60974" w:rsidP="00687A18">
            <w:pPr>
              <w:rPr>
                <w:bCs/>
                <w:color w:val="000000"/>
              </w:rPr>
            </w:pPr>
            <w:r>
              <w:rPr>
                <w:b/>
              </w:rPr>
              <w:t>Шығарылған жылы: 2007</w:t>
            </w:r>
          </w:p>
        </w:tc>
        <w:tc>
          <w:tcPr>
            <w:tcW w:w="1759" w:type="dxa"/>
          </w:tcPr>
          <w:p w:rsidR="00687A18" w:rsidRPr="0043221C" w:rsidRDefault="00687A18" w:rsidP="00461E7A">
            <w:pPr>
              <w:rPr>
                <w:lang w:val="kk-KZ"/>
              </w:rPr>
            </w:pPr>
          </w:p>
          <w:p w:rsidR="00687A18" w:rsidRPr="0043221C" w:rsidRDefault="007A6537" w:rsidP="00461E7A">
            <w:pPr>
              <w:jc w:val="center"/>
            </w:pPr>
            <w:r w:rsidRPr="007A6537">
              <w:t>Қызмет</w:t>
            </w:r>
          </w:p>
        </w:tc>
        <w:tc>
          <w:tcPr>
            <w:tcW w:w="2268" w:type="dxa"/>
          </w:tcPr>
          <w:p w:rsidR="00687A18" w:rsidRPr="0043221C" w:rsidRDefault="00E60974" w:rsidP="000B1D4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0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</w:t>
            </w:r>
            <w:r w:rsidR="000B1D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берушінің өтінімі бойынша 2026 </w:t>
            </w:r>
            <w:bookmarkStart w:id="0" w:name="_GoBack"/>
            <w:bookmarkEnd w:id="0"/>
            <w:r w:rsidRPr="00E60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жылғы қазан </w:t>
            </w:r>
          </w:p>
        </w:tc>
      </w:tr>
    </w:tbl>
    <w:p w:rsidR="007A6537" w:rsidRDefault="00687A18" w:rsidP="007A653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A6537" w:rsidRPr="007A6537">
        <w:rPr>
          <w:rFonts w:ascii="Times New Roman" w:hAnsi="Times New Roman" w:cs="Times New Roman"/>
          <w:sz w:val="24"/>
          <w:szCs w:val="24"/>
        </w:rPr>
        <w:t>Қызмет Қазақстан Республикасы Инвестициялар және даму министрінің м. а. 2015 жылғы 26 наурыздағы №329</w:t>
      </w:r>
      <w:r w:rsidR="007A6537">
        <w:rPr>
          <w:rFonts w:ascii="Times New Roman" w:hAnsi="Times New Roman" w:cs="Times New Roman"/>
          <w:sz w:val="24"/>
          <w:szCs w:val="24"/>
        </w:rPr>
        <w:t xml:space="preserve"> бұйрығына сәйкес көрсетіледі, «</w:t>
      </w:r>
      <w:r w:rsidR="007A6537" w:rsidRPr="007A6537">
        <w:rPr>
          <w:rFonts w:ascii="Times New Roman" w:hAnsi="Times New Roman" w:cs="Times New Roman"/>
          <w:sz w:val="24"/>
          <w:szCs w:val="24"/>
        </w:rPr>
        <w:t>механикалық көлік құралдары мен олардың тіркемелерін міндетті техникалық байқауды ұйымдастыру және жүргізу қағидаларын, механикалық көлік құралдарын міндетті техникалық байқаудан</w:t>
      </w:r>
      <w:r w:rsidR="007A6537">
        <w:rPr>
          <w:rFonts w:ascii="Times New Roman" w:hAnsi="Times New Roman" w:cs="Times New Roman"/>
          <w:sz w:val="24"/>
          <w:szCs w:val="24"/>
        </w:rPr>
        <w:t xml:space="preserve"> өту кезеңділігін бекіту туралы»</w:t>
      </w:r>
      <w:r w:rsidR="007A6537" w:rsidRPr="007A6537">
        <w:rPr>
          <w:rFonts w:ascii="Times New Roman" w:hAnsi="Times New Roman" w:cs="Times New Roman"/>
          <w:sz w:val="24"/>
          <w:szCs w:val="24"/>
        </w:rPr>
        <w:t xml:space="preserve"> Қазақстан Республикасы Әділет министрлігінде 2015 жылғы 12 маусымда №11333 болып тіркелген. Қарулы Күштердің, басқа да әскерлер мен әскери құралымдардың механикалық көлік құралдары мен олардың тіркемелерін қоспағанда," көлік құралдарын жол жүрісіне қатысуға жіберу мақсатында: </w:t>
      </w:r>
      <w:r w:rsidR="007A6537" w:rsidRPr="007A6537">
        <w:rPr>
          <w:rFonts w:ascii="Times New Roman" w:hAnsi="Times New Roman" w:cs="Times New Roman"/>
          <w:b/>
          <w:sz w:val="24"/>
          <w:szCs w:val="24"/>
        </w:rPr>
        <w:t>автокөлікті міндетті техникалық байқаудан өткені туралы диагностикалық карта беріле отырып.</w:t>
      </w:r>
    </w:p>
    <w:p w:rsidR="00687A18" w:rsidRDefault="007A6537" w:rsidP="007A6537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7A6537">
        <w:rPr>
          <w:rFonts w:ascii="Times New Roman" w:hAnsi="Times New Roman" w:cs="Times New Roman"/>
          <w:sz w:val="24"/>
          <w:szCs w:val="24"/>
        </w:rPr>
        <w:t>Қызмет көрсету орны: ҚР, Қостанай облысы, Жітіқара ауданы, Жітіқара қаласы.</w:t>
      </w:r>
    </w:p>
    <w:p w:rsidR="00687A18" w:rsidRDefault="00687A18" w:rsidP="00687A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687A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687A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687A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687A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687A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687A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687A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687A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7A18" w:rsidRDefault="00687A18" w:rsidP="007E239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87A18" w:rsidSect="003B0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4F3" w:rsidRDefault="00B304F3" w:rsidP="00865800">
      <w:r>
        <w:separator/>
      </w:r>
    </w:p>
  </w:endnote>
  <w:endnote w:type="continuationSeparator" w:id="0">
    <w:p w:rsidR="00B304F3" w:rsidRDefault="00B304F3" w:rsidP="0086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4F3" w:rsidRDefault="00B304F3" w:rsidP="00865800">
      <w:r>
        <w:separator/>
      </w:r>
    </w:p>
  </w:footnote>
  <w:footnote w:type="continuationSeparator" w:id="0">
    <w:p w:rsidR="00B304F3" w:rsidRDefault="00B304F3" w:rsidP="00865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F61F90"/>
    <w:multiLevelType w:val="hybridMultilevel"/>
    <w:tmpl w:val="98FA2584"/>
    <w:lvl w:ilvl="0" w:tplc="99ACCB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2E39"/>
    <w:rsid w:val="00022E39"/>
    <w:rsid w:val="00045A77"/>
    <w:rsid w:val="000823F3"/>
    <w:rsid w:val="000B1D4A"/>
    <w:rsid w:val="000F64C7"/>
    <w:rsid w:val="001546E5"/>
    <w:rsid w:val="0017148E"/>
    <w:rsid w:val="00220A4A"/>
    <w:rsid w:val="002E2808"/>
    <w:rsid w:val="003909D8"/>
    <w:rsid w:val="003B0EE8"/>
    <w:rsid w:val="0043221C"/>
    <w:rsid w:val="00465099"/>
    <w:rsid w:val="00477EF3"/>
    <w:rsid w:val="00481128"/>
    <w:rsid w:val="0049725C"/>
    <w:rsid w:val="00580BDF"/>
    <w:rsid w:val="00687A18"/>
    <w:rsid w:val="006959BC"/>
    <w:rsid w:val="006C782D"/>
    <w:rsid w:val="0078779C"/>
    <w:rsid w:val="007A6537"/>
    <w:rsid w:val="007E2395"/>
    <w:rsid w:val="00804B19"/>
    <w:rsid w:val="00865800"/>
    <w:rsid w:val="008A34D5"/>
    <w:rsid w:val="008E42FB"/>
    <w:rsid w:val="008F5040"/>
    <w:rsid w:val="00956CF3"/>
    <w:rsid w:val="00A746CD"/>
    <w:rsid w:val="00AD233F"/>
    <w:rsid w:val="00B304F3"/>
    <w:rsid w:val="00B373AD"/>
    <w:rsid w:val="00B6742E"/>
    <w:rsid w:val="00C8788D"/>
    <w:rsid w:val="00C94832"/>
    <w:rsid w:val="00D2273D"/>
    <w:rsid w:val="00DA45D7"/>
    <w:rsid w:val="00DD1F83"/>
    <w:rsid w:val="00E14FE8"/>
    <w:rsid w:val="00E60974"/>
    <w:rsid w:val="00EC34B3"/>
    <w:rsid w:val="00EC55B1"/>
    <w:rsid w:val="00F65A18"/>
    <w:rsid w:val="00F960AC"/>
    <w:rsid w:val="00FA2A13"/>
    <w:rsid w:val="00FC20DC"/>
    <w:rsid w:val="00FF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55756"/>
  <w15:docId w15:val="{BC35B6B2-FC2A-4AEE-A95D-1C1AA92F2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22E39"/>
    <w:pPr>
      <w:spacing w:after="0" w:line="240" w:lineRule="auto"/>
    </w:pPr>
  </w:style>
  <w:style w:type="table" w:styleId="a5">
    <w:name w:val="Table Grid"/>
    <w:basedOn w:val="a1"/>
    <w:uiPriority w:val="59"/>
    <w:rsid w:val="00171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locked/>
    <w:rsid w:val="0049725C"/>
  </w:style>
  <w:style w:type="paragraph" w:styleId="a6">
    <w:name w:val="List Paragraph"/>
    <w:basedOn w:val="a"/>
    <w:uiPriority w:val="34"/>
    <w:qFormat/>
    <w:rsid w:val="007E23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8658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58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58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58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E28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E28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E2808"/>
  </w:style>
  <w:style w:type="paragraph" w:styleId="ab">
    <w:name w:val="Balloon Text"/>
    <w:basedOn w:val="a"/>
    <w:link w:val="ac"/>
    <w:uiPriority w:val="99"/>
    <w:semiHidden/>
    <w:unhideWhenUsed/>
    <w:rsid w:val="00804B1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04B1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24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Лязат</dc:creator>
  <cp:lastModifiedBy>User</cp:lastModifiedBy>
  <cp:revision>11</cp:revision>
  <cp:lastPrinted>2026-10-07T10:55:00Z</cp:lastPrinted>
  <dcterms:created xsi:type="dcterms:W3CDTF">2023-04-12T09:05:00Z</dcterms:created>
  <dcterms:modified xsi:type="dcterms:W3CDTF">2026-10-07T11:02:00Z</dcterms:modified>
</cp:coreProperties>
</file>