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C93" w:rsidRPr="00B30934" w:rsidRDefault="00DB7C93" w:rsidP="00B30934">
      <w:pPr>
        <w:spacing w:after="0" w:line="240" w:lineRule="auto"/>
        <w:jc w:val="right"/>
        <w:rPr>
          <w:rFonts w:ascii="Times New Roman" w:eastAsia="Times New Roman" w:hAnsi="Times New Roman" w:cs="Times New Roman"/>
          <w:color w:val="000000"/>
          <w:sz w:val="24"/>
          <w:szCs w:val="24"/>
          <w:lang w:val="kk-KZ" w:eastAsia="ru-RU"/>
        </w:rPr>
      </w:pPr>
      <w:r w:rsidRPr="00B30934">
        <w:rPr>
          <w:rFonts w:ascii="Times New Roman" w:eastAsia="Times New Roman" w:hAnsi="Times New Roman" w:cs="Times New Roman"/>
          <w:color w:val="000000"/>
          <w:sz w:val="24"/>
          <w:szCs w:val="24"/>
          <w:lang w:eastAsia="ru-RU"/>
        </w:rPr>
        <w:t xml:space="preserve">Приложение </w:t>
      </w:r>
      <w:r w:rsidR="00DE197D" w:rsidRPr="00B30934">
        <w:rPr>
          <w:rFonts w:ascii="Times New Roman" w:eastAsia="Times New Roman" w:hAnsi="Times New Roman" w:cs="Times New Roman"/>
          <w:color w:val="000000"/>
          <w:sz w:val="24"/>
          <w:szCs w:val="24"/>
          <w:lang w:val="kk-KZ" w:eastAsia="ru-RU"/>
        </w:rPr>
        <w:t>№</w:t>
      </w:r>
      <w:r w:rsidR="002562D2" w:rsidRPr="00B30934">
        <w:rPr>
          <w:rFonts w:ascii="Times New Roman" w:eastAsia="Times New Roman" w:hAnsi="Times New Roman" w:cs="Times New Roman"/>
          <w:color w:val="000000"/>
          <w:sz w:val="24"/>
          <w:szCs w:val="24"/>
          <w:lang w:val="kk-KZ" w:eastAsia="ru-RU"/>
        </w:rPr>
        <w:t>1</w:t>
      </w:r>
    </w:p>
    <w:p w:rsidR="00B30934" w:rsidRPr="00B30934" w:rsidRDefault="00B30934" w:rsidP="00B30934">
      <w:pPr>
        <w:spacing w:after="0" w:line="240" w:lineRule="auto"/>
        <w:jc w:val="center"/>
        <w:rPr>
          <w:rFonts w:ascii="Times New Roman" w:hAnsi="Times New Roman" w:cs="Times New Roman"/>
          <w:b/>
          <w:sz w:val="24"/>
          <w:szCs w:val="24"/>
        </w:rPr>
      </w:pPr>
    </w:p>
    <w:p w:rsidR="00EB15D7" w:rsidRPr="00B30934" w:rsidRDefault="00EB15D7" w:rsidP="00B30934">
      <w:pPr>
        <w:spacing w:after="0" w:line="240" w:lineRule="auto"/>
        <w:jc w:val="center"/>
        <w:rPr>
          <w:rFonts w:ascii="Times New Roman" w:hAnsi="Times New Roman" w:cs="Times New Roman"/>
          <w:b/>
          <w:sz w:val="24"/>
          <w:szCs w:val="24"/>
        </w:rPr>
      </w:pPr>
      <w:r w:rsidRPr="00B30934">
        <w:rPr>
          <w:rFonts w:ascii="Times New Roman" w:hAnsi="Times New Roman" w:cs="Times New Roman"/>
          <w:b/>
          <w:sz w:val="24"/>
          <w:szCs w:val="24"/>
        </w:rPr>
        <w:t>Техническая спецификация</w:t>
      </w:r>
    </w:p>
    <w:p w:rsidR="002A4DEC" w:rsidRPr="00B30934" w:rsidRDefault="002A4DEC" w:rsidP="00B30934">
      <w:pPr>
        <w:spacing w:after="0" w:line="240" w:lineRule="auto"/>
        <w:jc w:val="center"/>
        <w:rPr>
          <w:rFonts w:ascii="Times New Roman" w:hAnsi="Times New Roman" w:cs="Times New Roman"/>
          <w:b/>
          <w:sz w:val="24"/>
          <w:szCs w:val="24"/>
          <w:lang w:val="kk-KZ"/>
        </w:rPr>
      </w:pPr>
      <w:r w:rsidRPr="00B30934">
        <w:rPr>
          <w:rFonts w:ascii="Times New Roman" w:hAnsi="Times New Roman" w:cs="Times New Roman"/>
          <w:b/>
          <w:sz w:val="24"/>
          <w:szCs w:val="24"/>
        </w:rPr>
        <w:t>Голографическая наклейка</w:t>
      </w:r>
      <w:r w:rsidRPr="00B30934">
        <w:rPr>
          <w:rFonts w:ascii="Times New Roman" w:hAnsi="Times New Roman" w:cs="Times New Roman"/>
          <w:b/>
          <w:sz w:val="24"/>
          <w:szCs w:val="24"/>
          <w:lang w:val="kk-KZ"/>
        </w:rPr>
        <w:t xml:space="preserve"> для</w:t>
      </w:r>
    </w:p>
    <w:p w:rsidR="00EB15D7" w:rsidRPr="00B30934" w:rsidRDefault="00EB15D7" w:rsidP="00B30934">
      <w:pPr>
        <w:spacing w:after="0" w:line="240" w:lineRule="auto"/>
        <w:jc w:val="center"/>
        <w:rPr>
          <w:rFonts w:ascii="Times New Roman" w:hAnsi="Times New Roman" w:cs="Times New Roman"/>
          <w:b/>
          <w:sz w:val="24"/>
          <w:szCs w:val="24"/>
        </w:rPr>
      </w:pPr>
      <w:r w:rsidRPr="00B30934">
        <w:rPr>
          <w:rFonts w:ascii="Times New Roman" w:hAnsi="Times New Roman" w:cs="Times New Roman"/>
          <w:b/>
          <w:sz w:val="24"/>
          <w:szCs w:val="24"/>
        </w:rPr>
        <w:t>служебных удостоверений сотрудников</w:t>
      </w:r>
    </w:p>
    <w:p w:rsidR="00EB15D7" w:rsidRPr="00B30934" w:rsidRDefault="00EB15D7" w:rsidP="00B30934">
      <w:pPr>
        <w:spacing w:after="0" w:line="240" w:lineRule="auto"/>
        <w:jc w:val="center"/>
        <w:rPr>
          <w:rFonts w:ascii="Times New Roman" w:hAnsi="Times New Roman" w:cs="Times New Roman"/>
          <w:b/>
          <w:sz w:val="24"/>
          <w:szCs w:val="24"/>
        </w:rPr>
      </w:pPr>
      <w:r w:rsidRPr="00B30934">
        <w:rPr>
          <w:rFonts w:ascii="Times New Roman" w:hAnsi="Times New Roman" w:cs="Times New Roman"/>
          <w:b/>
          <w:sz w:val="24"/>
          <w:szCs w:val="24"/>
        </w:rPr>
        <w:t>МИНИСТЕРСТВА ВНУТРЕННИХ ДЕЛ</w:t>
      </w:r>
    </w:p>
    <w:p w:rsidR="00EB15D7" w:rsidRPr="00B30934" w:rsidRDefault="00EB15D7" w:rsidP="00B30934">
      <w:pPr>
        <w:spacing w:after="0" w:line="240" w:lineRule="auto"/>
        <w:jc w:val="center"/>
        <w:rPr>
          <w:rFonts w:ascii="Times New Roman" w:hAnsi="Times New Roman" w:cs="Times New Roman"/>
          <w:b/>
          <w:sz w:val="24"/>
          <w:szCs w:val="24"/>
        </w:rPr>
      </w:pPr>
      <w:r w:rsidRPr="00B30934">
        <w:rPr>
          <w:rFonts w:ascii="Times New Roman" w:hAnsi="Times New Roman" w:cs="Times New Roman"/>
          <w:b/>
          <w:sz w:val="24"/>
          <w:szCs w:val="24"/>
        </w:rPr>
        <w:t>РЕСПУБЛИКИ КАЗАХСТАН</w:t>
      </w:r>
    </w:p>
    <w:p w:rsidR="00EB15D7" w:rsidRPr="00B30934" w:rsidRDefault="00EB15D7" w:rsidP="00B30934">
      <w:pPr>
        <w:spacing w:after="0" w:line="240" w:lineRule="auto"/>
        <w:jc w:val="center"/>
        <w:rPr>
          <w:rFonts w:ascii="Times New Roman" w:hAnsi="Times New Roman" w:cs="Times New Roman"/>
          <w:b/>
          <w:sz w:val="24"/>
          <w:szCs w:val="24"/>
        </w:rPr>
      </w:pPr>
    </w:p>
    <w:p w:rsidR="002A4DEC" w:rsidRPr="00B30934" w:rsidRDefault="00EB15D7" w:rsidP="00B30934">
      <w:pPr>
        <w:spacing w:after="0" w:line="240" w:lineRule="auto"/>
        <w:jc w:val="both"/>
        <w:rPr>
          <w:rFonts w:ascii="Times New Roman" w:hAnsi="Times New Roman" w:cs="Times New Roman"/>
          <w:sz w:val="24"/>
          <w:szCs w:val="24"/>
        </w:rPr>
      </w:pPr>
      <w:r w:rsidRPr="00B30934">
        <w:rPr>
          <w:rStyle w:val="layout"/>
          <w:rFonts w:ascii="Times New Roman" w:hAnsi="Times New Roman" w:cs="Times New Roman"/>
          <w:b/>
          <w:sz w:val="24"/>
          <w:szCs w:val="24"/>
        </w:rPr>
        <w:tab/>
      </w:r>
      <w:r w:rsidR="002A4DEC" w:rsidRPr="00B30934">
        <w:rPr>
          <w:rFonts w:ascii="Times New Roman" w:hAnsi="Times New Roman" w:cs="Times New Roman"/>
          <w:sz w:val="24"/>
          <w:szCs w:val="24"/>
        </w:rPr>
        <w:t xml:space="preserve">Защитная наклейка является радужной голограммой, которая представляет собой оптическую дифракционную решетку, изготовленную с использованием наиболее передового метода электронно-лучевой литографии. Частота решетки соответствует разрешению 250 000 </w:t>
      </w:r>
      <w:proofErr w:type="spellStart"/>
      <w:r w:rsidR="002A4DEC" w:rsidRPr="00B30934">
        <w:rPr>
          <w:rFonts w:ascii="Times New Roman" w:hAnsi="Times New Roman" w:cs="Times New Roman"/>
          <w:sz w:val="24"/>
          <w:szCs w:val="24"/>
        </w:rPr>
        <w:t>dpi</w:t>
      </w:r>
      <w:proofErr w:type="spellEnd"/>
      <w:r w:rsidR="002A4DEC" w:rsidRPr="00B30934">
        <w:rPr>
          <w:rFonts w:ascii="Times New Roman" w:hAnsi="Times New Roman" w:cs="Times New Roman"/>
          <w:sz w:val="24"/>
          <w:szCs w:val="24"/>
        </w:rPr>
        <w:t>, что на два порядка превосходит возможности любых других технических средств.</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Указанная технология обеспечивает уникальные свойства:</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 исключает возможность копирования или подделки всеми существующими техническими средствами;</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 обеспечивает возможность многоуровневого контроля подлинности как визуально, так и с использованием специальных портативных приборов.</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Цикл изготовления защитной наклейки включает два основных этапа:</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Разработка эксклюзивной мастер-голограммы и мастер-матрицы.</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Разработка матрицы является однократной операцией, которая выполняется в процессе подготовки производства перед выпуском первого тиража голограмм. При последующих тиражах используется уже имеющаяся матрица.</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Изготовление тиража</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Тиражирование голограмм осуществляется методом прецизионного тиснения матрицей на оптически прозрачном лавсане.</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 xml:space="preserve">В окончательном виде (после нанесения) </w:t>
      </w:r>
      <w:proofErr w:type="spellStart"/>
      <w:r w:rsidRPr="00B30934">
        <w:rPr>
          <w:rFonts w:ascii="Times New Roman" w:hAnsi="Times New Roman" w:cs="Times New Roman"/>
          <w:sz w:val="24"/>
          <w:szCs w:val="24"/>
        </w:rPr>
        <w:t>ламинационная</w:t>
      </w:r>
      <w:proofErr w:type="spellEnd"/>
      <w:r w:rsidRPr="00B30934">
        <w:rPr>
          <w:rFonts w:ascii="Times New Roman" w:hAnsi="Times New Roman" w:cs="Times New Roman"/>
          <w:sz w:val="24"/>
          <w:szCs w:val="24"/>
        </w:rPr>
        <w:t xml:space="preserve"> пленка имеет следующую структуру (рис 1):</w:t>
      </w:r>
    </w:p>
    <w:p w:rsidR="002A4DEC" w:rsidRPr="00B30934" w:rsidRDefault="002A4DEC" w:rsidP="00B30934">
      <w:pPr>
        <w:spacing w:after="0" w:line="240" w:lineRule="auto"/>
        <w:jc w:val="both"/>
        <w:rPr>
          <w:sz w:val="24"/>
          <w:szCs w:val="24"/>
        </w:rPr>
      </w:pPr>
      <w:r w:rsidRPr="00B30934">
        <w:rPr>
          <w:noProof/>
          <w:sz w:val="24"/>
          <w:szCs w:val="24"/>
          <w:lang w:eastAsia="ru-RU"/>
        </w:rPr>
        <w:drawing>
          <wp:inline distT="0" distB="0" distL="0" distR="0">
            <wp:extent cx="4142806" cy="2183642"/>
            <wp:effectExtent l="0" t="0" r="0"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141039" cy="2182710"/>
                    </a:xfrm>
                    <a:prstGeom prst="rect">
                      <a:avLst/>
                    </a:prstGeom>
                  </pic:spPr>
                </pic:pic>
              </a:graphicData>
            </a:graphic>
          </wp:inline>
        </w:drawing>
      </w:r>
    </w:p>
    <w:p w:rsidR="002A4DEC" w:rsidRPr="00B30934" w:rsidRDefault="002A4DEC" w:rsidP="00B30934">
      <w:pPr>
        <w:spacing w:after="0" w:line="240" w:lineRule="auto"/>
        <w:jc w:val="both"/>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B30934" w:rsidRDefault="00B30934" w:rsidP="00B30934">
      <w:pPr>
        <w:spacing w:after="0" w:line="240" w:lineRule="auto"/>
        <w:jc w:val="center"/>
        <w:rPr>
          <w:rFonts w:ascii="Times New Roman" w:hAnsi="Times New Roman" w:cs="Times New Roman"/>
          <w:b/>
          <w:sz w:val="24"/>
          <w:szCs w:val="24"/>
        </w:rPr>
      </w:pPr>
    </w:p>
    <w:p w:rsidR="002A4DEC" w:rsidRPr="00B30934" w:rsidRDefault="002A4DEC" w:rsidP="00B30934">
      <w:pPr>
        <w:spacing w:after="0" w:line="240" w:lineRule="auto"/>
        <w:jc w:val="center"/>
        <w:rPr>
          <w:rFonts w:ascii="Times New Roman" w:hAnsi="Times New Roman" w:cs="Times New Roman"/>
          <w:b/>
          <w:sz w:val="24"/>
          <w:szCs w:val="24"/>
        </w:rPr>
      </w:pPr>
      <w:r w:rsidRPr="00B30934">
        <w:rPr>
          <w:rFonts w:ascii="Times New Roman" w:hAnsi="Times New Roman" w:cs="Times New Roman"/>
          <w:b/>
          <w:sz w:val="24"/>
          <w:szCs w:val="24"/>
        </w:rPr>
        <w:lastRenderedPageBreak/>
        <w:t>Степени защиты голографической наклейки</w:t>
      </w:r>
    </w:p>
    <w:p w:rsidR="002A4DEC" w:rsidRPr="00B30934" w:rsidRDefault="002A4DEC" w:rsidP="00B30934">
      <w:pPr>
        <w:spacing w:after="0" w:line="240" w:lineRule="auto"/>
        <w:jc w:val="both"/>
        <w:rPr>
          <w:rFonts w:ascii="Times New Roman" w:hAnsi="Times New Roman" w:cs="Times New Roman"/>
          <w:b/>
          <w:sz w:val="24"/>
          <w:szCs w:val="24"/>
        </w:rPr>
      </w:pP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 xml:space="preserve">1-й </w:t>
      </w:r>
      <w:proofErr w:type="gramStart"/>
      <w:r w:rsidRPr="00B30934">
        <w:rPr>
          <w:rFonts w:ascii="Times New Roman" w:hAnsi="Times New Roman" w:cs="Times New Roman"/>
          <w:sz w:val="24"/>
          <w:szCs w:val="24"/>
        </w:rPr>
        <w:t>уровень  -</w:t>
      </w:r>
      <w:proofErr w:type="gramEnd"/>
      <w:r w:rsidRPr="00B30934">
        <w:rPr>
          <w:rFonts w:ascii="Times New Roman" w:hAnsi="Times New Roman" w:cs="Times New Roman"/>
          <w:sz w:val="24"/>
          <w:szCs w:val="24"/>
        </w:rPr>
        <w:t xml:space="preserve"> визуальные  голографические эффекты :</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а) радужный эффект -</w:t>
      </w:r>
      <w:r w:rsidRPr="00B30934">
        <w:rPr>
          <w:rFonts w:ascii="Times New Roman" w:hAnsi="Times New Roman" w:cs="Times New Roman"/>
          <w:sz w:val="24"/>
          <w:szCs w:val="24"/>
        </w:rPr>
        <w:tab/>
      </w:r>
      <w:r w:rsidRPr="00B30934">
        <w:rPr>
          <w:rFonts w:ascii="Times New Roman" w:hAnsi="Times New Roman" w:cs="Times New Roman"/>
          <w:sz w:val="24"/>
          <w:szCs w:val="24"/>
        </w:rPr>
        <w:tab/>
        <w:t xml:space="preserve">изображение меняет цвет при изменении  </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t>угла освещения-наблюдения;</w:t>
      </w:r>
    </w:p>
    <w:p w:rsidR="002A4DEC" w:rsidRPr="00B30934" w:rsidRDefault="002A4DEC" w:rsidP="00B30934">
      <w:pPr>
        <w:spacing w:after="0" w:line="240" w:lineRule="auto"/>
        <w:jc w:val="both"/>
        <w:rPr>
          <w:rFonts w:ascii="Times New Roman" w:hAnsi="Times New Roman" w:cs="Times New Roman"/>
          <w:sz w:val="24"/>
          <w:szCs w:val="24"/>
        </w:rPr>
      </w:pPr>
      <w:r w:rsidRPr="00B30934">
        <w:rPr>
          <w:rFonts w:ascii="Times New Roman" w:hAnsi="Times New Roman" w:cs="Times New Roman"/>
          <w:sz w:val="24"/>
          <w:szCs w:val="24"/>
        </w:rPr>
        <w:tab/>
        <w:t>б) анимационный эффект -</w:t>
      </w:r>
      <w:r w:rsidRPr="00B30934">
        <w:rPr>
          <w:rFonts w:ascii="Times New Roman" w:hAnsi="Times New Roman" w:cs="Times New Roman"/>
          <w:sz w:val="24"/>
          <w:szCs w:val="24"/>
        </w:rPr>
        <w:tab/>
        <w:t>элементы изображения перемещаются</w:t>
      </w:r>
    </w:p>
    <w:p w:rsidR="002A4DEC" w:rsidRPr="00B30934" w:rsidRDefault="002A4DEC" w:rsidP="00B30934">
      <w:pPr>
        <w:spacing w:after="0" w:line="240" w:lineRule="auto"/>
        <w:jc w:val="both"/>
        <w:rPr>
          <w:rFonts w:ascii="Times New Roman" w:hAnsi="Times New Roman" w:cs="Times New Roman"/>
          <w:sz w:val="24"/>
          <w:szCs w:val="24"/>
          <w:lang w:val="kk-KZ"/>
        </w:rPr>
      </w:pP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r>
      <w:r w:rsidRPr="00B30934">
        <w:rPr>
          <w:rFonts w:ascii="Times New Roman" w:hAnsi="Times New Roman" w:cs="Times New Roman"/>
          <w:sz w:val="24"/>
          <w:szCs w:val="24"/>
        </w:rPr>
        <w:tab/>
        <w:t>(движутся) при изменении угла наблюдения</w:t>
      </w:r>
      <w:r w:rsidRPr="00B30934">
        <w:rPr>
          <w:rFonts w:ascii="Times New Roman" w:hAnsi="Times New Roman" w:cs="Times New Roman"/>
          <w:sz w:val="24"/>
          <w:szCs w:val="24"/>
          <w:lang w:val="kk-KZ"/>
        </w:rPr>
        <w:t>.</w:t>
      </w:r>
    </w:p>
    <w:p w:rsidR="002A4DEC" w:rsidRPr="00B30934" w:rsidRDefault="00F954FC" w:rsidP="00B309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Перечисленные </w:t>
      </w:r>
      <w:r w:rsidR="002A4DEC" w:rsidRPr="00B30934">
        <w:rPr>
          <w:rFonts w:ascii="Times New Roman" w:hAnsi="Times New Roman" w:cs="Times New Roman"/>
          <w:sz w:val="24"/>
          <w:szCs w:val="24"/>
        </w:rPr>
        <w:t xml:space="preserve">эффекты легко идентифицируются визуально даже неподготовленным наблюдателем. </w:t>
      </w:r>
      <w:r>
        <w:rPr>
          <w:rFonts w:ascii="Times New Roman" w:hAnsi="Times New Roman" w:cs="Times New Roman"/>
          <w:sz w:val="24"/>
          <w:szCs w:val="24"/>
        </w:rPr>
        <w:t xml:space="preserve">Они присущи только голограммам </w:t>
      </w:r>
      <w:r w:rsidR="002A4DEC" w:rsidRPr="00B30934">
        <w:rPr>
          <w:rFonts w:ascii="Times New Roman" w:hAnsi="Times New Roman" w:cs="Times New Roman"/>
          <w:sz w:val="24"/>
          <w:szCs w:val="24"/>
        </w:rPr>
        <w:t>и не могут быть воспроизведены или имитированы никакими другими техническими средствами.</w:t>
      </w:r>
    </w:p>
    <w:p w:rsidR="00FC70C4" w:rsidRPr="00B30934" w:rsidRDefault="002A4DEC" w:rsidP="00B30934">
      <w:pPr>
        <w:spacing w:after="0" w:line="240" w:lineRule="auto"/>
        <w:ind w:firstLine="708"/>
        <w:jc w:val="both"/>
        <w:rPr>
          <w:rFonts w:ascii="Times New Roman" w:hAnsi="Times New Roman"/>
          <w:b/>
          <w:sz w:val="24"/>
          <w:szCs w:val="24"/>
          <w:lang w:val="kk-KZ"/>
        </w:rPr>
      </w:pPr>
      <w:r w:rsidRPr="00B30934">
        <w:rPr>
          <w:rFonts w:ascii="Times New Roman" w:hAnsi="Times New Roman" w:cs="Times New Roman"/>
          <w:sz w:val="24"/>
          <w:szCs w:val="24"/>
        </w:rPr>
        <w:t xml:space="preserve">С целью предотвращения повторного использования при изготовлении </w:t>
      </w:r>
      <w:proofErr w:type="spellStart"/>
      <w:r w:rsidRPr="00B30934">
        <w:rPr>
          <w:rFonts w:ascii="Times New Roman" w:hAnsi="Times New Roman" w:cs="Times New Roman"/>
          <w:sz w:val="24"/>
          <w:szCs w:val="24"/>
        </w:rPr>
        <w:t>ламинационной</w:t>
      </w:r>
      <w:proofErr w:type="spellEnd"/>
      <w:r w:rsidRPr="00B30934">
        <w:rPr>
          <w:rFonts w:ascii="Times New Roman" w:hAnsi="Times New Roman" w:cs="Times New Roman"/>
          <w:sz w:val="24"/>
          <w:szCs w:val="24"/>
        </w:rPr>
        <w:t xml:space="preserve"> пленки применяется многослойный лавсановый носитель, что обеспечивает разрушение пленки при попытке отклеивания от документа</w:t>
      </w:r>
      <w:r w:rsidR="00F954FC">
        <w:rPr>
          <w:rFonts w:ascii="Times New Roman" w:hAnsi="Times New Roman" w:cs="Times New Roman"/>
          <w:sz w:val="24"/>
          <w:szCs w:val="24"/>
          <w:lang w:val="kk-KZ"/>
        </w:rPr>
        <w:t xml:space="preserve"> </w:t>
      </w:r>
      <w:r w:rsidRPr="00B30934">
        <w:rPr>
          <w:rFonts w:ascii="Times New Roman" w:hAnsi="Times New Roman" w:cs="Times New Roman"/>
          <w:sz w:val="24"/>
          <w:szCs w:val="24"/>
        </w:rPr>
        <w:t>(Трудоемкость процесса и использование дорогостоящего, высокотехнологичного оборудования исключает возможность «подделки»</w:t>
      </w:r>
      <w:proofErr w:type="gramStart"/>
      <w:r w:rsidRPr="00B30934">
        <w:rPr>
          <w:rFonts w:ascii="Times New Roman" w:hAnsi="Times New Roman" w:cs="Times New Roman"/>
          <w:sz w:val="24"/>
          <w:szCs w:val="24"/>
        </w:rPr>
        <w:t>)</w:t>
      </w:r>
      <w:r w:rsidRPr="00B30934">
        <w:rPr>
          <w:rFonts w:ascii="Times New Roman" w:hAnsi="Times New Roman" w:cs="Times New Roman"/>
          <w:sz w:val="24"/>
          <w:szCs w:val="24"/>
          <w:lang w:val="kk-KZ"/>
        </w:rPr>
        <w:t>.</w:t>
      </w:r>
      <w:r w:rsidR="00AE07B4" w:rsidRPr="00B30934">
        <w:rPr>
          <w:rFonts w:ascii="Times New Roman" w:hAnsi="Times New Roman" w:cs="Times New Roman"/>
          <w:b/>
          <w:sz w:val="24"/>
          <w:szCs w:val="24"/>
          <w:lang w:val="kk-KZ"/>
        </w:rPr>
        <w:t>Общая</w:t>
      </w:r>
      <w:proofErr w:type="gramEnd"/>
      <w:r w:rsidR="00AE07B4" w:rsidRPr="00B30934">
        <w:rPr>
          <w:rFonts w:ascii="Times New Roman" w:hAnsi="Times New Roman" w:cs="Times New Roman"/>
          <w:b/>
          <w:sz w:val="24"/>
          <w:szCs w:val="24"/>
          <w:lang w:val="kk-KZ"/>
        </w:rPr>
        <w:t xml:space="preserve"> количество : </w:t>
      </w:r>
      <w:r w:rsidR="0092465A" w:rsidRPr="00B30934">
        <w:rPr>
          <w:rFonts w:ascii="Times New Roman" w:hAnsi="Times New Roman" w:cs="Times New Roman"/>
          <w:b/>
          <w:sz w:val="24"/>
          <w:szCs w:val="24"/>
          <w:lang w:val="kk-KZ"/>
        </w:rPr>
        <w:t>600</w:t>
      </w:r>
      <w:r w:rsidR="00AE07B4" w:rsidRPr="00B30934">
        <w:rPr>
          <w:rFonts w:ascii="Times New Roman" w:hAnsi="Times New Roman" w:cs="Times New Roman"/>
          <w:b/>
          <w:sz w:val="24"/>
          <w:szCs w:val="24"/>
          <w:lang w:val="kk-KZ"/>
        </w:rPr>
        <w:t xml:space="preserve"> штук</w:t>
      </w:r>
      <w:r w:rsidR="00FC70C4" w:rsidRPr="00B30934">
        <w:rPr>
          <w:rFonts w:ascii="Times New Roman" w:hAnsi="Times New Roman" w:cs="Times New Roman"/>
          <w:b/>
          <w:sz w:val="24"/>
          <w:szCs w:val="24"/>
          <w:lang w:val="kk-KZ"/>
        </w:rPr>
        <w:t xml:space="preserve">. </w:t>
      </w:r>
      <w:r w:rsidR="00FC70C4" w:rsidRPr="00B30934">
        <w:rPr>
          <w:rFonts w:ascii="Times New Roman" w:hAnsi="Times New Roman"/>
          <w:b/>
          <w:color w:val="FF0000"/>
          <w:sz w:val="24"/>
          <w:szCs w:val="24"/>
          <w:lang w:val="kk-KZ"/>
        </w:rPr>
        <w:t>Согласовать образцы с Заказчиком!</w:t>
      </w:r>
    </w:p>
    <w:p w:rsidR="00FC70C4" w:rsidRDefault="00FC70C4" w:rsidP="00B30934">
      <w:pPr>
        <w:spacing w:after="0" w:line="240" w:lineRule="auto"/>
        <w:ind w:firstLine="708"/>
        <w:jc w:val="both"/>
        <w:rPr>
          <w:rFonts w:ascii="Times New Roman" w:hAnsi="Times New Roman" w:cs="Times New Roman"/>
          <w:sz w:val="28"/>
          <w:szCs w:val="28"/>
          <w:lang w:val="kk-KZ"/>
        </w:rPr>
      </w:pPr>
    </w:p>
    <w:p w:rsidR="00AF143D" w:rsidRPr="00AE07B4" w:rsidRDefault="00AF143D" w:rsidP="00B30934">
      <w:pPr>
        <w:tabs>
          <w:tab w:val="left" w:pos="645"/>
        </w:tabs>
        <w:spacing w:after="0" w:line="240" w:lineRule="auto"/>
        <w:jc w:val="both"/>
        <w:rPr>
          <w:rFonts w:ascii="Times New Roman" w:hAnsi="Times New Roman" w:cs="Times New Roman"/>
          <w:b/>
          <w:sz w:val="26"/>
          <w:szCs w:val="26"/>
          <w:lang w:val="kk-KZ"/>
        </w:rPr>
      </w:pPr>
    </w:p>
    <w:p w:rsidR="002A4DEC" w:rsidRDefault="002A4DEC" w:rsidP="00B30934">
      <w:pPr>
        <w:tabs>
          <w:tab w:val="left" w:pos="645"/>
        </w:tabs>
        <w:spacing w:after="0" w:line="240" w:lineRule="auto"/>
        <w:jc w:val="both"/>
        <w:rPr>
          <w:rFonts w:ascii="Times New Roman" w:hAnsi="Times New Roman" w:cs="Times New Roman"/>
          <w:sz w:val="26"/>
          <w:szCs w:val="26"/>
          <w:lang w:val="kk-KZ"/>
        </w:rPr>
      </w:pPr>
      <w:r>
        <w:rPr>
          <w:rFonts w:ascii="Times New Roman" w:hAnsi="Times New Roman" w:cs="Times New Roman"/>
          <w:b/>
          <w:noProof/>
          <w:sz w:val="32"/>
          <w:szCs w:val="32"/>
          <w:lang w:eastAsia="ru-RU"/>
        </w:rPr>
        <w:drawing>
          <wp:inline distT="0" distB="0" distL="0" distR="0">
            <wp:extent cx="984504" cy="1213104"/>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4504" cy="1213104"/>
                    </a:xfrm>
                    <a:prstGeom prst="rect">
                      <a:avLst/>
                    </a:prstGeom>
                  </pic:spPr>
                </pic:pic>
              </a:graphicData>
            </a:graphic>
          </wp:inline>
        </w:drawing>
      </w:r>
    </w:p>
    <w:p w:rsidR="002A4DEC" w:rsidRDefault="002A4DEC" w:rsidP="00B30934">
      <w:pPr>
        <w:tabs>
          <w:tab w:val="left" w:pos="645"/>
        </w:tabs>
        <w:spacing w:after="0" w:line="240" w:lineRule="auto"/>
        <w:jc w:val="both"/>
        <w:rPr>
          <w:rFonts w:ascii="Times New Roman" w:hAnsi="Times New Roman" w:cs="Times New Roman"/>
          <w:sz w:val="26"/>
          <w:szCs w:val="26"/>
          <w:lang w:val="kk-KZ"/>
        </w:rPr>
      </w:pPr>
    </w:p>
    <w:p w:rsidR="002A4DEC" w:rsidRPr="008F6CF6" w:rsidRDefault="002A4DEC" w:rsidP="00B30934">
      <w:pPr>
        <w:tabs>
          <w:tab w:val="left" w:pos="645"/>
        </w:tabs>
        <w:spacing w:after="0" w:line="240" w:lineRule="auto"/>
        <w:jc w:val="both"/>
        <w:rPr>
          <w:rStyle w:val="layout"/>
          <w:rFonts w:ascii="Times New Roman" w:hAnsi="Times New Roman" w:cs="Times New Roman"/>
          <w:sz w:val="28"/>
          <w:szCs w:val="28"/>
          <w:lang w:val="kk-KZ"/>
        </w:rPr>
      </w:pPr>
      <w:r>
        <w:rPr>
          <w:rFonts w:ascii="Times New Roman" w:hAnsi="Times New Roman" w:cs="Times New Roman"/>
          <w:b/>
          <w:noProof/>
          <w:sz w:val="32"/>
          <w:szCs w:val="32"/>
          <w:lang w:eastAsia="ru-RU"/>
        </w:rPr>
        <w:drawing>
          <wp:anchor distT="0" distB="0" distL="114300" distR="114300" simplePos="0" relativeHeight="251658752" behindDoc="0" locked="0" layoutInCell="1" allowOverlap="1">
            <wp:simplePos x="719191" y="2065106"/>
            <wp:positionH relativeFrom="column">
              <wp:align>left</wp:align>
            </wp:positionH>
            <wp:positionV relativeFrom="paragraph">
              <wp:align>top</wp:align>
            </wp:positionV>
            <wp:extent cx="3090672" cy="3090672"/>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90672" cy="3090672"/>
                    </a:xfrm>
                    <a:prstGeom prst="rect">
                      <a:avLst/>
                    </a:prstGeom>
                  </pic:spPr>
                </pic:pic>
              </a:graphicData>
            </a:graphic>
          </wp:anchor>
        </w:drawing>
      </w:r>
      <w:r w:rsidRPr="008F6CF6">
        <w:rPr>
          <w:rStyle w:val="layout"/>
          <w:rFonts w:ascii="Times New Roman" w:hAnsi="Times New Roman" w:cs="Times New Roman"/>
          <w:sz w:val="28"/>
          <w:szCs w:val="28"/>
          <w:lang w:val="kk-KZ"/>
        </w:rPr>
        <w:br w:type="textWrapping" w:clear="all"/>
      </w:r>
    </w:p>
    <w:p w:rsidR="00AF143D" w:rsidRPr="008F6CF6" w:rsidRDefault="00AF143D" w:rsidP="00B30934">
      <w:pPr>
        <w:spacing w:after="0" w:line="240" w:lineRule="auto"/>
        <w:rPr>
          <w:rStyle w:val="layout"/>
          <w:rFonts w:ascii="Times New Roman" w:hAnsi="Times New Roman" w:cs="Times New Roman"/>
          <w:sz w:val="28"/>
          <w:szCs w:val="28"/>
          <w:lang w:val="kk-KZ"/>
        </w:rPr>
      </w:pPr>
    </w:p>
    <w:p w:rsidR="002A4DEC" w:rsidRDefault="002A4DEC" w:rsidP="00B30934">
      <w:pPr>
        <w:spacing w:after="0" w:line="240" w:lineRule="auto"/>
        <w:jc w:val="right"/>
        <w:rPr>
          <w:rStyle w:val="layout"/>
          <w:rFonts w:ascii="Times New Roman" w:hAnsi="Times New Roman" w:cs="Times New Roman"/>
          <w:sz w:val="28"/>
          <w:szCs w:val="28"/>
          <w:lang w:val="kk-KZ"/>
        </w:rPr>
      </w:pPr>
    </w:p>
    <w:p w:rsidR="002A4DEC" w:rsidRDefault="002A4DEC"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C1724" w:rsidRDefault="00AC1724" w:rsidP="00B30934">
      <w:pPr>
        <w:spacing w:after="0" w:line="240" w:lineRule="auto"/>
        <w:jc w:val="right"/>
        <w:rPr>
          <w:rStyle w:val="layout"/>
          <w:rFonts w:ascii="Times New Roman" w:hAnsi="Times New Roman" w:cs="Times New Roman"/>
          <w:sz w:val="28"/>
          <w:szCs w:val="28"/>
          <w:lang w:val="kk-KZ"/>
        </w:rPr>
      </w:pPr>
    </w:p>
    <w:p w:rsidR="00AF143D" w:rsidRPr="008F6CF6" w:rsidRDefault="00DE197D" w:rsidP="00F954FC">
      <w:pPr>
        <w:spacing w:after="0" w:line="240" w:lineRule="auto"/>
        <w:jc w:val="right"/>
        <w:rPr>
          <w:rFonts w:ascii="Times New Roman" w:hAnsi="Times New Roman" w:cs="Times New Roman"/>
          <w:b/>
          <w:sz w:val="28"/>
          <w:szCs w:val="28"/>
          <w:lang w:val="kk-KZ"/>
        </w:rPr>
      </w:pPr>
      <w:bookmarkStart w:id="0" w:name="_GoBack"/>
      <w:r>
        <w:rPr>
          <w:rStyle w:val="layout"/>
          <w:rFonts w:ascii="Times New Roman" w:hAnsi="Times New Roman" w:cs="Times New Roman"/>
          <w:sz w:val="28"/>
          <w:szCs w:val="28"/>
          <w:lang w:val="kk-KZ"/>
        </w:rPr>
        <w:lastRenderedPageBreak/>
        <w:t xml:space="preserve">№ 2 </w:t>
      </w:r>
      <w:r w:rsidR="00AF143D">
        <w:rPr>
          <w:rStyle w:val="layout"/>
          <w:rFonts w:ascii="Times New Roman" w:hAnsi="Times New Roman" w:cs="Times New Roman"/>
          <w:sz w:val="28"/>
          <w:szCs w:val="28"/>
          <w:lang w:val="kk-KZ"/>
        </w:rPr>
        <w:t xml:space="preserve">Қосымша </w:t>
      </w:r>
    </w:p>
    <w:p w:rsidR="003F541B" w:rsidRPr="00F954FC" w:rsidRDefault="003F541B" w:rsidP="00F954FC">
      <w:pPr>
        <w:spacing w:after="0" w:line="240" w:lineRule="auto"/>
        <w:jc w:val="center"/>
        <w:rPr>
          <w:rFonts w:ascii="Times New Roman" w:hAnsi="Times New Roman" w:cs="Times New Roman"/>
          <w:b/>
          <w:sz w:val="24"/>
          <w:szCs w:val="24"/>
          <w:lang w:val="kk-KZ"/>
        </w:rPr>
      </w:pPr>
      <w:r w:rsidRPr="00F954FC">
        <w:rPr>
          <w:rFonts w:ascii="Times New Roman" w:hAnsi="Times New Roman" w:cs="Times New Roman"/>
          <w:b/>
          <w:sz w:val="24"/>
          <w:szCs w:val="24"/>
          <w:lang w:val="kk-KZ"/>
        </w:rPr>
        <w:t>ҚАЗАҚСТАН РЕСПУБЛИКАСЫ</w:t>
      </w:r>
    </w:p>
    <w:p w:rsidR="002A4DEC" w:rsidRPr="00F954FC" w:rsidRDefault="003F541B" w:rsidP="00F954FC">
      <w:pPr>
        <w:spacing w:after="0" w:line="240" w:lineRule="auto"/>
        <w:jc w:val="center"/>
        <w:rPr>
          <w:rFonts w:ascii="Times New Roman" w:hAnsi="Times New Roman" w:cs="Times New Roman"/>
          <w:b/>
          <w:sz w:val="24"/>
          <w:szCs w:val="24"/>
          <w:lang w:val="kk-KZ"/>
        </w:rPr>
      </w:pPr>
      <w:r w:rsidRPr="00F954FC">
        <w:rPr>
          <w:rFonts w:ascii="Times New Roman" w:hAnsi="Times New Roman" w:cs="Times New Roman"/>
          <w:b/>
          <w:sz w:val="24"/>
          <w:szCs w:val="24"/>
          <w:lang w:val="kk-KZ"/>
        </w:rPr>
        <w:t>ІШКІ ІСТЕР МИНИСТРЛІГІ ҚЫЗМЕТКЕРЛЕРІНІҢ</w:t>
      </w:r>
    </w:p>
    <w:p w:rsidR="00AC1724" w:rsidRPr="00F954FC" w:rsidRDefault="003F541B" w:rsidP="00F954FC">
      <w:pPr>
        <w:spacing w:after="0" w:line="240" w:lineRule="auto"/>
        <w:jc w:val="center"/>
        <w:rPr>
          <w:rFonts w:ascii="Times New Roman" w:hAnsi="Times New Roman" w:cs="Times New Roman"/>
          <w:b/>
          <w:sz w:val="24"/>
          <w:szCs w:val="24"/>
          <w:lang w:val="kk-KZ"/>
        </w:rPr>
      </w:pPr>
      <w:r w:rsidRPr="00F954FC">
        <w:rPr>
          <w:rFonts w:ascii="Times New Roman" w:hAnsi="Times New Roman" w:cs="Times New Roman"/>
          <w:b/>
          <w:sz w:val="24"/>
          <w:szCs w:val="24"/>
          <w:lang w:val="kk-KZ"/>
        </w:rPr>
        <w:t>қызметтік куәліктері</w:t>
      </w:r>
      <w:r w:rsidR="002A4DEC" w:rsidRPr="00F954FC">
        <w:rPr>
          <w:rFonts w:ascii="Times New Roman" w:hAnsi="Times New Roman" w:cs="Times New Roman"/>
          <w:b/>
          <w:sz w:val="24"/>
          <w:szCs w:val="24"/>
          <w:lang w:val="kk-KZ"/>
        </w:rPr>
        <w:t>не голографиялық жапсырма</w:t>
      </w:r>
      <w:r w:rsidR="00AC1724" w:rsidRPr="00F954FC">
        <w:rPr>
          <w:rFonts w:ascii="Times New Roman" w:hAnsi="Times New Roman" w:cs="Times New Roman"/>
          <w:b/>
          <w:sz w:val="24"/>
          <w:szCs w:val="24"/>
          <w:lang w:val="kk-KZ"/>
        </w:rPr>
        <w:t xml:space="preserve">лардың </w:t>
      </w:r>
      <w:r w:rsidR="00AC1724" w:rsidRPr="00F954FC">
        <w:rPr>
          <w:rFonts w:ascii="Times New Roman" w:hAnsi="Times New Roman" w:cs="Times New Roman"/>
          <w:b/>
          <w:sz w:val="24"/>
          <w:szCs w:val="24"/>
          <w:lang w:val="kk-KZ"/>
        </w:rPr>
        <w:tab/>
      </w:r>
    </w:p>
    <w:p w:rsidR="00AE07B4" w:rsidRDefault="00AC1724" w:rsidP="00F954FC">
      <w:pPr>
        <w:spacing w:after="0" w:line="240" w:lineRule="auto"/>
        <w:jc w:val="center"/>
        <w:rPr>
          <w:rFonts w:ascii="Times New Roman" w:hAnsi="Times New Roman" w:cs="Times New Roman"/>
          <w:b/>
          <w:sz w:val="24"/>
          <w:szCs w:val="24"/>
          <w:lang w:val="kk-KZ"/>
        </w:rPr>
      </w:pPr>
      <w:r w:rsidRPr="00F954FC">
        <w:rPr>
          <w:rFonts w:ascii="Times New Roman" w:hAnsi="Times New Roman" w:cs="Times New Roman"/>
          <w:b/>
          <w:sz w:val="24"/>
          <w:szCs w:val="24"/>
          <w:lang w:val="kk-KZ"/>
        </w:rPr>
        <w:t>техникалық ерекшелігі</w:t>
      </w:r>
    </w:p>
    <w:p w:rsidR="00815FF5" w:rsidRPr="00F954FC" w:rsidRDefault="00815FF5" w:rsidP="00F954FC">
      <w:pPr>
        <w:spacing w:after="0" w:line="240" w:lineRule="auto"/>
        <w:jc w:val="center"/>
        <w:rPr>
          <w:rFonts w:ascii="Times New Roman" w:hAnsi="Times New Roman" w:cs="Times New Roman"/>
          <w:b/>
          <w:sz w:val="24"/>
          <w:szCs w:val="24"/>
          <w:lang w:val="kk-KZ"/>
        </w:rPr>
      </w:pPr>
    </w:p>
    <w:p w:rsidR="002A4DEC" w:rsidRPr="00F954FC" w:rsidRDefault="002A4DEC" w:rsidP="00F954FC">
      <w:pPr>
        <w:spacing w:after="0" w:line="240" w:lineRule="auto"/>
        <w:ind w:firstLine="567"/>
        <w:jc w:val="both"/>
        <w:rPr>
          <w:rFonts w:ascii="Times New Roman" w:hAnsi="Times New Roman" w:cs="Times New Roman"/>
          <w:sz w:val="24"/>
          <w:szCs w:val="24"/>
          <w:lang w:val="fr-FR"/>
        </w:rPr>
      </w:pPr>
      <w:r w:rsidRPr="00F954FC">
        <w:rPr>
          <w:rFonts w:ascii="Times New Roman" w:hAnsi="Times New Roman" w:cs="Times New Roman"/>
          <w:sz w:val="24"/>
          <w:szCs w:val="24"/>
          <w:lang w:val="kk-KZ"/>
        </w:rPr>
        <w:t>Қорғау жапсырмасы</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электронды</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сәулеліклитографияныңеңозықәдісін пайдалана отырып</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жасалған</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оптикалық</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дифракциялық</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тор</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түріндегі</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түрлі</w:t>
      </w:r>
      <w:r w:rsidRPr="00F954FC">
        <w:rPr>
          <w:rFonts w:ascii="Times New Roman" w:hAnsi="Times New Roman" w:cs="Times New Roman"/>
          <w:sz w:val="24"/>
          <w:szCs w:val="24"/>
          <w:lang w:val="fr-FR"/>
        </w:rPr>
        <w:t>-</w:t>
      </w:r>
      <w:r w:rsidRPr="00F954FC">
        <w:rPr>
          <w:rFonts w:ascii="Times New Roman" w:hAnsi="Times New Roman" w:cs="Times New Roman"/>
          <w:sz w:val="24"/>
          <w:szCs w:val="24"/>
          <w:lang w:val="kk-KZ"/>
        </w:rPr>
        <w:t>түсті</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голограмма</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болып</w:t>
      </w:r>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табылады</w:t>
      </w:r>
      <w:r w:rsidRPr="00F954FC">
        <w:rPr>
          <w:rFonts w:ascii="Times New Roman" w:hAnsi="Times New Roman" w:cs="Times New Roman"/>
          <w:sz w:val="24"/>
          <w:szCs w:val="24"/>
          <w:lang w:val="fr-FR"/>
        </w:rPr>
        <w:t xml:space="preserve">. </w:t>
      </w:r>
      <w:proofErr w:type="spellStart"/>
      <w:r w:rsidRPr="00F954FC">
        <w:rPr>
          <w:rFonts w:ascii="Times New Roman" w:hAnsi="Times New Roman" w:cs="Times New Roman"/>
          <w:sz w:val="24"/>
          <w:szCs w:val="24"/>
        </w:rPr>
        <w:t>Тордың</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жиілігі</w:t>
      </w:r>
      <w:proofErr w:type="spellEnd"/>
      <w:r w:rsidRPr="00F954FC">
        <w:rPr>
          <w:rFonts w:ascii="Times New Roman" w:hAnsi="Times New Roman" w:cs="Times New Roman"/>
          <w:sz w:val="24"/>
          <w:szCs w:val="24"/>
          <w:lang w:val="fr-FR"/>
        </w:rPr>
        <w:t xml:space="preserve"> 250 000 dpi </w:t>
      </w:r>
      <w:proofErr w:type="spellStart"/>
      <w:r w:rsidRPr="00F954FC">
        <w:rPr>
          <w:rFonts w:ascii="Times New Roman" w:hAnsi="Times New Roman" w:cs="Times New Roman"/>
          <w:sz w:val="24"/>
          <w:szCs w:val="24"/>
        </w:rPr>
        <w:t>ажыратымдылығына</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сәйкес</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келеді</w:t>
      </w:r>
      <w:proofErr w:type="spellEnd"/>
      <w:r w:rsidRPr="00F954FC">
        <w:rPr>
          <w:rFonts w:ascii="Times New Roman" w:hAnsi="Times New Roman" w:cs="Times New Roman"/>
          <w:sz w:val="24"/>
          <w:szCs w:val="24"/>
          <w:lang w:val="fr-FR"/>
        </w:rPr>
        <w:t xml:space="preserve">, </w:t>
      </w:r>
      <w:proofErr w:type="spellStart"/>
      <w:r w:rsidRPr="00F954FC">
        <w:rPr>
          <w:rFonts w:ascii="Times New Roman" w:hAnsi="Times New Roman" w:cs="Times New Roman"/>
          <w:sz w:val="24"/>
          <w:szCs w:val="24"/>
        </w:rPr>
        <w:t>бұл</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кез</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келген</w:t>
      </w:r>
      <w:proofErr w:type="spellEnd"/>
      <w:r w:rsidR="00164E99" w:rsidRPr="00F954FC">
        <w:rPr>
          <w:rFonts w:ascii="Times New Roman" w:hAnsi="Times New Roman" w:cs="Times New Roman"/>
          <w:sz w:val="24"/>
          <w:szCs w:val="24"/>
          <w:lang w:val="kk-KZ"/>
        </w:rPr>
        <w:t xml:space="preserve"> </w:t>
      </w:r>
      <w:r w:rsidRPr="00F954FC">
        <w:rPr>
          <w:rFonts w:ascii="Times New Roman" w:hAnsi="Times New Roman" w:cs="Times New Roman"/>
          <w:sz w:val="24"/>
          <w:szCs w:val="24"/>
          <w:lang w:val="kk-KZ"/>
        </w:rPr>
        <w:t>басқа</w:t>
      </w:r>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техникалық</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құралдардың</w:t>
      </w:r>
      <w:proofErr w:type="spellEnd"/>
      <w:r w:rsidR="00164E99" w:rsidRPr="00F954FC">
        <w:rPr>
          <w:rFonts w:ascii="Times New Roman" w:hAnsi="Times New Roman" w:cs="Times New Roman"/>
          <w:sz w:val="24"/>
          <w:szCs w:val="24"/>
          <w:lang w:val="kk-KZ"/>
        </w:rPr>
        <w:t xml:space="preserve"> </w:t>
      </w:r>
      <w:proofErr w:type="spellStart"/>
      <w:r w:rsidRPr="00F954FC">
        <w:rPr>
          <w:rFonts w:ascii="Times New Roman" w:hAnsi="Times New Roman" w:cs="Times New Roman"/>
          <w:sz w:val="24"/>
          <w:szCs w:val="24"/>
        </w:rPr>
        <w:t>мүмкіндіктеріненекі</w:t>
      </w:r>
      <w:proofErr w:type="spellEnd"/>
      <w:r w:rsidRPr="00F954FC">
        <w:rPr>
          <w:rFonts w:ascii="Times New Roman" w:hAnsi="Times New Roman" w:cs="Times New Roman"/>
          <w:sz w:val="24"/>
          <w:szCs w:val="24"/>
          <w:lang w:val="kk-KZ"/>
        </w:rPr>
        <w:t>есеге</w:t>
      </w:r>
      <w:proofErr w:type="spellStart"/>
      <w:r w:rsidRPr="00F954FC">
        <w:rPr>
          <w:rFonts w:ascii="Times New Roman" w:hAnsi="Times New Roman" w:cs="Times New Roman"/>
          <w:sz w:val="24"/>
          <w:szCs w:val="24"/>
        </w:rPr>
        <w:t>жоғары</w:t>
      </w:r>
      <w:proofErr w:type="spellEnd"/>
      <w:r w:rsidRPr="00F954FC">
        <w:rPr>
          <w:rFonts w:ascii="Times New Roman" w:hAnsi="Times New Roman" w:cs="Times New Roman"/>
          <w:sz w:val="24"/>
          <w:szCs w:val="24"/>
          <w:lang w:val="kk-KZ"/>
        </w:rPr>
        <w:t>.</w:t>
      </w:r>
    </w:p>
    <w:p w:rsidR="002A4DEC" w:rsidRPr="00F954FC" w:rsidRDefault="002A4DEC" w:rsidP="00F954FC">
      <w:pPr>
        <w:spacing w:after="0" w:line="240" w:lineRule="auto"/>
        <w:ind w:firstLine="567"/>
        <w:jc w:val="both"/>
        <w:rPr>
          <w:rFonts w:ascii="Times New Roman" w:hAnsi="Times New Roman" w:cs="Times New Roman"/>
          <w:sz w:val="24"/>
          <w:szCs w:val="24"/>
          <w:lang w:val="fr-FR"/>
        </w:rPr>
      </w:pPr>
      <w:r w:rsidRPr="00F954FC">
        <w:rPr>
          <w:rFonts w:ascii="Times New Roman" w:hAnsi="Times New Roman" w:cs="Times New Roman"/>
          <w:sz w:val="24"/>
          <w:szCs w:val="24"/>
        </w:rPr>
        <w:t>Аталғантехнологиябірегейқасиеттердіқамтамасызетеді</w:t>
      </w:r>
      <w:r w:rsidRPr="00F954FC">
        <w:rPr>
          <w:rFonts w:ascii="Times New Roman" w:hAnsi="Times New Roman" w:cs="Times New Roman"/>
          <w:sz w:val="24"/>
          <w:szCs w:val="24"/>
          <w:lang w:val="fr-FR"/>
        </w:rPr>
        <w:t>:</w:t>
      </w:r>
    </w:p>
    <w:p w:rsidR="00F954FC" w:rsidRPr="00815FF5" w:rsidRDefault="002A4DEC" w:rsidP="00815FF5">
      <w:pPr>
        <w:pStyle w:val="a3"/>
        <w:numPr>
          <w:ilvl w:val="0"/>
          <w:numId w:val="5"/>
        </w:numPr>
        <w:ind w:left="0" w:firstLine="284"/>
        <w:jc w:val="both"/>
        <w:rPr>
          <w:sz w:val="24"/>
          <w:szCs w:val="24"/>
          <w:lang w:val="fr-FR"/>
        </w:rPr>
      </w:pPr>
      <w:proofErr w:type="spellStart"/>
      <w:r w:rsidRPr="00815FF5">
        <w:rPr>
          <w:sz w:val="24"/>
          <w:szCs w:val="24"/>
        </w:rPr>
        <w:t>барлық</w:t>
      </w:r>
      <w:proofErr w:type="spellEnd"/>
      <w:r w:rsidR="00F954FC" w:rsidRPr="00815FF5">
        <w:rPr>
          <w:sz w:val="24"/>
          <w:szCs w:val="24"/>
          <w:lang w:val="kk-KZ"/>
        </w:rPr>
        <w:t xml:space="preserve"> </w:t>
      </w:r>
      <w:proofErr w:type="spellStart"/>
      <w:r w:rsidRPr="00815FF5">
        <w:rPr>
          <w:sz w:val="24"/>
          <w:szCs w:val="24"/>
        </w:rPr>
        <w:t>қолданыстағы</w:t>
      </w:r>
      <w:proofErr w:type="spellEnd"/>
      <w:r w:rsidR="00F954FC" w:rsidRPr="00815FF5">
        <w:rPr>
          <w:sz w:val="24"/>
          <w:szCs w:val="24"/>
          <w:lang w:val="kk-KZ"/>
        </w:rPr>
        <w:t xml:space="preserve"> </w:t>
      </w:r>
      <w:proofErr w:type="spellStart"/>
      <w:r w:rsidRPr="00815FF5">
        <w:rPr>
          <w:sz w:val="24"/>
          <w:szCs w:val="24"/>
        </w:rPr>
        <w:t>техникалық</w:t>
      </w:r>
      <w:proofErr w:type="spellEnd"/>
      <w:r w:rsidR="00F954FC" w:rsidRPr="00815FF5">
        <w:rPr>
          <w:sz w:val="24"/>
          <w:szCs w:val="24"/>
          <w:lang w:val="kk-KZ"/>
        </w:rPr>
        <w:t xml:space="preserve"> </w:t>
      </w:r>
      <w:proofErr w:type="spellStart"/>
      <w:r w:rsidRPr="00815FF5">
        <w:rPr>
          <w:sz w:val="24"/>
          <w:szCs w:val="24"/>
        </w:rPr>
        <w:t>құралдармен</w:t>
      </w:r>
      <w:proofErr w:type="spellEnd"/>
      <w:r w:rsidR="00F954FC" w:rsidRPr="00815FF5">
        <w:rPr>
          <w:sz w:val="24"/>
          <w:szCs w:val="24"/>
          <w:lang w:val="kk-KZ"/>
        </w:rPr>
        <w:t xml:space="preserve"> </w:t>
      </w:r>
      <w:proofErr w:type="spellStart"/>
      <w:r w:rsidRPr="00815FF5">
        <w:rPr>
          <w:sz w:val="24"/>
          <w:szCs w:val="24"/>
        </w:rPr>
        <w:t>көшіру</w:t>
      </w:r>
      <w:proofErr w:type="spellEnd"/>
      <w:r w:rsidR="00F954FC" w:rsidRPr="00815FF5">
        <w:rPr>
          <w:sz w:val="24"/>
          <w:szCs w:val="24"/>
          <w:lang w:val="kk-KZ"/>
        </w:rPr>
        <w:t xml:space="preserve"> </w:t>
      </w:r>
      <w:proofErr w:type="spellStart"/>
      <w:r w:rsidRPr="00815FF5">
        <w:rPr>
          <w:sz w:val="24"/>
          <w:szCs w:val="24"/>
        </w:rPr>
        <w:t>немесе</w:t>
      </w:r>
      <w:proofErr w:type="spellEnd"/>
      <w:r w:rsidR="00F954FC" w:rsidRPr="00815FF5">
        <w:rPr>
          <w:sz w:val="24"/>
          <w:szCs w:val="24"/>
          <w:lang w:val="kk-KZ"/>
        </w:rPr>
        <w:t xml:space="preserve"> </w:t>
      </w:r>
      <w:proofErr w:type="spellStart"/>
      <w:r w:rsidRPr="00815FF5">
        <w:rPr>
          <w:sz w:val="24"/>
          <w:szCs w:val="24"/>
        </w:rPr>
        <w:t>қолдан</w:t>
      </w:r>
      <w:proofErr w:type="spellEnd"/>
      <w:r w:rsidR="00F954FC" w:rsidRPr="00815FF5">
        <w:rPr>
          <w:sz w:val="24"/>
          <w:szCs w:val="24"/>
          <w:lang w:val="kk-KZ"/>
        </w:rPr>
        <w:t xml:space="preserve"> </w:t>
      </w:r>
      <w:proofErr w:type="spellStart"/>
      <w:r w:rsidRPr="00815FF5">
        <w:rPr>
          <w:sz w:val="24"/>
          <w:szCs w:val="24"/>
        </w:rPr>
        <w:t>жасау</w:t>
      </w:r>
      <w:proofErr w:type="spellEnd"/>
      <w:r w:rsidR="00F954FC" w:rsidRPr="00815FF5">
        <w:rPr>
          <w:sz w:val="24"/>
          <w:szCs w:val="24"/>
          <w:lang w:val="kk-KZ"/>
        </w:rPr>
        <w:t xml:space="preserve"> </w:t>
      </w:r>
      <w:proofErr w:type="spellStart"/>
      <w:r w:rsidRPr="00815FF5">
        <w:rPr>
          <w:sz w:val="24"/>
          <w:szCs w:val="24"/>
        </w:rPr>
        <w:t>мүмкіндігін</w:t>
      </w:r>
      <w:proofErr w:type="spellEnd"/>
      <w:r w:rsidR="00F954FC" w:rsidRPr="00815FF5">
        <w:rPr>
          <w:sz w:val="24"/>
          <w:szCs w:val="24"/>
          <w:lang w:val="kk-KZ"/>
        </w:rPr>
        <w:t xml:space="preserve"> </w:t>
      </w:r>
      <w:r w:rsidRPr="00815FF5">
        <w:rPr>
          <w:sz w:val="24"/>
          <w:szCs w:val="24"/>
          <w:lang w:val="kk-KZ"/>
        </w:rPr>
        <w:t>болдырмайды</w:t>
      </w:r>
      <w:r w:rsidRPr="00815FF5">
        <w:rPr>
          <w:sz w:val="24"/>
          <w:szCs w:val="24"/>
          <w:lang w:val="fr-FR"/>
        </w:rPr>
        <w:t xml:space="preserve">; </w:t>
      </w:r>
    </w:p>
    <w:p w:rsidR="002A4DEC" w:rsidRPr="00815FF5" w:rsidRDefault="002A4DEC" w:rsidP="00815FF5">
      <w:pPr>
        <w:pStyle w:val="a3"/>
        <w:numPr>
          <w:ilvl w:val="0"/>
          <w:numId w:val="5"/>
        </w:numPr>
        <w:ind w:left="0" w:firstLine="284"/>
        <w:jc w:val="both"/>
        <w:rPr>
          <w:sz w:val="24"/>
          <w:szCs w:val="24"/>
          <w:lang w:val="fr-FR"/>
        </w:rPr>
      </w:pPr>
      <w:proofErr w:type="spellStart"/>
      <w:r w:rsidRPr="00815FF5">
        <w:rPr>
          <w:sz w:val="24"/>
          <w:szCs w:val="24"/>
        </w:rPr>
        <w:t>түпнұсқалығын</w:t>
      </w:r>
      <w:proofErr w:type="spellEnd"/>
      <w:r w:rsidR="00815FF5" w:rsidRPr="00815FF5">
        <w:rPr>
          <w:sz w:val="24"/>
          <w:szCs w:val="24"/>
          <w:lang w:val="kk-KZ"/>
        </w:rPr>
        <w:t xml:space="preserve"> </w:t>
      </w:r>
      <w:proofErr w:type="spellStart"/>
      <w:r w:rsidRPr="00815FF5">
        <w:rPr>
          <w:sz w:val="24"/>
          <w:szCs w:val="24"/>
        </w:rPr>
        <w:t>көзбенде</w:t>
      </w:r>
      <w:proofErr w:type="spellEnd"/>
      <w:r w:rsidRPr="00815FF5">
        <w:rPr>
          <w:sz w:val="24"/>
          <w:szCs w:val="24"/>
          <w:lang w:val="fr-FR"/>
        </w:rPr>
        <w:t xml:space="preserve">, </w:t>
      </w:r>
      <w:proofErr w:type="spellStart"/>
      <w:r w:rsidRPr="00815FF5">
        <w:rPr>
          <w:sz w:val="24"/>
          <w:szCs w:val="24"/>
        </w:rPr>
        <w:t>арнайы</w:t>
      </w:r>
      <w:proofErr w:type="spellEnd"/>
      <w:r w:rsidR="00815FF5" w:rsidRPr="00815FF5">
        <w:rPr>
          <w:sz w:val="24"/>
          <w:szCs w:val="24"/>
          <w:lang w:val="kk-KZ"/>
        </w:rPr>
        <w:t xml:space="preserve"> </w:t>
      </w:r>
      <w:proofErr w:type="spellStart"/>
      <w:r w:rsidRPr="00815FF5">
        <w:rPr>
          <w:sz w:val="24"/>
          <w:szCs w:val="24"/>
        </w:rPr>
        <w:t>портативті</w:t>
      </w:r>
      <w:proofErr w:type="spellEnd"/>
      <w:r w:rsidR="00815FF5" w:rsidRPr="00815FF5">
        <w:rPr>
          <w:sz w:val="24"/>
          <w:szCs w:val="24"/>
          <w:lang w:val="kk-KZ"/>
        </w:rPr>
        <w:t xml:space="preserve"> </w:t>
      </w:r>
      <w:proofErr w:type="spellStart"/>
      <w:r w:rsidRPr="00815FF5">
        <w:rPr>
          <w:sz w:val="24"/>
          <w:szCs w:val="24"/>
        </w:rPr>
        <w:t>аспаптарды</w:t>
      </w:r>
      <w:proofErr w:type="spellEnd"/>
      <w:r w:rsidR="00815FF5" w:rsidRPr="00815FF5">
        <w:rPr>
          <w:sz w:val="24"/>
          <w:szCs w:val="24"/>
          <w:lang w:val="kk-KZ"/>
        </w:rPr>
        <w:t xml:space="preserve"> </w:t>
      </w:r>
      <w:proofErr w:type="spellStart"/>
      <w:r w:rsidRPr="00815FF5">
        <w:rPr>
          <w:sz w:val="24"/>
          <w:szCs w:val="24"/>
        </w:rPr>
        <w:t>пайдалана</w:t>
      </w:r>
      <w:proofErr w:type="spellEnd"/>
      <w:r w:rsidR="00815FF5" w:rsidRPr="00815FF5">
        <w:rPr>
          <w:sz w:val="24"/>
          <w:szCs w:val="24"/>
          <w:lang w:val="kk-KZ"/>
        </w:rPr>
        <w:t xml:space="preserve"> </w:t>
      </w:r>
      <w:proofErr w:type="spellStart"/>
      <w:r w:rsidRPr="00815FF5">
        <w:rPr>
          <w:sz w:val="24"/>
          <w:szCs w:val="24"/>
        </w:rPr>
        <w:t>отырыпта</w:t>
      </w:r>
      <w:proofErr w:type="spellEnd"/>
      <w:r w:rsidR="00815FF5" w:rsidRPr="00815FF5">
        <w:rPr>
          <w:sz w:val="24"/>
          <w:szCs w:val="24"/>
          <w:lang w:val="kk-KZ"/>
        </w:rPr>
        <w:t xml:space="preserve"> </w:t>
      </w:r>
      <w:proofErr w:type="spellStart"/>
      <w:r w:rsidRPr="00815FF5">
        <w:rPr>
          <w:sz w:val="24"/>
          <w:szCs w:val="24"/>
        </w:rPr>
        <w:t>көп</w:t>
      </w:r>
      <w:proofErr w:type="spellEnd"/>
      <w:r w:rsidR="00815FF5" w:rsidRPr="00815FF5">
        <w:rPr>
          <w:sz w:val="24"/>
          <w:szCs w:val="24"/>
          <w:lang w:val="kk-KZ"/>
        </w:rPr>
        <w:t xml:space="preserve"> </w:t>
      </w:r>
      <w:proofErr w:type="spellStart"/>
      <w:r w:rsidRPr="00815FF5">
        <w:rPr>
          <w:sz w:val="24"/>
          <w:szCs w:val="24"/>
        </w:rPr>
        <w:t>деңгейлі</w:t>
      </w:r>
      <w:proofErr w:type="spellEnd"/>
      <w:r w:rsidR="00815FF5" w:rsidRPr="00815FF5">
        <w:rPr>
          <w:sz w:val="24"/>
          <w:szCs w:val="24"/>
          <w:lang w:val="kk-KZ"/>
        </w:rPr>
        <w:t xml:space="preserve"> </w:t>
      </w:r>
      <w:proofErr w:type="spellStart"/>
      <w:r w:rsidRPr="00815FF5">
        <w:rPr>
          <w:sz w:val="24"/>
          <w:szCs w:val="24"/>
        </w:rPr>
        <w:t>бақылау</w:t>
      </w:r>
      <w:proofErr w:type="spellEnd"/>
      <w:r w:rsidR="00815FF5" w:rsidRPr="00815FF5">
        <w:rPr>
          <w:sz w:val="24"/>
          <w:szCs w:val="24"/>
          <w:lang w:val="kk-KZ"/>
        </w:rPr>
        <w:t xml:space="preserve"> </w:t>
      </w:r>
      <w:proofErr w:type="spellStart"/>
      <w:r w:rsidRPr="00815FF5">
        <w:rPr>
          <w:sz w:val="24"/>
          <w:szCs w:val="24"/>
        </w:rPr>
        <w:t>мүмкіндігін</w:t>
      </w:r>
      <w:proofErr w:type="spellEnd"/>
      <w:r w:rsidR="00815FF5" w:rsidRPr="00815FF5">
        <w:rPr>
          <w:sz w:val="24"/>
          <w:szCs w:val="24"/>
          <w:lang w:val="kk-KZ"/>
        </w:rPr>
        <w:t xml:space="preserve"> </w:t>
      </w:r>
      <w:proofErr w:type="spellStart"/>
      <w:r w:rsidRPr="00815FF5">
        <w:rPr>
          <w:sz w:val="24"/>
          <w:szCs w:val="24"/>
        </w:rPr>
        <w:t>қамтамасыз</w:t>
      </w:r>
      <w:proofErr w:type="spellEnd"/>
      <w:r w:rsidR="00815FF5" w:rsidRPr="00815FF5">
        <w:rPr>
          <w:sz w:val="24"/>
          <w:szCs w:val="24"/>
          <w:lang w:val="kk-KZ"/>
        </w:rPr>
        <w:t xml:space="preserve"> </w:t>
      </w:r>
      <w:proofErr w:type="spellStart"/>
      <w:r w:rsidRPr="00815FF5">
        <w:rPr>
          <w:sz w:val="24"/>
          <w:szCs w:val="24"/>
        </w:rPr>
        <w:t>етеді</w:t>
      </w:r>
      <w:proofErr w:type="spellEnd"/>
      <w:r w:rsidRPr="00815FF5">
        <w:rPr>
          <w:sz w:val="24"/>
          <w:szCs w:val="24"/>
          <w:lang w:val="fr-FR"/>
        </w:rPr>
        <w:t>.</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proofErr w:type="spellStart"/>
      <w:r w:rsidRPr="00F954FC">
        <w:rPr>
          <w:rFonts w:ascii="Times New Roman" w:hAnsi="Times New Roman" w:cs="Times New Roman"/>
          <w:sz w:val="24"/>
          <w:szCs w:val="24"/>
        </w:rPr>
        <w:t>Қорға</w:t>
      </w:r>
      <w:proofErr w:type="spellEnd"/>
      <w:r w:rsidRPr="00F954FC">
        <w:rPr>
          <w:rFonts w:ascii="Times New Roman" w:hAnsi="Times New Roman" w:cs="Times New Roman"/>
          <w:sz w:val="24"/>
          <w:szCs w:val="24"/>
          <w:lang w:val="kk-KZ"/>
        </w:rPr>
        <w:t>у</w:t>
      </w:r>
      <w:proofErr w:type="spellStart"/>
      <w:r w:rsidRPr="00F954FC">
        <w:rPr>
          <w:rFonts w:ascii="Times New Roman" w:hAnsi="Times New Roman" w:cs="Times New Roman"/>
          <w:sz w:val="24"/>
          <w:szCs w:val="24"/>
        </w:rPr>
        <w:t>жапсырма</w:t>
      </w:r>
      <w:proofErr w:type="spellEnd"/>
      <w:r w:rsidRPr="00F954FC">
        <w:rPr>
          <w:rFonts w:ascii="Times New Roman" w:hAnsi="Times New Roman" w:cs="Times New Roman"/>
          <w:sz w:val="24"/>
          <w:szCs w:val="24"/>
          <w:lang w:val="kk-KZ"/>
        </w:rPr>
        <w:t>с</w:t>
      </w:r>
      <w:r w:rsidRPr="00F954FC">
        <w:rPr>
          <w:rFonts w:ascii="Times New Roman" w:hAnsi="Times New Roman" w:cs="Times New Roman"/>
          <w:sz w:val="24"/>
          <w:szCs w:val="24"/>
        </w:rPr>
        <w:t>ы</w:t>
      </w:r>
      <w:r w:rsidRPr="00F954FC">
        <w:rPr>
          <w:rFonts w:ascii="Times New Roman" w:hAnsi="Times New Roman" w:cs="Times New Roman"/>
          <w:sz w:val="24"/>
          <w:szCs w:val="24"/>
          <w:lang w:val="kk-KZ"/>
        </w:rPr>
        <w:t>н</w:t>
      </w:r>
      <w:proofErr w:type="spellStart"/>
      <w:r w:rsidRPr="00F954FC">
        <w:rPr>
          <w:rFonts w:ascii="Times New Roman" w:hAnsi="Times New Roman" w:cs="Times New Roman"/>
          <w:sz w:val="24"/>
          <w:szCs w:val="24"/>
        </w:rPr>
        <w:t>жасауцикліекінегізгікезеңдіқамтиды</w:t>
      </w:r>
      <w:proofErr w:type="spellEnd"/>
      <w:r w:rsidRPr="00F954FC">
        <w:rPr>
          <w:rFonts w:ascii="Times New Roman" w:hAnsi="Times New Roman" w:cs="Times New Roman"/>
          <w:sz w:val="24"/>
          <w:szCs w:val="24"/>
          <w:lang w:val="fr-FR"/>
        </w:rPr>
        <w:t>:</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Эксклюзивтімастер</w:t>
      </w:r>
      <w:r w:rsidRPr="00F954FC">
        <w:rPr>
          <w:rFonts w:ascii="Times New Roman" w:hAnsi="Times New Roman" w:cs="Times New Roman"/>
          <w:sz w:val="24"/>
          <w:szCs w:val="24"/>
          <w:lang w:val="fr-FR"/>
        </w:rPr>
        <w:t>-</w:t>
      </w:r>
      <w:r w:rsidRPr="00F954FC">
        <w:rPr>
          <w:rFonts w:ascii="Times New Roman" w:hAnsi="Times New Roman" w:cs="Times New Roman"/>
          <w:sz w:val="24"/>
          <w:szCs w:val="24"/>
          <w:lang w:val="kk-KZ"/>
        </w:rPr>
        <w:t>голограммаменмастер</w:t>
      </w:r>
      <w:r w:rsidRPr="00F954FC">
        <w:rPr>
          <w:rFonts w:ascii="Times New Roman" w:hAnsi="Times New Roman" w:cs="Times New Roman"/>
          <w:sz w:val="24"/>
          <w:szCs w:val="24"/>
          <w:lang w:val="fr-FR"/>
        </w:rPr>
        <w:t>-</w:t>
      </w:r>
      <w:r w:rsidRPr="00F954FC">
        <w:rPr>
          <w:rFonts w:ascii="Times New Roman" w:hAnsi="Times New Roman" w:cs="Times New Roman"/>
          <w:sz w:val="24"/>
          <w:szCs w:val="24"/>
          <w:lang w:val="kk-KZ"/>
        </w:rPr>
        <w:t xml:space="preserve">матрица әзірлеу. </w:t>
      </w:r>
    </w:p>
    <w:p w:rsidR="002A4DEC" w:rsidRPr="00F954FC" w:rsidRDefault="002A4DEC" w:rsidP="00F954FC">
      <w:pPr>
        <w:tabs>
          <w:tab w:val="left" w:pos="0"/>
          <w:tab w:val="left" w:pos="993"/>
        </w:tabs>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Матрицаны әзірлеу голограммалардың бірінші таралымы шығарылғанға дейін өндірісті дайындау процесінде орындалатын бір-реттік операция болып табылады. Кейінгі басылымдарда бұрыннан бар матрица пайдаланылады.</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 xml:space="preserve">Тиражды дайындау, голограммаларды көбейту матрицаны дәл тығыздау әдісімен оптикалық мөлдір лавсанда жүзеге асырылады. </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 xml:space="preserve">Соңғы түрінде (қолданғаннан кейін) ламинациялық пленканың мынадай құрылымы </w:t>
      </w:r>
      <w:r w:rsidRPr="00F954FC">
        <w:rPr>
          <w:rFonts w:ascii="Times New Roman" w:hAnsi="Times New Roman" w:cs="Times New Roman"/>
          <w:i/>
          <w:sz w:val="24"/>
          <w:szCs w:val="24"/>
          <w:lang w:val="kk-KZ"/>
        </w:rPr>
        <w:t>(1-сурет)</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noProof/>
          <w:sz w:val="24"/>
          <w:szCs w:val="24"/>
          <w:lang w:eastAsia="ru-RU"/>
        </w:rPr>
        <w:drawing>
          <wp:inline distT="0" distB="0" distL="0" distR="0">
            <wp:extent cx="4804012" cy="2145418"/>
            <wp:effectExtent l="0" t="0" r="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20891" cy="2152956"/>
                    </a:xfrm>
                    <a:prstGeom prst="rect">
                      <a:avLst/>
                    </a:prstGeom>
                  </pic:spPr>
                </pic:pic>
              </a:graphicData>
            </a:graphic>
          </wp:inline>
        </w:drawing>
      </w:r>
    </w:p>
    <w:p w:rsidR="002A4DEC" w:rsidRPr="00F954FC" w:rsidRDefault="002A4DEC" w:rsidP="00F954FC">
      <w:pPr>
        <w:spacing w:after="0" w:line="240" w:lineRule="auto"/>
        <w:ind w:firstLine="567"/>
        <w:jc w:val="center"/>
        <w:rPr>
          <w:rFonts w:ascii="Times New Roman" w:hAnsi="Times New Roman" w:cs="Times New Roman"/>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815FF5" w:rsidRDefault="00815FF5" w:rsidP="00F954FC">
      <w:pPr>
        <w:spacing w:after="0" w:line="240" w:lineRule="auto"/>
        <w:ind w:firstLine="567"/>
        <w:jc w:val="center"/>
        <w:rPr>
          <w:rFonts w:ascii="Times New Roman" w:hAnsi="Times New Roman" w:cs="Times New Roman"/>
          <w:b/>
          <w:sz w:val="24"/>
          <w:szCs w:val="24"/>
          <w:lang w:val="kk-KZ"/>
        </w:rPr>
      </w:pPr>
    </w:p>
    <w:p w:rsidR="002A4DEC" w:rsidRPr="00F954FC" w:rsidRDefault="002A4DEC" w:rsidP="00F954FC">
      <w:pPr>
        <w:spacing w:after="0" w:line="240" w:lineRule="auto"/>
        <w:ind w:firstLine="567"/>
        <w:jc w:val="center"/>
        <w:rPr>
          <w:rFonts w:ascii="Times New Roman" w:hAnsi="Times New Roman" w:cs="Times New Roman"/>
          <w:b/>
          <w:sz w:val="24"/>
          <w:szCs w:val="24"/>
          <w:lang w:val="kk-KZ"/>
        </w:rPr>
      </w:pPr>
      <w:r w:rsidRPr="00F954FC">
        <w:rPr>
          <w:rFonts w:ascii="Times New Roman" w:hAnsi="Times New Roman" w:cs="Times New Roman"/>
          <w:b/>
          <w:sz w:val="24"/>
          <w:szCs w:val="24"/>
          <w:lang w:val="kk-KZ"/>
        </w:rPr>
        <w:lastRenderedPageBreak/>
        <w:t>Голографиялық жапсырманы қорғау деңгейлері</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ab/>
        <w:t>1- деңгей  - визуалды голографиялық әсер:</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ab/>
        <w:t>а) түрлі-түсті әсер - жарық-бақылау бұрышы өзгерген кезде кескін түсін өзгертеді;</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ab/>
        <w:t>б) анимациялық әсер - бақылау бұрышы өзгерген кезде кескін элементтері орнын ауыстырады.</w:t>
      </w:r>
    </w:p>
    <w:p w:rsidR="002A4DEC" w:rsidRPr="00F954FC" w:rsidRDefault="002A4DEC" w:rsidP="00F954FC">
      <w:pPr>
        <w:spacing w:after="0" w:line="240" w:lineRule="auto"/>
        <w:ind w:firstLine="567"/>
        <w:jc w:val="both"/>
        <w:rPr>
          <w:rFonts w:ascii="Times New Roman" w:hAnsi="Times New Roman" w:cs="Times New Roman"/>
          <w:sz w:val="24"/>
          <w:szCs w:val="24"/>
          <w:lang w:val="kk-KZ"/>
        </w:rPr>
      </w:pPr>
      <w:r w:rsidRPr="00F954FC">
        <w:rPr>
          <w:rFonts w:ascii="Times New Roman" w:hAnsi="Times New Roman" w:cs="Times New Roman"/>
          <w:sz w:val="24"/>
          <w:szCs w:val="24"/>
          <w:lang w:val="kk-KZ"/>
        </w:rPr>
        <w:t>Санамаланған әсерлерді  бірден байқап, тез сәйкестендіруге болады. Ол тек голограммаларға  тән және басқа ешқандай техникалық құралдармен көрсетілмейдіжәне ұқсатып жасалмайды.</w:t>
      </w:r>
    </w:p>
    <w:p w:rsidR="00A40933" w:rsidRPr="00F954FC" w:rsidRDefault="002A4DEC" w:rsidP="00F954FC">
      <w:pPr>
        <w:spacing w:after="0" w:line="240" w:lineRule="auto"/>
        <w:ind w:firstLine="567"/>
        <w:jc w:val="both"/>
        <w:rPr>
          <w:rFonts w:ascii="Times New Roman" w:hAnsi="Times New Roman"/>
          <w:color w:val="FF0000"/>
          <w:sz w:val="24"/>
          <w:szCs w:val="24"/>
          <w:lang w:val="kk-KZ"/>
        </w:rPr>
      </w:pPr>
      <w:r w:rsidRPr="00F954FC">
        <w:rPr>
          <w:rFonts w:ascii="Times New Roman" w:hAnsi="Times New Roman" w:cs="Times New Roman"/>
          <w:sz w:val="24"/>
          <w:szCs w:val="24"/>
          <w:lang w:val="kk-KZ"/>
        </w:rPr>
        <w:t>Голографиялық жапсырма кері жабыстыру немесе қайта пайдалануды болдырмау үшін көп қабатты лавсан тасымалдағышынан тұрады. Ол өз кезегінде құжаттан бөліп ажырату кезінде оның бұзылуына (Процестің күрделілігі және қымбат әрі жоғары технологиялық жабдықты пайдаланып жасалғандықтан жапсырманың баламасын жасауды болдырмайды) әкеледі.</w:t>
      </w:r>
      <w:r w:rsidR="00AE07B4" w:rsidRPr="00F954FC">
        <w:rPr>
          <w:rFonts w:ascii="Times New Roman" w:hAnsi="Times New Roman" w:cs="Times New Roman"/>
          <w:b/>
          <w:sz w:val="24"/>
          <w:szCs w:val="24"/>
          <w:lang w:val="kk-KZ"/>
        </w:rPr>
        <w:t>Жалпы саны:</w:t>
      </w:r>
      <w:r w:rsidR="0092465A" w:rsidRPr="00F954FC">
        <w:rPr>
          <w:rFonts w:ascii="Times New Roman" w:hAnsi="Times New Roman" w:cs="Times New Roman"/>
          <w:b/>
          <w:sz w:val="24"/>
          <w:szCs w:val="24"/>
          <w:lang w:val="kk-KZ"/>
        </w:rPr>
        <w:t>600</w:t>
      </w:r>
      <w:r w:rsidR="00AE07B4" w:rsidRPr="00F954FC">
        <w:rPr>
          <w:rFonts w:ascii="Times New Roman" w:hAnsi="Times New Roman" w:cs="Times New Roman"/>
          <w:b/>
          <w:sz w:val="24"/>
          <w:szCs w:val="24"/>
          <w:lang w:val="kk-KZ"/>
        </w:rPr>
        <w:t xml:space="preserve"> дана</w:t>
      </w:r>
      <w:r w:rsidR="00A40933" w:rsidRPr="00F954FC">
        <w:rPr>
          <w:rFonts w:ascii="Times New Roman" w:hAnsi="Times New Roman" w:cs="Times New Roman"/>
          <w:b/>
          <w:sz w:val="24"/>
          <w:szCs w:val="24"/>
          <w:lang w:val="kk-KZ"/>
        </w:rPr>
        <w:t>.</w:t>
      </w:r>
    </w:p>
    <w:p w:rsidR="00A40933" w:rsidRPr="00F954FC" w:rsidRDefault="00A40933" w:rsidP="00F954FC">
      <w:pPr>
        <w:spacing w:after="0" w:line="240" w:lineRule="auto"/>
        <w:ind w:firstLine="567"/>
        <w:jc w:val="both"/>
        <w:rPr>
          <w:rFonts w:ascii="Times New Roman" w:hAnsi="Times New Roman"/>
          <w:b/>
          <w:color w:val="FF0000"/>
          <w:sz w:val="24"/>
          <w:szCs w:val="24"/>
          <w:lang w:val="kk-KZ"/>
        </w:rPr>
      </w:pPr>
      <w:r w:rsidRPr="00F954FC">
        <w:rPr>
          <w:rFonts w:ascii="Times New Roman" w:hAnsi="Times New Roman"/>
          <w:b/>
          <w:color w:val="FF0000"/>
          <w:sz w:val="24"/>
          <w:szCs w:val="24"/>
          <w:lang w:val="kk-KZ"/>
        </w:rPr>
        <w:t xml:space="preserve">Өнім беруші </w:t>
      </w:r>
      <w:r w:rsidR="008F6CF6" w:rsidRPr="00F954FC">
        <w:rPr>
          <w:rFonts w:ascii="Times New Roman" w:hAnsi="Times New Roman"/>
          <w:b/>
          <w:color w:val="FF0000"/>
          <w:sz w:val="24"/>
          <w:szCs w:val="24"/>
          <w:lang w:val="kk-KZ"/>
        </w:rPr>
        <w:t>үлгілерді</w:t>
      </w:r>
      <w:r w:rsidRPr="00F954FC">
        <w:rPr>
          <w:rFonts w:ascii="Times New Roman" w:hAnsi="Times New Roman"/>
          <w:b/>
          <w:color w:val="FF0000"/>
          <w:sz w:val="24"/>
          <w:szCs w:val="24"/>
          <w:lang w:val="kk-KZ"/>
        </w:rPr>
        <w:t xml:space="preserve"> Тапсырыс берушімен келісу қажет!</w:t>
      </w:r>
    </w:p>
    <w:p w:rsidR="00815FF5" w:rsidRPr="00AE07B4" w:rsidRDefault="00815FF5" w:rsidP="00815FF5">
      <w:pPr>
        <w:tabs>
          <w:tab w:val="left" w:pos="645"/>
        </w:tabs>
        <w:spacing w:after="0" w:line="240" w:lineRule="auto"/>
        <w:jc w:val="both"/>
        <w:rPr>
          <w:rFonts w:ascii="Times New Roman" w:hAnsi="Times New Roman" w:cs="Times New Roman"/>
          <w:b/>
          <w:sz w:val="26"/>
          <w:szCs w:val="26"/>
          <w:lang w:val="kk-KZ"/>
        </w:rPr>
      </w:pPr>
    </w:p>
    <w:p w:rsidR="00815FF5" w:rsidRDefault="00815FF5" w:rsidP="00815FF5">
      <w:pPr>
        <w:tabs>
          <w:tab w:val="left" w:pos="645"/>
        </w:tabs>
        <w:spacing w:after="0" w:line="240" w:lineRule="auto"/>
        <w:jc w:val="both"/>
        <w:rPr>
          <w:rFonts w:ascii="Times New Roman" w:hAnsi="Times New Roman" w:cs="Times New Roman"/>
          <w:sz w:val="26"/>
          <w:szCs w:val="26"/>
          <w:lang w:val="kk-KZ"/>
        </w:rPr>
      </w:pPr>
      <w:r>
        <w:rPr>
          <w:rFonts w:ascii="Times New Roman" w:hAnsi="Times New Roman" w:cs="Times New Roman"/>
          <w:b/>
          <w:noProof/>
          <w:sz w:val="32"/>
          <w:szCs w:val="32"/>
          <w:lang w:eastAsia="ru-RU"/>
        </w:rPr>
        <w:drawing>
          <wp:inline distT="0" distB="0" distL="0" distR="0" wp14:anchorId="5F473BE2" wp14:editId="4AD13C25">
            <wp:extent cx="984504" cy="1213104"/>
            <wp:effectExtent l="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84504" cy="1213104"/>
                    </a:xfrm>
                    <a:prstGeom prst="rect">
                      <a:avLst/>
                    </a:prstGeom>
                  </pic:spPr>
                </pic:pic>
              </a:graphicData>
            </a:graphic>
          </wp:inline>
        </w:drawing>
      </w:r>
    </w:p>
    <w:p w:rsidR="00815FF5" w:rsidRDefault="00815FF5" w:rsidP="00815FF5">
      <w:pPr>
        <w:tabs>
          <w:tab w:val="left" w:pos="645"/>
        </w:tabs>
        <w:spacing w:after="0" w:line="240" w:lineRule="auto"/>
        <w:jc w:val="both"/>
        <w:rPr>
          <w:rFonts w:ascii="Times New Roman" w:hAnsi="Times New Roman" w:cs="Times New Roman"/>
          <w:sz w:val="26"/>
          <w:szCs w:val="26"/>
          <w:lang w:val="kk-KZ"/>
        </w:rPr>
      </w:pPr>
    </w:p>
    <w:p w:rsidR="00815FF5" w:rsidRPr="008F6CF6" w:rsidRDefault="00815FF5" w:rsidP="00815FF5">
      <w:pPr>
        <w:tabs>
          <w:tab w:val="left" w:pos="645"/>
        </w:tabs>
        <w:spacing w:after="0" w:line="240" w:lineRule="auto"/>
        <w:jc w:val="both"/>
        <w:rPr>
          <w:rStyle w:val="layout"/>
          <w:rFonts w:ascii="Times New Roman" w:hAnsi="Times New Roman" w:cs="Times New Roman"/>
          <w:sz w:val="28"/>
          <w:szCs w:val="28"/>
          <w:lang w:val="kk-KZ"/>
        </w:rPr>
      </w:pPr>
      <w:r>
        <w:rPr>
          <w:rFonts w:ascii="Times New Roman" w:hAnsi="Times New Roman" w:cs="Times New Roman"/>
          <w:b/>
          <w:noProof/>
          <w:sz w:val="32"/>
          <w:szCs w:val="32"/>
          <w:lang w:eastAsia="ru-RU"/>
        </w:rPr>
        <w:drawing>
          <wp:anchor distT="0" distB="0" distL="114300" distR="114300" simplePos="0" relativeHeight="251664384" behindDoc="0" locked="0" layoutInCell="1" allowOverlap="1" wp14:anchorId="57FD389F" wp14:editId="28721C28">
            <wp:simplePos x="719191" y="2065106"/>
            <wp:positionH relativeFrom="column">
              <wp:align>left</wp:align>
            </wp:positionH>
            <wp:positionV relativeFrom="paragraph">
              <wp:align>top</wp:align>
            </wp:positionV>
            <wp:extent cx="3090672" cy="3090672"/>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90672" cy="3090672"/>
                    </a:xfrm>
                    <a:prstGeom prst="rect">
                      <a:avLst/>
                    </a:prstGeom>
                  </pic:spPr>
                </pic:pic>
              </a:graphicData>
            </a:graphic>
          </wp:anchor>
        </w:drawing>
      </w:r>
      <w:r w:rsidRPr="008F6CF6">
        <w:rPr>
          <w:rStyle w:val="layout"/>
          <w:rFonts w:ascii="Times New Roman" w:hAnsi="Times New Roman" w:cs="Times New Roman"/>
          <w:sz w:val="28"/>
          <w:szCs w:val="28"/>
          <w:lang w:val="kk-KZ"/>
        </w:rPr>
        <w:br w:type="textWrapping" w:clear="all"/>
      </w:r>
      <w:bookmarkEnd w:id="0"/>
    </w:p>
    <w:p w:rsidR="00815FF5" w:rsidRPr="008F6CF6" w:rsidRDefault="00815FF5" w:rsidP="00815FF5">
      <w:pPr>
        <w:spacing w:after="0" w:line="240" w:lineRule="auto"/>
        <w:rPr>
          <w:rStyle w:val="layout"/>
          <w:rFonts w:ascii="Times New Roman" w:hAnsi="Times New Roman" w:cs="Times New Roman"/>
          <w:sz w:val="28"/>
          <w:szCs w:val="28"/>
          <w:lang w:val="kk-KZ"/>
        </w:rPr>
      </w:pPr>
    </w:p>
    <w:p w:rsidR="002A4DEC" w:rsidRPr="00815FF5" w:rsidRDefault="002A4DEC" w:rsidP="00F954FC">
      <w:pPr>
        <w:spacing w:after="0" w:line="240" w:lineRule="auto"/>
        <w:ind w:firstLine="567"/>
        <w:jc w:val="center"/>
        <w:rPr>
          <w:rFonts w:ascii="Times New Roman" w:hAnsi="Times New Roman" w:cs="Times New Roman"/>
          <w:sz w:val="24"/>
          <w:szCs w:val="24"/>
          <w:lang w:val="kk-KZ"/>
        </w:rPr>
      </w:pPr>
    </w:p>
    <w:sectPr w:rsidR="002A4DEC" w:rsidRPr="00815FF5" w:rsidSect="00B30934">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Helvetica Neue">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7CC9"/>
    <w:multiLevelType w:val="hybridMultilevel"/>
    <w:tmpl w:val="AF4475D8"/>
    <w:lvl w:ilvl="0" w:tplc="F42AA14E">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7384DB1"/>
    <w:multiLevelType w:val="hybridMultilevel"/>
    <w:tmpl w:val="85A0F05C"/>
    <w:lvl w:ilvl="0" w:tplc="77E273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2C8059AB"/>
    <w:multiLevelType w:val="hybridMultilevel"/>
    <w:tmpl w:val="561E2926"/>
    <w:lvl w:ilvl="0" w:tplc="50CC2B66">
      <w:start w:val="4"/>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65832849"/>
    <w:multiLevelType w:val="hybridMultilevel"/>
    <w:tmpl w:val="592C5FAC"/>
    <w:lvl w:ilvl="0" w:tplc="11845D08">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 w15:restartNumberingAfterBreak="0">
    <w:nsid w:val="6ED06F32"/>
    <w:multiLevelType w:val="hybridMultilevel"/>
    <w:tmpl w:val="A162C5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34A70"/>
    <w:rsid w:val="000822C8"/>
    <w:rsid w:val="00164E99"/>
    <w:rsid w:val="002562D2"/>
    <w:rsid w:val="002A1E9F"/>
    <w:rsid w:val="002A4DEC"/>
    <w:rsid w:val="003D3B53"/>
    <w:rsid w:val="003F541B"/>
    <w:rsid w:val="00451BAA"/>
    <w:rsid w:val="004F501E"/>
    <w:rsid w:val="005869C9"/>
    <w:rsid w:val="005A3449"/>
    <w:rsid w:val="006262F6"/>
    <w:rsid w:val="006501D9"/>
    <w:rsid w:val="00767817"/>
    <w:rsid w:val="007805C1"/>
    <w:rsid w:val="0079004A"/>
    <w:rsid w:val="007E26F2"/>
    <w:rsid w:val="00815FF5"/>
    <w:rsid w:val="00882595"/>
    <w:rsid w:val="008D5EB7"/>
    <w:rsid w:val="008F4BED"/>
    <w:rsid w:val="008F6CF6"/>
    <w:rsid w:val="0092465A"/>
    <w:rsid w:val="00A254F1"/>
    <w:rsid w:val="00A40933"/>
    <w:rsid w:val="00A7239F"/>
    <w:rsid w:val="00A76D51"/>
    <w:rsid w:val="00A92F82"/>
    <w:rsid w:val="00AC1724"/>
    <w:rsid w:val="00AE07B4"/>
    <w:rsid w:val="00AF143D"/>
    <w:rsid w:val="00B30934"/>
    <w:rsid w:val="00B3285B"/>
    <w:rsid w:val="00B34A70"/>
    <w:rsid w:val="00BE4967"/>
    <w:rsid w:val="00CD0AA1"/>
    <w:rsid w:val="00CD76CE"/>
    <w:rsid w:val="00CF0506"/>
    <w:rsid w:val="00D460C7"/>
    <w:rsid w:val="00DB7C93"/>
    <w:rsid w:val="00DE197D"/>
    <w:rsid w:val="00E75FC6"/>
    <w:rsid w:val="00EB15D7"/>
    <w:rsid w:val="00ED5152"/>
    <w:rsid w:val="00F954FC"/>
    <w:rsid w:val="00FC70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ED63"/>
  <w15:docId w15:val="{0DAD157D-BAC4-4DDD-83A2-6382D39BF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01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yout">
    <w:name w:val="layout"/>
    <w:basedOn w:val="a0"/>
    <w:rsid w:val="007E26F2"/>
  </w:style>
  <w:style w:type="paragraph" w:styleId="a3">
    <w:name w:val="List Paragraph"/>
    <w:basedOn w:val="a"/>
    <w:uiPriority w:val="34"/>
    <w:qFormat/>
    <w:rsid w:val="003D3B53"/>
    <w:pPr>
      <w:spacing w:after="0" w:line="240" w:lineRule="auto"/>
      <w:ind w:left="720"/>
      <w:contextualSpacing/>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A254F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254F1"/>
    <w:rPr>
      <w:rFonts w:ascii="Segoe UI" w:hAnsi="Segoe UI" w:cs="Segoe UI"/>
      <w:sz w:val="18"/>
      <w:szCs w:val="18"/>
    </w:rPr>
  </w:style>
  <w:style w:type="character" w:styleId="a6">
    <w:name w:val="annotation reference"/>
    <w:basedOn w:val="a0"/>
    <w:uiPriority w:val="99"/>
    <w:semiHidden/>
    <w:unhideWhenUsed/>
    <w:rsid w:val="000822C8"/>
    <w:rPr>
      <w:sz w:val="16"/>
      <w:szCs w:val="16"/>
    </w:rPr>
  </w:style>
  <w:style w:type="paragraph" w:styleId="a7">
    <w:name w:val="annotation text"/>
    <w:basedOn w:val="a"/>
    <w:link w:val="a8"/>
    <w:uiPriority w:val="99"/>
    <w:semiHidden/>
    <w:unhideWhenUsed/>
    <w:rsid w:val="000822C8"/>
    <w:pPr>
      <w:spacing w:line="240" w:lineRule="auto"/>
    </w:pPr>
    <w:rPr>
      <w:sz w:val="20"/>
      <w:szCs w:val="20"/>
    </w:rPr>
  </w:style>
  <w:style w:type="character" w:customStyle="1" w:styleId="a8">
    <w:name w:val="Текст примечания Знак"/>
    <w:basedOn w:val="a0"/>
    <w:link w:val="a7"/>
    <w:uiPriority w:val="99"/>
    <w:semiHidden/>
    <w:rsid w:val="000822C8"/>
    <w:rPr>
      <w:sz w:val="20"/>
      <w:szCs w:val="20"/>
    </w:rPr>
  </w:style>
  <w:style w:type="paragraph" w:styleId="a9">
    <w:name w:val="annotation subject"/>
    <w:basedOn w:val="a7"/>
    <w:next w:val="a7"/>
    <w:link w:val="aa"/>
    <w:uiPriority w:val="99"/>
    <w:semiHidden/>
    <w:unhideWhenUsed/>
    <w:rsid w:val="000822C8"/>
    <w:rPr>
      <w:b/>
      <w:bCs/>
    </w:rPr>
  </w:style>
  <w:style w:type="character" w:customStyle="1" w:styleId="aa">
    <w:name w:val="Тема примечания Знак"/>
    <w:basedOn w:val="a8"/>
    <w:link w:val="a9"/>
    <w:uiPriority w:val="99"/>
    <w:semiHidden/>
    <w:rsid w:val="000822C8"/>
    <w:rPr>
      <w:b/>
      <w:bCs/>
      <w:sz w:val="20"/>
      <w:szCs w:val="20"/>
    </w:rPr>
  </w:style>
  <w:style w:type="paragraph" w:customStyle="1" w:styleId="ab">
    <w:name w:val="По умолчанию"/>
    <w:rsid w:val="003F541B"/>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655</Words>
  <Characters>3736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ОКП</dc:creator>
  <cp:lastModifiedBy>WW</cp:lastModifiedBy>
  <cp:revision>6</cp:revision>
  <cp:lastPrinted>2023-03-03T11:54:00Z</cp:lastPrinted>
  <dcterms:created xsi:type="dcterms:W3CDTF">2025-07-22T03:59:00Z</dcterms:created>
  <dcterms:modified xsi:type="dcterms:W3CDTF">2026-10-22T12:31:00Z</dcterms:modified>
</cp:coreProperties>
</file>