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872226" w14:textId="18CBB9BB" w:rsidR="000346AB" w:rsidRDefault="000346AB" w:rsidP="00E31425">
      <w:pPr>
        <w:pStyle w:val="1"/>
        <w:pageBreakBefore/>
        <w:spacing w:before="0"/>
        <w:ind w:left="360"/>
        <w:jc w:val="center"/>
        <w:rPr>
          <w:rFonts w:ascii="Times New Roman" w:hAnsi="Times New Roman"/>
          <w:color w:val="000000"/>
          <w:sz w:val="26"/>
          <w:szCs w:val="26"/>
        </w:rPr>
      </w:pPr>
      <w:r w:rsidRPr="00B824AA">
        <w:rPr>
          <w:rFonts w:ascii="Times New Roman" w:hAnsi="Times New Roman"/>
          <w:color w:val="000000"/>
          <w:sz w:val="26"/>
          <w:szCs w:val="26"/>
        </w:rPr>
        <w:t>ТЕХНИЧЕСКОЕ ЗАДАНИЕ</w:t>
      </w:r>
    </w:p>
    <w:p w14:paraId="5AA0F813" w14:textId="6C59D322" w:rsidR="001A6BEB" w:rsidRPr="00B305E6" w:rsidRDefault="001A6BEB" w:rsidP="00E31425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14:paraId="4D059E36" w14:textId="4FE15F0A" w:rsidR="001A6BEB" w:rsidRPr="00E31425" w:rsidRDefault="001A6BEB" w:rsidP="00E31425">
      <w:pPr>
        <w:ind w:left="360"/>
        <w:rPr>
          <w:rFonts w:ascii="Times New Roman" w:hAnsi="Times New Roman"/>
          <w:sz w:val="28"/>
          <w:szCs w:val="28"/>
          <w:lang w:eastAsia="ar-SA"/>
        </w:rPr>
      </w:pPr>
      <w:r w:rsidRPr="00E31425">
        <w:rPr>
          <w:rFonts w:ascii="Times New Roman" w:hAnsi="Times New Roman"/>
          <w:sz w:val="28"/>
          <w:szCs w:val="28"/>
          <w:lang w:eastAsia="ar-SA"/>
        </w:rPr>
        <w:t>Услуга по диагностике УКВ репитера и АФУ работы на высоте (вышка 60 метров)</w:t>
      </w:r>
    </w:p>
    <w:p w14:paraId="3F15FC4B" w14:textId="0FCC7B2A" w:rsidR="001A6BEB" w:rsidRPr="00E31425" w:rsidRDefault="001A6BEB" w:rsidP="00E31425">
      <w:pPr>
        <w:ind w:left="360"/>
        <w:rPr>
          <w:rFonts w:ascii="Times New Roman" w:hAnsi="Times New Roman"/>
          <w:sz w:val="28"/>
          <w:szCs w:val="28"/>
          <w:lang w:eastAsia="ar-SA"/>
        </w:rPr>
      </w:pPr>
      <w:r w:rsidRPr="00E31425">
        <w:rPr>
          <w:rFonts w:ascii="Times New Roman" w:hAnsi="Times New Roman"/>
          <w:sz w:val="28"/>
          <w:szCs w:val="28"/>
          <w:lang w:eastAsia="ar-SA"/>
        </w:rPr>
        <w:t>Замена УКВ антенны, работы на высоте (вышка 60 метров)</w:t>
      </w:r>
    </w:p>
    <w:p w14:paraId="329DA20C" w14:textId="46D3E26F" w:rsidR="001A6BEB" w:rsidRPr="00E31425" w:rsidRDefault="001A6BEB" w:rsidP="00E31425">
      <w:pPr>
        <w:ind w:left="360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E3142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Услуги по обслуживанию и ремонту УКВ ретранслятора и антенно-фидерного устройства- ежеквартально</w:t>
      </w:r>
    </w:p>
    <w:p w14:paraId="491CDE81" w14:textId="0B954FDA" w:rsidR="00E31425" w:rsidRPr="00E31425" w:rsidRDefault="00E31425" w:rsidP="00E31425">
      <w:pPr>
        <w:ind w:left="360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E3142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Диагностика (</w:t>
      </w:r>
      <w:proofErr w:type="spellStart"/>
      <w:r w:rsidRPr="00E3142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дефектовка</w:t>
      </w:r>
      <w:proofErr w:type="spellEnd"/>
      <w:r w:rsidRPr="00E3142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): Полная техническая диагностика ретранслятора (проверка радиочастотного тракта, усилителя мощности, приемника, блока питания, контроллера и интерфейсных разъемов).</w:t>
      </w:r>
    </w:p>
    <w:p w14:paraId="3CC449F9" w14:textId="77777777" w:rsidR="00E31425" w:rsidRDefault="00E31425" w:rsidP="00E31425">
      <w:pPr>
        <w:ind w:left="360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E3142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Выявление причины выхода оборудования из строя и оформление дефектной ведомости (акта технического состояния).</w:t>
      </w:r>
    </w:p>
    <w:p w14:paraId="698CCBDE" w14:textId="5D057B54" w:rsidR="00E31425" w:rsidRPr="00E31425" w:rsidRDefault="00E31425" w:rsidP="00E31425">
      <w:pPr>
        <w:ind w:left="360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E3142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Ремонтные работы: Восстановление или замена неисправных радиоэлементов, плат, компонентов или блоков.</w:t>
      </w:r>
    </w:p>
    <w:p w14:paraId="1CFAB0D7" w14:textId="3659396F" w:rsidR="00E31425" w:rsidRPr="00E31425" w:rsidRDefault="00E31425" w:rsidP="00E31425">
      <w:pPr>
        <w:ind w:left="360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E3142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Использование новых, оригинальных запасных частей (или качественных совместимых аналогов — по согласованию с Заказчиком).</w:t>
      </w:r>
    </w:p>
    <w:p w14:paraId="551F7A3C" w14:textId="77777777" w:rsidR="00E31425" w:rsidRDefault="00E31425" w:rsidP="00E31425">
      <w:pPr>
        <w:ind w:left="360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E3142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Настройка, калибровка и регулировка: Настройка рабочей частоты и выходной мощности передатчика в соответствии с нормативными параметрами.</w:t>
      </w:r>
    </w:p>
    <w:p w14:paraId="45177597" w14:textId="33A13567" w:rsidR="00E31425" w:rsidRPr="00E31425" w:rsidRDefault="00E31425" w:rsidP="00E31425">
      <w:pPr>
        <w:ind w:left="360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E3142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Проверка чувствительности приемника, девиации частоты / параметров цифрового потока (при наличии DMR/цифрового режима).</w:t>
      </w:r>
    </w:p>
    <w:p w14:paraId="14D92586" w14:textId="4A8A6F95" w:rsidR="00E31425" w:rsidRPr="00E31425" w:rsidRDefault="00E31425" w:rsidP="00E31425">
      <w:pPr>
        <w:ind w:left="360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E3142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Измерение коэффициента стоячей волны (КСВ) и проверка параметров согласования с антенно-фидерным устройством (АФУ).</w:t>
      </w:r>
    </w:p>
    <w:p w14:paraId="56F2D14A" w14:textId="4721D193" w:rsidR="00E31425" w:rsidRPr="00E31425" w:rsidRDefault="00E31425" w:rsidP="00E31425">
      <w:pPr>
        <w:ind w:left="360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E3142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Профилактическое обслуживание: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Pr="00E3142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Очистка внутренних плат и радиаторов охлаждения от пыли и загрязнений.</w:t>
      </w:r>
    </w:p>
    <w:p w14:paraId="78BB7062" w14:textId="7771D415" w:rsidR="00E31425" w:rsidRPr="00E31425" w:rsidRDefault="00E31425" w:rsidP="00E31425">
      <w:pPr>
        <w:ind w:left="360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E3142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Проверка надежности контактных соединений, кабелей и разъемов.</w:t>
      </w:r>
    </w:p>
    <w:p w14:paraId="1D5B23C0" w14:textId="7AE122A0" w:rsidR="00E31425" w:rsidRPr="00E31425" w:rsidRDefault="00E31425" w:rsidP="00E31425">
      <w:pPr>
        <w:ind w:left="360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E3142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Итоговое тестирование: Контрольный прогон ретранслятора в штатном режиме под нагрузкой для подтверждения стабильности связи.</w:t>
      </w:r>
    </w:p>
    <w:p w14:paraId="1664B182" w14:textId="245B157D" w:rsidR="00E31425" w:rsidRPr="00E31425" w:rsidRDefault="00E31425" w:rsidP="00E31425">
      <w:pPr>
        <w:ind w:left="360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E3142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Требования к качеству и квалификации Исполнителя</w:t>
      </w:r>
    </w:p>
    <w:p w14:paraId="2FFA8A51" w14:textId="77777777" w:rsidR="00E31425" w:rsidRPr="00E31425" w:rsidRDefault="00E31425" w:rsidP="00E31425">
      <w:pPr>
        <w:ind w:left="360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E3142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Материально-техническая база: Наличие у Исполнителя специализированного измерительного оборудования (анализаторов спектра, ВЧ-ваттметров, генераторов сигналов, эквивалентов нагрузки) для точной настройки радиооборудования.</w:t>
      </w:r>
    </w:p>
    <w:p w14:paraId="399900D8" w14:textId="77777777" w:rsidR="00E31425" w:rsidRPr="00E31425" w:rsidRDefault="00E31425" w:rsidP="00E31425">
      <w:pPr>
        <w:ind w:left="360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14:paraId="5F335DA7" w14:textId="0079CF2F" w:rsidR="00E31425" w:rsidRPr="00E31425" w:rsidRDefault="00E31425" w:rsidP="00E31425">
      <w:pPr>
        <w:ind w:left="360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E3142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lastRenderedPageBreak/>
        <w:t> Квалификация персонала: Работы должны выполняться квалифицированными инженерами-радиотехниками, имеющими опыт ремонта систем радиосвязи.</w:t>
      </w:r>
    </w:p>
    <w:p w14:paraId="7F927E2A" w14:textId="6EC5FE28" w:rsidR="00E31425" w:rsidRPr="00E31425" w:rsidRDefault="00E31425" w:rsidP="00E31425">
      <w:pPr>
        <w:ind w:left="360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E3142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Требования к гарантии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:</w:t>
      </w:r>
      <w:r w:rsidRPr="00E3142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Установление гарантийного срока на выполненные работы и установленные запасные части (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12 </w:t>
      </w:r>
      <w:r w:rsidRPr="00E3142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месяцев с даты подписания акта выполненных работ).</w:t>
      </w:r>
    </w:p>
    <w:p w14:paraId="23393794" w14:textId="77310276" w:rsidR="00E31425" w:rsidRPr="00E31425" w:rsidRDefault="00E31425" w:rsidP="00E31425">
      <w:pPr>
        <w:ind w:left="360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E3142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Перечень отчетной документации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:</w:t>
      </w:r>
    </w:p>
    <w:p w14:paraId="1295295D" w14:textId="11774C94" w:rsidR="00E31425" w:rsidRPr="00E31425" w:rsidRDefault="00E31425" w:rsidP="00E31425">
      <w:pPr>
        <w:ind w:left="360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E3142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 итогам выполнения услуг Исполнитель предоставляет Заказчику:</w:t>
      </w:r>
    </w:p>
    <w:p w14:paraId="351626FD" w14:textId="28C17646" w:rsidR="00E31425" w:rsidRPr="00E31425" w:rsidRDefault="00E31425" w:rsidP="00E31425">
      <w:pPr>
        <w:ind w:left="360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E3142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Акт технического состояния (диагностики) с описанием дефектов.</w:t>
      </w:r>
    </w:p>
    <w:p w14:paraId="64E4E81D" w14:textId="20E3313A" w:rsidR="00E31425" w:rsidRPr="00E31425" w:rsidRDefault="00E31425" w:rsidP="00E31425">
      <w:pPr>
        <w:ind w:left="360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E3142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Акт выполненных работ (оказанных услуг).</w:t>
      </w:r>
    </w:p>
    <w:p w14:paraId="49A28946" w14:textId="3B2DFAF4" w:rsidR="00E31425" w:rsidRPr="00E31425" w:rsidRDefault="00E31425" w:rsidP="00E31425">
      <w:pPr>
        <w:ind w:left="360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E3142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 Протокол проверки / настройки </w:t>
      </w:r>
      <w:proofErr w:type="spellStart"/>
      <w:r w:rsidRPr="00E3142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радиопараметров</w:t>
      </w:r>
      <w:proofErr w:type="spellEnd"/>
      <w:r w:rsidRPr="00E3142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</w:p>
    <w:p w14:paraId="2CAA0041" w14:textId="3D29C704" w:rsidR="00996439" w:rsidRPr="00E31425" w:rsidRDefault="00996439" w:rsidP="00E31425">
      <w:pPr>
        <w:shd w:val="clear" w:color="auto" w:fill="FFFFFF"/>
        <w:spacing w:after="120" w:line="330" w:lineRule="atLeast"/>
        <w:ind w:left="360"/>
        <w:rPr>
          <w:rFonts w:ascii="Times New Roman" w:eastAsia="Times New Roman" w:hAnsi="Times New Roman"/>
          <w:color w:val="333333"/>
          <w:sz w:val="28"/>
          <w:szCs w:val="28"/>
        </w:rPr>
      </w:pPr>
      <w:r w:rsidRPr="00E31425">
        <w:rPr>
          <w:rFonts w:ascii="Times New Roman" w:eastAsia="Times New Roman" w:hAnsi="Times New Roman"/>
          <w:bCs/>
          <w:color w:val="333333"/>
          <w:sz w:val="28"/>
          <w:szCs w:val="28"/>
        </w:rPr>
        <w:t>Все затраты Исполнителя, связанные с оказанием услуг, в том числе расходы на материалы, транспортные услуги, монтаж оборудования, налоги и сборы, включаются в цену договора</w:t>
      </w:r>
      <w:r w:rsidRPr="00E31425">
        <w:rPr>
          <w:rFonts w:ascii="Times New Roman" w:eastAsia="Times New Roman" w:hAnsi="Times New Roman"/>
          <w:color w:val="333333"/>
          <w:sz w:val="28"/>
          <w:szCs w:val="28"/>
        </w:rPr>
        <w:t>.</w:t>
      </w:r>
      <w:r w:rsidRPr="00E31425">
        <w:rPr>
          <w:rFonts w:ascii="Times New Roman" w:eastAsia="Times New Roman" w:hAnsi="Times New Roman"/>
          <w:color w:val="333333"/>
          <w:sz w:val="28"/>
          <w:szCs w:val="28"/>
          <w:lang w:val="en-US"/>
        </w:rPr>
        <w:t> </w:t>
      </w:r>
      <w:r w:rsidR="00B305E6" w:rsidRPr="00E31425">
        <w:rPr>
          <w:rFonts w:ascii="Times New Roman" w:eastAsia="Times New Roman" w:hAnsi="Times New Roman"/>
          <w:color w:val="333333"/>
          <w:sz w:val="28"/>
          <w:szCs w:val="28"/>
        </w:rPr>
        <w:t xml:space="preserve"> </w:t>
      </w:r>
    </w:p>
    <w:p w14:paraId="10D898CE" w14:textId="06C4BAC6" w:rsidR="00996439" w:rsidRPr="00E31425" w:rsidRDefault="00996439" w:rsidP="00E31425">
      <w:pPr>
        <w:shd w:val="clear" w:color="auto" w:fill="FFFFFF"/>
        <w:spacing w:after="120" w:line="330" w:lineRule="atLeast"/>
        <w:ind w:left="360"/>
        <w:rPr>
          <w:rFonts w:ascii="Times New Roman" w:eastAsia="Times New Roman" w:hAnsi="Times New Roman"/>
          <w:color w:val="333333"/>
          <w:sz w:val="28"/>
          <w:szCs w:val="28"/>
        </w:rPr>
      </w:pPr>
      <w:r w:rsidRPr="00E31425">
        <w:rPr>
          <w:rFonts w:ascii="Times New Roman" w:eastAsia="Times New Roman" w:hAnsi="Times New Roman"/>
          <w:color w:val="333333"/>
          <w:sz w:val="28"/>
          <w:szCs w:val="28"/>
        </w:rPr>
        <w:t>Неучтённые затраты, связанные с исполнением договора, но не включенные в его цену, не подлежат оплате Заказчиком.</w:t>
      </w:r>
    </w:p>
    <w:p w14:paraId="504A3CF4" w14:textId="7792A908" w:rsidR="00B305E6" w:rsidRPr="00E31425" w:rsidRDefault="00B305E6" w:rsidP="00E31425">
      <w:pPr>
        <w:shd w:val="clear" w:color="auto" w:fill="FFFFFF"/>
        <w:spacing w:after="120" w:line="330" w:lineRule="atLeast"/>
        <w:ind w:left="360"/>
        <w:rPr>
          <w:rFonts w:ascii="Times New Roman" w:hAnsi="Times New Roman"/>
          <w:sz w:val="28"/>
          <w:szCs w:val="28"/>
        </w:rPr>
      </w:pPr>
      <w:r w:rsidRPr="00E31425">
        <w:rPr>
          <w:rFonts w:ascii="Times New Roman" w:hAnsi="Times New Roman"/>
          <w:sz w:val="28"/>
          <w:szCs w:val="28"/>
        </w:rPr>
        <w:t xml:space="preserve">Расходные материалы, необходимые для проведения </w:t>
      </w:r>
      <w:r w:rsidR="00E31425">
        <w:rPr>
          <w:rFonts w:ascii="Times New Roman" w:hAnsi="Times New Roman"/>
          <w:sz w:val="28"/>
          <w:szCs w:val="28"/>
        </w:rPr>
        <w:t>работ</w:t>
      </w:r>
      <w:r w:rsidRPr="00E31425">
        <w:rPr>
          <w:rFonts w:ascii="Times New Roman" w:hAnsi="Times New Roman"/>
          <w:sz w:val="28"/>
          <w:szCs w:val="28"/>
        </w:rPr>
        <w:t xml:space="preserve">, предоставляются организацией и входят в стоимость </w:t>
      </w:r>
      <w:r w:rsidR="00E31425">
        <w:rPr>
          <w:rFonts w:ascii="Times New Roman" w:hAnsi="Times New Roman"/>
          <w:sz w:val="28"/>
          <w:szCs w:val="28"/>
        </w:rPr>
        <w:t>договора</w:t>
      </w:r>
      <w:r w:rsidRPr="00E31425">
        <w:rPr>
          <w:rFonts w:ascii="Times New Roman" w:hAnsi="Times New Roman"/>
          <w:sz w:val="28"/>
          <w:szCs w:val="28"/>
        </w:rPr>
        <w:t xml:space="preserve">, также, в стоимость входят накладные расходы в </w:t>
      </w:r>
      <w:proofErr w:type="spellStart"/>
      <w:r w:rsidRPr="00E31425">
        <w:rPr>
          <w:rFonts w:ascii="Times New Roman" w:hAnsi="Times New Roman"/>
          <w:sz w:val="28"/>
          <w:szCs w:val="28"/>
        </w:rPr>
        <w:t>т.ч</w:t>
      </w:r>
      <w:proofErr w:type="spellEnd"/>
      <w:r w:rsidRPr="00E31425">
        <w:rPr>
          <w:rFonts w:ascii="Times New Roman" w:hAnsi="Times New Roman"/>
          <w:sz w:val="28"/>
          <w:szCs w:val="28"/>
        </w:rPr>
        <w:t>. и транспортные. Исполнитель несет ответственность за качество материалов и запасных частей, используемых для выполнения работ по поручению Заказчика.</w:t>
      </w:r>
    </w:p>
    <w:p w14:paraId="677030F6" w14:textId="39C219F8" w:rsidR="00290AF5" w:rsidRPr="00E31425" w:rsidRDefault="00B305E6" w:rsidP="00E31425">
      <w:pPr>
        <w:shd w:val="clear" w:color="auto" w:fill="FFFFFF"/>
        <w:spacing w:after="120" w:line="330" w:lineRule="atLeast"/>
        <w:ind w:left="360"/>
        <w:rPr>
          <w:rFonts w:ascii="Times New Roman" w:hAnsi="Times New Roman"/>
          <w:sz w:val="28"/>
          <w:szCs w:val="28"/>
        </w:rPr>
      </w:pPr>
      <w:r w:rsidRPr="00E31425">
        <w:rPr>
          <w:rFonts w:ascii="Times New Roman" w:hAnsi="Times New Roman"/>
          <w:sz w:val="28"/>
          <w:szCs w:val="28"/>
        </w:rPr>
        <w:t>Исполнитель обязан обеспечить в ходе выполнения работ на объект</w:t>
      </w:r>
      <w:r w:rsidRPr="00E31425">
        <w:rPr>
          <w:rFonts w:ascii="Times New Roman" w:hAnsi="Times New Roman"/>
          <w:sz w:val="28"/>
          <w:szCs w:val="28"/>
          <w:lang w:val="ru-KZ"/>
        </w:rPr>
        <w:t>е</w:t>
      </w:r>
      <w:r w:rsidRPr="00E31425">
        <w:rPr>
          <w:rFonts w:ascii="Times New Roman" w:hAnsi="Times New Roman"/>
          <w:sz w:val="28"/>
          <w:szCs w:val="28"/>
        </w:rPr>
        <w:t xml:space="preserve"> соблюдение необходимых мероприятий по охране труда, пожарной безопасности, охране объекта и окружающей среды.</w:t>
      </w:r>
    </w:p>
    <w:p w14:paraId="3AB3CCD2" w14:textId="1EC55A80" w:rsidR="00290AF5" w:rsidRPr="00290AF5" w:rsidRDefault="00290AF5" w:rsidP="00E31425">
      <w:pPr>
        <w:shd w:val="clear" w:color="auto" w:fill="FFFFFF"/>
        <w:spacing w:after="120" w:line="330" w:lineRule="atLeast"/>
        <w:rPr>
          <w:rFonts w:ascii="Times New Roman" w:hAnsi="Times New Roman" w:cs="Times New Roman"/>
          <w:sz w:val="28"/>
          <w:szCs w:val="28"/>
        </w:rPr>
      </w:pPr>
    </w:p>
    <w:p w14:paraId="5666D81F" w14:textId="6B0AD7DF" w:rsidR="00290AF5" w:rsidRPr="00E31425" w:rsidRDefault="00290AF5" w:rsidP="00E31425">
      <w:pPr>
        <w:shd w:val="clear" w:color="auto" w:fill="FFFFFF"/>
        <w:spacing w:after="120" w:line="330" w:lineRule="atLeast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E31425">
        <w:rPr>
          <w:rStyle w:val="ypks7kbdpwfgdykd3qb9"/>
          <w:rFonts w:ascii="Times New Roman" w:hAnsi="Times New Roman" w:cs="Times New Roman"/>
          <w:b/>
          <w:sz w:val="28"/>
          <w:szCs w:val="28"/>
        </w:rPr>
        <w:t>ТЕХНИКАЛЫҚ</w:t>
      </w:r>
      <w:r w:rsidRPr="00E31425">
        <w:rPr>
          <w:rFonts w:ascii="Times New Roman" w:hAnsi="Times New Roman"/>
          <w:b/>
          <w:sz w:val="28"/>
          <w:szCs w:val="28"/>
        </w:rPr>
        <w:t xml:space="preserve"> </w:t>
      </w:r>
      <w:r w:rsidRPr="00E31425">
        <w:rPr>
          <w:rStyle w:val="ypks7kbdpwfgdykd3qb9"/>
          <w:rFonts w:ascii="Times New Roman" w:hAnsi="Times New Roman" w:cs="Times New Roman"/>
          <w:b/>
          <w:sz w:val="28"/>
          <w:szCs w:val="28"/>
        </w:rPr>
        <w:t>ТАПСЫРМА</w:t>
      </w:r>
    </w:p>
    <w:p w14:paraId="576CCBC2" w14:textId="77777777" w:rsidR="00E31425" w:rsidRPr="00E31425" w:rsidRDefault="00E31425" w:rsidP="00E31425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Репитер УҚТ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АФУ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диагностикасы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биіктікте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істеу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қызметі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мұнара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60 метр)</w:t>
      </w:r>
    </w:p>
    <w:p w14:paraId="03D1A985" w14:textId="77777777" w:rsidR="00E31425" w:rsidRPr="00E31425" w:rsidRDefault="00E31425" w:rsidP="00E31425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УҚТ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антенналарын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биіктіктегі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мұнарасы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60 метр)</w:t>
      </w:r>
    </w:p>
    <w:p w14:paraId="1D611734" w14:textId="77777777" w:rsidR="00E31425" w:rsidRPr="00E31425" w:rsidRDefault="00E31425" w:rsidP="00E31425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УҚТ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ретрансляторына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антенна-фидер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құрылғысына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тоқсан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сайын</w:t>
      </w:r>
      <w:proofErr w:type="spellEnd"/>
    </w:p>
    <w:p w14:paraId="30C3EF19" w14:textId="77777777" w:rsidR="00E31425" w:rsidRPr="00E31425" w:rsidRDefault="00E31425" w:rsidP="00E31425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Диагностика (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ақау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табу):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Ретрансляторды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диагностикалау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радиожиілік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жолын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қуат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күшейткішін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қабылдағышты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қоректендіру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блогын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, контроллер мен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интерфейстік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ажыратқыштарды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).</w:t>
      </w:r>
    </w:p>
    <w:p w14:paraId="67B85750" w14:textId="77777777" w:rsidR="00E31425" w:rsidRPr="00E31425" w:rsidRDefault="00E31425" w:rsidP="00E31425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Жабдықтың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істен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шығу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себептерін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анықтау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ақаулық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ведомосін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жай-күйі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актісін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ресімдеу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p w14:paraId="25FA91F9" w14:textId="77777777" w:rsidR="00E31425" w:rsidRPr="00E31425" w:rsidRDefault="00E31425" w:rsidP="00E31425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Ақаулы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радиоэлементтерді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платаларды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компоненттерді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блоктарды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қалпына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келтіру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p w14:paraId="18BEC53E" w14:textId="77777777" w:rsidR="00E31425" w:rsidRPr="00E31425" w:rsidRDefault="00E31425" w:rsidP="00E31425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Жаңа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бірегей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бөлшектерді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сапалық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үйлесімді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аналогтарды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келісімі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p w14:paraId="69A18F72" w14:textId="77777777" w:rsidR="00E31425" w:rsidRPr="00E31425" w:rsidRDefault="00E31425" w:rsidP="00E31425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Баптау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калибрлеу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реттеу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Таратқыштың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жиілігі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шығу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қуатын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параметрлерге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баптау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p w14:paraId="760903E5" w14:textId="77777777" w:rsidR="00E31425" w:rsidRPr="00E31425" w:rsidRDefault="00E31425" w:rsidP="00E31425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Қабылдағыштың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сезімталдығын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жиілік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девиациясын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/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цифрлық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ағын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параметрлерін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(DMR/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цифрлық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режим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).</w:t>
      </w:r>
    </w:p>
    <w:p w14:paraId="52E74F38" w14:textId="77777777" w:rsidR="00E31425" w:rsidRPr="00E31425" w:rsidRDefault="00E31425" w:rsidP="00E31425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Тұрақты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толқынның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коэффициентін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өлшеу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антенна-фидер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құрылғысымен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(АФҚ)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келісу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параметрлерін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p w14:paraId="0ED6E7E5" w14:textId="77777777" w:rsidR="00E31425" w:rsidRPr="00E31425" w:rsidRDefault="00E31425" w:rsidP="00E31425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Профилактикалық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Ішкі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платалар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салқындату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радиаторларын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шаң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ластанудан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тазалау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p w14:paraId="658AF9C8" w14:textId="77777777" w:rsidR="00E31425" w:rsidRPr="00E31425" w:rsidRDefault="00E31425" w:rsidP="00E31425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Түйіспелі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қосылыстардың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кабельдер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ажыратқыштардың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сенімділігін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p w14:paraId="1F9D5356" w14:textId="77777777" w:rsidR="00E31425" w:rsidRPr="00E31425" w:rsidRDefault="00E31425" w:rsidP="00E31425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Қорытынды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тестілеу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Байланыс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тұрақтылығын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растау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үшін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штаттық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режимде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жүктемемен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ретрансляторды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бақылау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прогоны.</w:t>
      </w:r>
    </w:p>
    <w:p w14:paraId="7192D05F" w14:textId="77777777" w:rsidR="00E31425" w:rsidRPr="00E31425" w:rsidRDefault="00E31425" w:rsidP="00E31425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Орындаушының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сапасына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біліктілігіне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талаптар</w:t>
      </w:r>
      <w:proofErr w:type="spellEnd"/>
    </w:p>
    <w:p w14:paraId="2850CD51" w14:textId="77777777" w:rsidR="00E31425" w:rsidRPr="00E31425" w:rsidRDefault="00E31425" w:rsidP="00E31425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Материалдық-техникалық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база: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Орындаушыда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радиожабдықты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дәлме-дәл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баптау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үшін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мамандандырылған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өлшеу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жабдығының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спектрді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талдағыштардың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, ВЧ-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ваттметрлердің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, сигнал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генераторларының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жүктеме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эквиваленттерінің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p w14:paraId="3EE15931" w14:textId="77777777" w:rsidR="00E31425" w:rsidRPr="00E31425" w:rsidRDefault="00E31425" w:rsidP="00E31425">
      <w:pPr>
        <w:rPr>
          <w:rStyle w:val="ypks7kbdpwfgdykd3qb9"/>
          <w:rFonts w:ascii="Times New Roman" w:hAnsi="Times New Roman" w:cs="Times New Roman"/>
          <w:sz w:val="28"/>
          <w:szCs w:val="28"/>
        </w:rPr>
      </w:pPr>
    </w:p>
    <w:p w14:paraId="6627928D" w14:textId="77777777" w:rsidR="00E31425" w:rsidRPr="00E31425" w:rsidRDefault="00E31425" w:rsidP="00E31425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Персоналдың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біліктілігі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радиобайланыс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жүйелерін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тәжірибесі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білікті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инженер-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радиотехниктер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орындауға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тиіс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p w14:paraId="172E1EB1" w14:textId="77777777" w:rsidR="00E31425" w:rsidRPr="00E31425" w:rsidRDefault="00E31425" w:rsidP="00E31425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Кепілдікке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жұмыстарға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бөлшектерге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мерзімін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белгілеу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актісіне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қол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қойылған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12 ай).</w:t>
      </w:r>
    </w:p>
    <w:p w14:paraId="5F5C1C41" w14:textId="77777777" w:rsidR="00E31425" w:rsidRPr="00E31425" w:rsidRDefault="00E31425" w:rsidP="00E31425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Есептік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құжаттаманың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тізбесі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</w:p>
    <w:p w14:paraId="6BB4CD0A" w14:textId="77777777" w:rsidR="00E31425" w:rsidRPr="00E31425" w:rsidRDefault="00E31425" w:rsidP="00E31425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қорытындылары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</w:p>
    <w:p w14:paraId="122AFA43" w14:textId="77777777" w:rsidR="00E31425" w:rsidRPr="00E31425" w:rsidRDefault="00E31425" w:rsidP="00E31425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Ақауларды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сипаттай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жай-күйі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(диагностика)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актісі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p w14:paraId="15CF991C" w14:textId="77777777" w:rsidR="00E31425" w:rsidRPr="00E31425" w:rsidRDefault="00E31425" w:rsidP="00E31425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актісі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p w14:paraId="5831868F" w14:textId="77777777" w:rsidR="00E31425" w:rsidRPr="00E31425" w:rsidRDefault="00E31425" w:rsidP="00E31425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Радиопараметрлерді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/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теңшеу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хаттамасы</w:t>
      </w:r>
      <w:proofErr w:type="spellEnd"/>
    </w:p>
    <w:p w14:paraId="7F040F69" w14:textId="77777777" w:rsidR="00E31425" w:rsidRPr="00E31425" w:rsidRDefault="00E31425" w:rsidP="00E31425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Орындаушының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көрсетуге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шығындары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оның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материалдарға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қызметтеріне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жабдықтарды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монтаждауға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салықтар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алымдарға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жұмсалатын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шығыстары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шарттың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бағасына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енгізіледі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p w14:paraId="59D02BD3" w14:textId="77777777" w:rsidR="00E31425" w:rsidRPr="00E31425" w:rsidRDefault="00E31425" w:rsidP="00E31425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Шартты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орындауға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ескерілмеген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бірақ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оның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бағасына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енгізілмеген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шығындарды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төлеуге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жатпайды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p w14:paraId="222E2116" w14:textId="77777777" w:rsidR="00E31425" w:rsidRPr="00E31425" w:rsidRDefault="00E31425" w:rsidP="00E31425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үшін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шығыс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материалдарын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ұйым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ұсынады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шарт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құнына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кіреді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құнына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үстеме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шығыстар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оның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шығыстары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кіреді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тапсырмасы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үшін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пайдаланылатын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бөлшектердің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сапасына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жауапты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болады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p w14:paraId="56792CEC" w14:textId="5EB7FDE4" w:rsidR="001A6BEB" w:rsidRPr="00B305E6" w:rsidRDefault="00E31425" w:rsidP="00E31425">
      <w:pPr>
        <w:rPr>
          <w:rFonts w:ascii="Times New Roman" w:hAnsi="Times New Roman" w:cs="Times New Roman"/>
          <w:sz w:val="28"/>
          <w:szCs w:val="28"/>
          <w:lang w:eastAsia="ar-SA"/>
        </w:rPr>
      </w:pP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объектідегі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барысында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еңбекті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өрт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қауіпсіздігі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объектіні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қоршаған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ортаны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іс-шаралардың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сақталуын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E31425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14:paraId="56427DCF" w14:textId="77777777" w:rsidR="001A6BEB" w:rsidRPr="00B305E6" w:rsidRDefault="001A6BEB" w:rsidP="00E31425">
      <w:pPr>
        <w:rPr>
          <w:rFonts w:ascii="Times New Roman" w:hAnsi="Times New Roman" w:cs="Times New Roman"/>
          <w:sz w:val="28"/>
          <w:szCs w:val="28"/>
          <w:lang w:eastAsia="ar-SA"/>
        </w:rPr>
      </w:pPr>
    </w:p>
    <w:sectPr w:rsidR="001A6BEB" w:rsidRPr="00B305E6" w:rsidSect="00880C36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17C4B"/>
    <w:multiLevelType w:val="multilevel"/>
    <w:tmpl w:val="A7447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DE5E20"/>
    <w:multiLevelType w:val="hybridMultilevel"/>
    <w:tmpl w:val="92A8D35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C1D34D7"/>
    <w:multiLevelType w:val="hybridMultilevel"/>
    <w:tmpl w:val="91B410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966301"/>
    <w:multiLevelType w:val="hybridMultilevel"/>
    <w:tmpl w:val="D638BB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4F7947"/>
    <w:multiLevelType w:val="hybridMultilevel"/>
    <w:tmpl w:val="E81C2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AF6328"/>
    <w:multiLevelType w:val="hybridMultilevel"/>
    <w:tmpl w:val="3EE430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3B2"/>
    <w:rsid w:val="000346AB"/>
    <w:rsid w:val="0009788C"/>
    <w:rsid w:val="000D65C6"/>
    <w:rsid w:val="001A6BEB"/>
    <w:rsid w:val="00290AF5"/>
    <w:rsid w:val="004B684A"/>
    <w:rsid w:val="00535304"/>
    <w:rsid w:val="00635253"/>
    <w:rsid w:val="006D606D"/>
    <w:rsid w:val="0079719E"/>
    <w:rsid w:val="00880C36"/>
    <w:rsid w:val="00972846"/>
    <w:rsid w:val="00996439"/>
    <w:rsid w:val="00AC02D4"/>
    <w:rsid w:val="00B305E6"/>
    <w:rsid w:val="00BF07D7"/>
    <w:rsid w:val="00BF3BEA"/>
    <w:rsid w:val="00D743B2"/>
    <w:rsid w:val="00E31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5E82F"/>
  <w15:chartTrackingRefBased/>
  <w15:docId w15:val="{F8739BC9-E8C4-4C2D-A02C-45F3832A5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788C"/>
    <w:pPr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qFormat/>
    <w:rsid w:val="0009788C"/>
    <w:pPr>
      <w:keepNext/>
      <w:keepLines/>
      <w:suppressAutoHyphen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9788C"/>
    <w:rPr>
      <w:rFonts w:ascii="Cambria" w:eastAsia="Times New Roman" w:hAnsi="Cambria" w:cs="Times New Roman"/>
      <w:b/>
      <w:bCs/>
      <w:color w:val="365F91"/>
      <w:kern w:val="0"/>
      <w:sz w:val="28"/>
      <w:szCs w:val="28"/>
      <w:lang w:eastAsia="ar-SA"/>
      <w14:ligatures w14:val="none"/>
    </w:rPr>
  </w:style>
  <w:style w:type="paragraph" w:styleId="a3">
    <w:name w:val="List Paragraph"/>
    <w:basedOn w:val="a"/>
    <w:qFormat/>
    <w:rsid w:val="0009788C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No Spacing"/>
    <w:qFormat/>
    <w:rsid w:val="000346AB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styleId="a5">
    <w:name w:val="Strong"/>
    <w:basedOn w:val="a0"/>
    <w:uiPriority w:val="22"/>
    <w:qFormat/>
    <w:rsid w:val="00996439"/>
    <w:rPr>
      <w:b/>
      <w:bCs/>
    </w:rPr>
  </w:style>
  <w:style w:type="character" w:styleId="a6">
    <w:name w:val="Hyperlink"/>
    <w:basedOn w:val="a0"/>
    <w:uiPriority w:val="99"/>
    <w:semiHidden/>
    <w:unhideWhenUsed/>
    <w:rsid w:val="00996439"/>
    <w:rPr>
      <w:color w:val="0000FF"/>
      <w:u w:val="single"/>
    </w:rPr>
  </w:style>
  <w:style w:type="character" w:customStyle="1" w:styleId="ypks7kbdpwfgdykd3qb9">
    <w:name w:val="ypks7kbdpwfgdykd3qb9"/>
    <w:basedOn w:val="a0"/>
    <w:rsid w:val="00290A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462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7411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365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4</Pages>
  <Words>928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OZiS</cp:lastModifiedBy>
  <cp:revision>8</cp:revision>
  <dcterms:created xsi:type="dcterms:W3CDTF">2024-08-19T09:42:00Z</dcterms:created>
  <dcterms:modified xsi:type="dcterms:W3CDTF">2026-10-23T12:01:00Z</dcterms:modified>
</cp:coreProperties>
</file>