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E6AAE" w14:textId="48123EFF" w:rsidR="00232322" w:rsidRDefault="00232322" w:rsidP="00165EA6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  <w:r w:rsidRPr="00A27521">
        <w:rPr>
          <w:rFonts w:ascii="Times New Roman CYR" w:hAnsi="Times New Roman CYR" w:cs="Times New Roman CYR"/>
          <w:sz w:val="22"/>
        </w:rPr>
        <w:t>Техническая   спецификация</w:t>
      </w:r>
    </w:p>
    <w:p w14:paraId="63986A1F" w14:textId="77777777" w:rsidR="00232322" w:rsidRPr="00A27521" w:rsidRDefault="00232322" w:rsidP="00232322">
      <w:pPr>
        <w:spacing w:after="0"/>
        <w:ind w:firstLine="709"/>
        <w:jc w:val="both"/>
        <w:rPr>
          <w:rFonts w:ascii="Times New Roman CYR" w:hAnsi="Times New Roman CYR" w:cs="Times New Roman CYR"/>
          <w:sz w:val="22"/>
        </w:rPr>
      </w:pPr>
    </w:p>
    <w:p w14:paraId="4BAF5B0B" w14:textId="77777777" w:rsidR="00232322" w:rsidRPr="00A27521" w:rsidRDefault="00232322" w:rsidP="00232322">
      <w:pPr>
        <w:spacing w:after="0"/>
        <w:ind w:firstLine="709"/>
        <w:jc w:val="both"/>
        <w:rPr>
          <w:rFonts w:ascii="Times New Roman CYR" w:hAnsi="Times New Roman CYR" w:cs="Times New Roman CYR"/>
          <w:sz w:val="22"/>
        </w:rPr>
      </w:pPr>
    </w:p>
    <w:p w14:paraId="5FD1E646" w14:textId="0B9405D9" w:rsidR="00232322" w:rsidRPr="00232322" w:rsidRDefault="00232322" w:rsidP="00232322">
      <w:pPr>
        <w:spacing w:after="0"/>
        <w:jc w:val="both"/>
        <w:rPr>
          <w:rFonts w:ascii="Times New Roman CYR" w:hAnsi="Times New Roman CYR" w:cs="Times New Roman CYR"/>
          <w:sz w:val="22"/>
        </w:rPr>
      </w:pPr>
      <w:r w:rsidRPr="00A27521">
        <w:rPr>
          <w:rFonts w:ascii="Times New Roman CYR" w:hAnsi="Times New Roman CYR" w:cs="Times New Roman CYR"/>
          <w:sz w:val="22"/>
        </w:rPr>
        <w:t xml:space="preserve">     Наименование услуг/работ: </w:t>
      </w:r>
      <w:r>
        <w:rPr>
          <w:rFonts w:ascii="Times New Roman CYR" w:hAnsi="Times New Roman CYR" w:cs="Times New Roman CYR"/>
          <w:sz w:val="22"/>
          <w:lang w:val="kk-KZ"/>
        </w:rPr>
        <w:t>Лабораторное обследование и поверка измерительного оборудования на соответсвие ГосТу и точность показаний</w:t>
      </w:r>
      <w:r w:rsidR="006F0765">
        <w:rPr>
          <w:rFonts w:ascii="Times New Roman CYR" w:hAnsi="Times New Roman CYR" w:cs="Times New Roman CYR"/>
          <w:sz w:val="22"/>
        </w:rPr>
        <w:t>.</w:t>
      </w:r>
    </w:p>
    <w:p w14:paraId="3B7782DF" w14:textId="72E46ED0" w:rsidR="00232322" w:rsidRDefault="00232322" w:rsidP="00165EA6">
      <w:pPr>
        <w:spacing w:after="0"/>
        <w:jc w:val="both"/>
      </w:pPr>
    </w:p>
    <w:tbl>
      <w:tblPr>
        <w:tblW w:w="8380" w:type="dxa"/>
        <w:tblLook w:val="04A0" w:firstRow="1" w:lastRow="0" w:firstColumn="1" w:lastColumn="0" w:noHBand="0" w:noVBand="1"/>
      </w:tblPr>
      <w:tblGrid>
        <w:gridCol w:w="1280"/>
        <w:gridCol w:w="3920"/>
        <w:gridCol w:w="3180"/>
      </w:tblGrid>
      <w:tr w:rsidR="006F0765" w:rsidRPr="006F0765" w14:paraId="57B691F2" w14:textId="77777777" w:rsidTr="006F0765">
        <w:trPr>
          <w:trHeight w:val="30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BFA5C1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№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68A13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Наименование средств измерений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2BADC7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Кол-во</w:t>
            </w:r>
          </w:p>
        </w:tc>
      </w:tr>
      <w:tr w:rsidR="006F0765" w:rsidRPr="006F0765" w14:paraId="7E97898D" w14:textId="77777777" w:rsidTr="006F0765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9C4E9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1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3E9E0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 xml:space="preserve">Холодильник бытовой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FF7F0" w14:textId="7D24DBAC" w:rsidR="006F0765" w:rsidRPr="006F0765" w:rsidRDefault="00555107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8</w:t>
            </w:r>
          </w:p>
        </w:tc>
      </w:tr>
      <w:tr w:rsidR="006F0765" w:rsidRPr="006F0765" w14:paraId="334F1821" w14:textId="77777777" w:rsidTr="006F0765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4DE7C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2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8030F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 xml:space="preserve">Холодильная камера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9F8EC" w14:textId="4C0EF424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3</w:t>
            </w:r>
          </w:p>
        </w:tc>
      </w:tr>
      <w:tr w:rsidR="006F0765" w:rsidRPr="006F0765" w14:paraId="79F19EEA" w14:textId="77777777" w:rsidTr="006F0765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D82C4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3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E9386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 xml:space="preserve">Термометр для холодильника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E56B7" w14:textId="17BB819E" w:rsidR="006F0765" w:rsidRPr="006F0765" w:rsidRDefault="00555107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8</w:t>
            </w:r>
          </w:p>
        </w:tc>
      </w:tr>
      <w:tr w:rsidR="006F0765" w:rsidRPr="006F0765" w14:paraId="63E805EE" w14:textId="77777777" w:rsidTr="006F0765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A81B3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4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E9243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 xml:space="preserve">Свигмонометр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DCCD6" w14:textId="672F1F40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2</w:t>
            </w:r>
          </w:p>
        </w:tc>
      </w:tr>
      <w:tr w:rsidR="006F0765" w:rsidRPr="006F0765" w14:paraId="2F1CF03A" w14:textId="77777777" w:rsidTr="006F0765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3873A5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5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96845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 xml:space="preserve">Гигрометр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1E50E" w14:textId="366F6190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2</w:t>
            </w:r>
          </w:p>
        </w:tc>
      </w:tr>
      <w:tr w:rsidR="006F0765" w:rsidRPr="006F0765" w14:paraId="5D9F7E03" w14:textId="77777777" w:rsidTr="006F0765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8A603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6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56968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 xml:space="preserve">Весы медицинские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9639E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1</w:t>
            </w:r>
          </w:p>
        </w:tc>
      </w:tr>
      <w:tr w:rsidR="006F0765" w:rsidRPr="006F0765" w14:paraId="45926364" w14:textId="77777777" w:rsidTr="006F0765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21C38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7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17619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Весы ВНЦ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4C6A2F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1</w:t>
            </w:r>
          </w:p>
        </w:tc>
      </w:tr>
      <w:tr w:rsidR="006F0765" w:rsidRPr="006F0765" w14:paraId="5EFAEF64" w14:textId="77777777" w:rsidTr="006F0765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BD6C3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8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AABBE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 xml:space="preserve">Весы почтовые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B54A4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1</w:t>
            </w:r>
          </w:p>
        </w:tc>
      </w:tr>
      <w:tr w:rsidR="006F0765" w:rsidRPr="006F0765" w14:paraId="5A3EBD17" w14:textId="77777777" w:rsidTr="006F0765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ECB09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9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FEDD6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 xml:space="preserve">Весы электронные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41537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1</w:t>
            </w:r>
          </w:p>
        </w:tc>
      </w:tr>
      <w:tr w:rsidR="006F0765" w:rsidRPr="006F0765" w14:paraId="36F5A42D" w14:textId="77777777" w:rsidTr="006F0765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E8FA97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10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24787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Растометр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EC343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1</w:t>
            </w:r>
          </w:p>
        </w:tc>
      </w:tr>
      <w:tr w:rsidR="006F0765" w:rsidRPr="006F0765" w14:paraId="75905767" w14:textId="77777777" w:rsidTr="006F0765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82D18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11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69490" w14:textId="77777777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 w:rsidRPr="006F0765"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Кварцевая лампа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E1D8B" w14:textId="67C56230" w:rsidR="006F0765" w:rsidRPr="006F0765" w:rsidRDefault="006F0765" w:rsidP="006F0765">
            <w:pPr>
              <w:spacing w:after="0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9</w:t>
            </w:r>
          </w:p>
        </w:tc>
      </w:tr>
    </w:tbl>
    <w:p w14:paraId="407C1E8B" w14:textId="74AC936F" w:rsidR="00232322" w:rsidRDefault="00232322" w:rsidP="006C0B77">
      <w:pPr>
        <w:spacing w:after="0"/>
        <w:ind w:firstLine="709"/>
        <w:jc w:val="both"/>
      </w:pPr>
    </w:p>
    <w:p w14:paraId="374A0EED" w14:textId="2F2B6241" w:rsidR="00232322" w:rsidRDefault="00232322" w:rsidP="006C0B77">
      <w:pPr>
        <w:spacing w:after="0"/>
        <w:ind w:firstLine="709"/>
        <w:jc w:val="both"/>
      </w:pPr>
    </w:p>
    <w:p w14:paraId="7AB1261D" w14:textId="0B98416C" w:rsidR="00232322" w:rsidRPr="00A27521" w:rsidRDefault="00232322" w:rsidP="00232322">
      <w:pPr>
        <w:spacing w:after="0"/>
        <w:jc w:val="both"/>
        <w:rPr>
          <w:rFonts w:ascii="Times New Roman CYR" w:hAnsi="Times New Roman CYR" w:cs="Times New Roman CYR"/>
          <w:sz w:val="22"/>
        </w:rPr>
      </w:pPr>
      <w:r w:rsidRPr="00A27521">
        <w:rPr>
          <w:rFonts w:ascii="Times New Roman CYR" w:hAnsi="Times New Roman CYR" w:cs="Times New Roman CYR"/>
          <w:sz w:val="22"/>
        </w:rPr>
        <w:t>Место оказания услуг/ работ: Коммунальное государственное учреждение «Специальная школа- интернат №3 «Мей</w:t>
      </w:r>
      <w:r w:rsidRPr="00A27521">
        <w:rPr>
          <w:rFonts w:ascii="Times New Roman CYR" w:hAnsi="Times New Roman CYR" w:cs="Times New Roman CYR"/>
          <w:sz w:val="22"/>
          <w:lang w:val="kk-KZ"/>
        </w:rPr>
        <w:t>ірім</w:t>
      </w:r>
      <w:r w:rsidRPr="00A27521">
        <w:rPr>
          <w:rFonts w:ascii="Times New Roman CYR" w:hAnsi="Times New Roman CYR" w:cs="Times New Roman CYR"/>
          <w:sz w:val="22"/>
        </w:rPr>
        <w:t>». Жамбылская область г. Тараз</w:t>
      </w:r>
      <w:r w:rsidR="00C6206A">
        <w:rPr>
          <w:rFonts w:ascii="Times New Roman CYR" w:hAnsi="Times New Roman CYR" w:cs="Times New Roman CYR"/>
          <w:sz w:val="22"/>
        </w:rPr>
        <w:t>,</w:t>
      </w:r>
      <w:r w:rsidRPr="00A27521">
        <w:rPr>
          <w:rFonts w:ascii="Times New Roman CYR" w:hAnsi="Times New Roman CYR" w:cs="Times New Roman CYR"/>
          <w:sz w:val="22"/>
        </w:rPr>
        <w:t xml:space="preserve"> ул. Карахан 16 а.</w:t>
      </w:r>
    </w:p>
    <w:p w14:paraId="79100F6E" w14:textId="77777777" w:rsidR="00232322" w:rsidRPr="00A27521" w:rsidRDefault="00232322" w:rsidP="00232322">
      <w:pPr>
        <w:spacing w:after="0"/>
        <w:jc w:val="both"/>
        <w:rPr>
          <w:rFonts w:ascii="Times New Roman CYR" w:hAnsi="Times New Roman CYR" w:cs="Times New Roman CYR"/>
          <w:sz w:val="22"/>
        </w:rPr>
      </w:pPr>
    </w:p>
    <w:p w14:paraId="00BFD07B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79A988C5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6E1E3012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5189BA7F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2BE12123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68C395FD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59ACCDEF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26F02195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27D9516D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6F31339F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19CB22E6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11D6F955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392EFEE0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79F448FE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610C4891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19688C98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55223399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6C04ACF2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61154378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776CD290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61ECA215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4458C053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25D1EDFD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021154B3" w14:textId="6B128B52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4177C6BE" w14:textId="2B104DE7" w:rsidR="00C6206A" w:rsidRDefault="00C6206A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2B895975" w14:textId="4F399C5E" w:rsidR="00C6206A" w:rsidRDefault="00C6206A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7030AB32" w14:textId="16249055" w:rsidR="00C6206A" w:rsidRDefault="00C6206A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13C1C767" w14:textId="0C0B6894" w:rsidR="00C6206A" w:rsidRDefault="00C6206A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2CB7A50C" w14:textId="77777777" w:rsidR="00C6206A" w:rsidRDefault="00C6206A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6C833998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5E423554" w14:textId="77777777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</w:p>
    <w:p w14:paraId="3F6D2C94" w14:textId="0145650C" w:rsidR="006B29F7" w:rsidRDefault="006B29F7" w:rsidP="006B29F7">
      <w:pPr>
        <w:spacing w:after="0"/>
        <w:ind w:firstLine="709"/>
        <w:jc w:val="center"/>
        <w:rPr>
          <w:rFonts w:ascii="Times New Roman CYR" w:hAnsi="Times New Roman CYR" w:cs="Times New Roman CYR"/>
          <w:sz w:val="22"/>
        </w:rPr>
      </w:pPr>
      <w:r>
        <w:rPr>
          <w:rFonts w:ascii="Times New Roman CYR" w:hAnsi="Times New Roman CYR" w:cs="Times New Roman CYR"/>
          <w:sz w:val="22"/>
        </w:rPr>
        <w:lastRenderedPageBreak/>
        <w:t>Техникалы</w:t>
      </w:r>
      <w:r>
        <w:rPr>
          <w:rFonts w:ascii="Cambria" w:hAnsi="Cambria" w:cs="Cambria"/>
          <w:sz w:val="22"/>
        </w:rPr>
        <w:t>қ</w:t>
      </w:r>
      <w:r>
        <w:rPr>
          <w:rFonts w:ascii="Times New Roman CYR" w:hAnsi="Times New Roman CYR" w:cs="Times New Roman CYR"/>
          <w:sz w:val="22"/>
        </w:rPr>
        <w:t xml:space="preserve"> ерекшелік</w:t>
      </w:r>
    </w:p>
    <w:p w14:paraId="5A53FAFD" w14:textId="77777777" w:rsidR="006B29F7" w:rsidRDefault="006B29F7" w:rsidP="006B29F7">
      <w:pPr>
        <w:spacing w:after="0"/>
        <w:ind w:firstLine="709"/>
        <w:jc w:val="both"/>
        <w:rPr>
          <w:rFonts w:ascii="Times New Roman CYR" w:hAnsi="Times New Roman CYR" w:cs="Times New Roman CYR"/>
          <w:sz w:val="22"/>
        </w:rPr>
      </w:pPr>
    </w:p>
    <w:p w14:paraId="62D091DA" w14:textId="77777777" w:rsidR="006B29F7" w:rsidRDefault="006B29F7" w:rsidP="006B29F7">
      <w:pPr>
        <w:spacing w:after="0"/>
        <w:ind w:firstLine="709"/>
        <w:jc w:val="both"/>
        <w:rPr>
          <w:rFonts w:ascii="Times New Roman CYR" w:hAnsi="Times New Roman CYR" w:cs="Times New Roman CYR"/>
          <w:sz w:val="22"/>
        </w:rPr>
      </w:pPr>
    </w:p>
    <w:p w14:paraId="76783F25" w14:textId="77777777" w:rsidR="006B29F7" w:rsidRDefault="006B29F7" w:rsidP="006B29F7">
      <w:pPr>
        <w:spacing w:after="0"/>
        <w:jc w:val="both"/>
        <w:rPr>
          <w:rFonts w:ascii="Times New Roman CYR" w:hAnsi="Times New Roman CYR" w:cs="Times New Roman CYR"/>
          <w:sz w:val="22"/>
        </w:rPr>
      </w:pPr>
      <w:r>
        <w:rPr>
          <w:rFonts w:ascii="Times New Roman CYR" w:hAnsi="Times New Roman CYR" w:cs="Times New Roman CYR"/>
          <w:sz w:val="22"/>
        </w:rPr>
        <w:t xml:space="preserve">     К</w:t>
      </w:r>
      <w:r>
        <w:rPr>
          <w:rFonts w:ascii="Cambria" w:hAnsi="Cambria" w:cs="Cambria"/>
          <w:sz w:val="22"/>
        </w:rPr>
        <w:t>ө</w:t>
      </w:r>
      <w:r>
        <w:rPr>
          <w:rFonts w:ascii="Times New Roman CYR" w:hAnsi="Times New Roman CYR" w:cs="Times New Roman CYR"/>
          <w:sz w:val="22"/>
        </w:rPr>
        <w:t xml:space="preserve">рсетілетін </w:t>
      </w:r>
      <w:r>
        <w:rPr>
          <w:rFonts w:ascii="Cambria" w:hAnsi="Cambria" w:cs="Cambria"/>
          <w:sz w:val="22"/>
        </w:rPr>
        <w:t>қ</w:t>
      </w:r>
      <w:r>
        <w:rPr>
          <w:rFonts w:ascii="Times New Roman CYR" w:hAnsi="Times New Roman CYR" w:cs="Times New Roman CYR"/>
          <w:sz w:val="22"/>
        </w:rPr>
        <w:t>ызметтерді</w:t>
      </w:r>
      <w:r>
        <w:rPr>
          <w:rFonts w:ascii="Cambria" w:hAnsi="Cambria" w:cs="Cambria"/>
          <w:sz w:val="22"/>
        </w:rPr>
        <w:t>ң</w:t>
      </w:r>
      <w:r>
        <w:rPr>
          <w:rFonts w:ascii="Times New Roman CYR" w:hAnsi="Times New Roman CYR" w:cs="Times New Roman CYR"/>
          <w:sz w:val="22"/>
        </w:rPr>
        <w:t>/ж</w:t>
      </w:r>
      <w:r>
        <w:rPr>
          <w:rFonts w:ascii="Cambria" w:hAnsi="Cambria" w:cs="Cambria"/>
          <w:sz w:val="22"/>
        </w:rPr>
        <w:t>ұ</w:t>
      </w:r>
      <w:r>
        <w:rPr>
          <w:rFonts w:ascii="Times New Roman CYR" w:hAnsi="Times New Roman CYR" w:cs="Times New Roman CYR"/>
          <w:sz w:val="22"/>
        </w:rPr>
        <w:t>мыстарды</w:t>
      </w:r>
      <w:r>
        <w:rPr>
          <w:rFonts w:ascii="Cambria" w:hAnsi="Cambria" w:cs="Cambria"/>
          <w:sz w:val="22"/>
        </w:rPr>
        <w:t>ң</w:t>
      </w:r>
      <w:r>
        <w:rPr>
          <w:rFonts w:ascii="Times New Roman CYR" w:hAnsi="Times New Roman CYR" w:cs="Times New Roman CYR"/>
          <w:sz w:val="22"/>
        </w:rPr>
        <w:t xml:space="preserve"> атауы: </w:t>
      </w:r>
      <w:r>
        <w:rPr>
          <w:rFonts w:ascii="Times New Roman CYR" w:hAnsi="Times New Roman CYR" w:cs="Times New Roman CYR"/>
          <w:sz w:val="22"/>
          <w:lang w:val="kk-KZ"/>
        </w:rPr>
        <w:t>Зертханалы</w:t>
      </w:r>
      <w:r>
        <w:rPr>
          <w:rFonts w:ascii="Cambria" w:hAnsi="Cambria" w:cs="Cambria"/>
          <w:sz w:val="22"/>
          <w:lang w:val="kk-KZ"/>
        </w:rPr>
        <w:t>қ</w:t>
      </w:r>
      <w:r>
        <w:rPr>
          <w:rFonts w:ascii="Times New Roman CYR" w:hAnsi="Times New Roman CYR" w:cs="Times New Roman CYR"/>
          <w:sz w:val="22"/>
          <w:lang w:val="kk-KZ"/>
        </w:rPr>
        <w:t xml:space="preserve"> тексеру ж</w:t>
      </w:r>
      <w:r>
        <w:rPr>
          <w:rFonts w:ascii="Cambria" w:hAnsi="Cambria" w:cs="Cambria"/>
          <w:sz w:val="22"/>
          <w:lang w:val="kk-KZ"/>
        </w:rPr>
        <w:t>ә</w:t>
      </w:r>
      <w:r>
        <w:rPr>
          <w:rFonts w:ascii="Times New Roman CYR" w:hAnsi="Times New Roman CYR" w:cs="Times New Roman CYR"/>
          <w:sz w:val="22"/>
          <w:lang w:val="kk-KZ"/>
        </w:rPr>
        <w:t xml:space="preserve">не </w:t>
      </w:r>
      <w:r>
        <w:rPr>
          <w:rFonts w:ascii="Cambria" w:hAnsi="Cambria" w:cs="Cambria"/>
          <w:sz w:val="22"/>
          <w:lang w:val="kk-KZ"/>
        </w:rPr>
        <w:t>ө</w:t>
      </w:r>
      <w:r>
        <w:rPr>
          <w:rFonts w:ascii="Times New Roman CYR" w:hAnsi="Times New Roman CYR" w:cs="Times New Roman CYR"/>
          <w:sz w:val="22"/>
          <w:lang w:val="kk-KZ"/>
        </w:rPr>
        <w:t>лшеу жабды</w:t>
      </w:r>
      <w:r>
        <w:rPr>
          <w:rFonts w:ascii="Cambria" w:hAnsi="Cambria" w:cs="Cambria"/>
          <w:sz w:val="22"/>
          <w:lang w:val="kk-KZ"/>
        </w:rPr>
        <w:t>ғ</w:t>
      </w:r>
      <w:r>
        <w:rPr>
          <w:rFonts w:ascii="Times New Roman CYR" w:hAnsi="Times New Roman CYR" w:cs="Times New Roman CYR"/>
          <w:sz w:val="22"/>
          <w:lang w:val="kk-KZ"/>
        </w:rPr>
        <w:t>ын МЕМСТ-</w:t>
      </w:r>
      <w:r>
        <w:rPr>
          <w:rFonts w:ascii="Cambria" w:hAnsi="Cambria" w:cs="Cambria"/>
          <w:sz w:val="22"/>
          <w:lang w:val="kk-KZ"/>
        </w:rPr>
        <w:t>қ</w:t>
      </w:r>
      <w:r>
        <w:rPr>
          <w:rFonts w:ascii="Times New Roman CYR" w:hAnsi="Times New Roman CYR" w:cs="Times New Roman CYR"/>
          <w:sz w:val="22"/>
          <w:lang w:val="kk-KZ"/>
        </w:rPr>
        <w:t>а с</w:t>
      </w:r>
      <w:r>
        <w:rPr>
          <w:rFonts w:ascii="Cambria" w:hAnsi="Cambria" w:cs="Cambria"/>
          <w:sz w:val="22"/>
          <w:lang w:val="kk-KZ"/>
        </w:rPr>
        <w:t>ә</w:t>
      </w:r>
      <w:r>
        <w:rPr>
          <w:rFonts w:ascii="Times New Roman CYR" w:hAnsi="Times New Roman CYR" w:cs="Times New Roman CYR"/>
          <w:sz w:val="22"/>
          <w:lang w:val="kk-KZ"/>
        </w:rPr>
        <w:t>йкестігіне ж</w:t>
      </w:r>
      <w:r>
        <w:rPr>
          <w:rFonts w:ascii="Cambria" w:hAnsi="Cambria" w:cs="Cambria"/>
          <w:sz w:val="22"/>
          <w:lang w:val="kk-KZ"/>
        </w:rPr>
        <w:t>ә</w:t>
      </w:r>
      <w:r>
        <w:rPr>
          <w:rFonts w:ascii="Times New Roman CYR" w:hAnsi="Times New Roman CYR" w:cs="Times New Roman CYR"/>
          <w:sz w:val="22"/>
          <w:lang w:val="kk-KZ"/>
        </w:rPr>
        <w:t>не к</w:t>
      </w:r>
      <w:r>
        <w:rPr>
          <w:rFonts w:ascii="Cambria" w:hAnsi="Cambria" w:cs="Cambria"/>
          <w:sz w:val="22"/>
          <w:lang w:val="kk-KZ"/>
        </w:rPr>
        <w:t>ө</w:t>
      </w:r>
      <w:r>
        <w:rPr>
          <w:rFonts w:ascii="Times New Roman CYR" w:hAnsi="Times New Roman CYR" w:cs="Times New Roman CYR"/>
          <w:sz w:val="22"/>
          <w:lang w:val="kk-KZ"/>
        </w:rPr>
        <w:t>рсеткіштерді</w:t>
      </w:r>
      <w:r>
        <w:rPr>
          <w:rFonts w:ascii="Cambria" w:hAnsi="Cambria" w:cs="Cambria"/>
          <w:sz w:val="22"/>
          <w:lang w:val="kk-KZ"/>
        </w:rPr>
        <w:t>ң</w:t>
      </w:r>
      <w:r>
        <w:rPr>
          <w:rFonts w:ascii="Times New Roman CYR" w:hAnsi="Times New Roman CYR" w:cs="Times New Roman CYR"/>
          <w:sz w:val="22"/>
          <w:lang w:val="kk-KZ"/>
        </w:rPr>
        <w:t xml:space="preserve"> д</w:t>
      </w:r>
      <w:r>
        <w:rPr>
          <w:rFonts w:ascii="Cambria" w:hAnsi="Cambria" w:cs="Cambria"/>
          <w:sz w:val="22"/>
          <w:lang w:val="kk-KZ"/>
        </w:rPr>
        <w:t>ә</w:t>
      </w:r>
      <w:r>
        <w:rPr>
          <w:rFonts w:ascii="Times New Roman CYR" w:hAnsi="Times New Roman CYR" w:cs="Times New Roman CYR"/>
          <w:sz w:val="22"/>
          <w:lang w:val="kk-KZ"/>
        </w:rPr>
        <w:t>лдігіне тексеру</w:t>
      </w:r>
      <w:r>
        <w:rPr>
          <w:rFonts w:ascii="Times New Roman CYR" w:hAnsi="Times New Roman CYR" w:cs="Times New Roman CYR"/>
          <w:sz w:val="22"/>
        </w:rPr>
        <w:t>.</w:t>
      </w:r>
    </w:p>
    <w:p w14:paraId="7E1B5E4E" w14:textId="77777777" w:rsidR="006B29F7" w:rsidRDefault="006B29F7" w:rsidP="006B29F7">
      <w:pPr>
        <w:spacing w:after="0"/>
        <w:jc w:val="both"/>
      </w:pPr>
    </w:p>
    <w:tbl>
      <w:tblPr>
        <w:tblW w:w="8380" w:type="dxa"/>
        <w:tblLook w:val="04A0" w:firstRow="1" w:lastRow="0" w:firstColumn="1" w:lastColumn="0" w:noHBand="0" w:noVBand="1"/>
      </w:tblPr>
      <w:tblGrid>
        <w:gridCol w:w="1280"/>
        <w:gridCol w:w="3920"/>
        <w:gridCol w:w="3180"/>
      </w:tblGrid>
      <w:tr w:rsidR="006B29F7" w14:paraId="09FC3A02" w14:textId="77777777" w:rsidTr="006B29F7">
        <w:trPr>
          <w:trHeight w:val="300"/>
        </w:trPr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DDDE1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№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35F134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Өлшем құралдарының атауы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734A75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Саны</w:t>
            </w:r>
          </w:p>
        </w:tc>
      </w:tr>
      <w:tr w:rsidR="006B29F7" w14:paraId="2B13699F" w14:textId="77777777" w:rsidTr="006B29F7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A077D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1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E190F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 xml:space="preserve">Тұрмыстық тоңазытқыш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41556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8</w:t>
            </w:r>
          </w:p>
        </w:tc>
      </w:tr>
      <w:tr w:rsidR="006B29F7" w14:paraId="57E01FAB" w14:textId="77777777" w:rsidTr="006B29F7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7C963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2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59F86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 xml:space="preserve">Тоңазытқыш камерасы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5B93C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3</w:t>
            </w:r>
          </w:p>
        </w:tc>
      </w:tr>
      <w:tr w:rsidR="006B29F7" w14:paraId="44C9E47F" w14:textId="77777777" w:rsidTr="006B29F7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BBA0A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3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CE015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 xml:space="preserve">Тоңазытқышқа арналған термометр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D6649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8</w:t>
            </w:r>
          </w:p>
        </w:tc>
      </w:tr>
      <w:tr w:rsidR="006B29F7" w14:paraId="0DBF8FCA" w14:textId="77777777" w:rsidTr="006B29F7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FBE39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4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13B44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 xml:space="preserve">Свигмонометр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B8024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2</w:t>
            </w:r>
          </w:p>
        </w:tc>
      </w:tr>
      <w:tr w:rsidR="006B29F7" w14:paraId="115E8E75" w14:textId="77777777" w:rsidTr="006B29F7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C0065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5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7C529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 xml:space="preserve">Гигрометр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37EA7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2</w:t>
            </w:r>
          </w:p>
        </w:tc>
      </w:tr>
      <w:tr w:rsidR="006B29F7" w14:paraId="552A7F62" w14:textId="77777777" w:rsidTr="006B29F7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BE469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6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67C0A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 xml:space="preserve">Медициналық таразылар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17B0D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1</w:t>
            </w:r>
          </w:p>
        </w:tc>
      </w:tr>
      <w:tr w:rsidR="006B29F7" w14:paraId="4BC50714" w14:textId="77777777" w:rsidTr="006B29F7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5AE63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7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FF95D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Таразы ВНЦ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E1FC0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1</w:t>
            </w:r>
          </w:p>
        </w:tc>
      </w:tr>
      <w:tr w:rsidR="006B29F7" w14:paraId="1C2E6229" w14:textId="77777777" w:rsidTr="006B29F7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D6DB2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8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620EC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 xml:space="preserve">Пошталық таразылар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A0715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1</w:t>
            </w:r>
          </w:p>
        </w:tc>
      </w:tr>
      <w:tr w:rsidR="006B29F7" w14:paraId="39050626" w14:textId="77777777" w:rsidTr="006B29F7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874D8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9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753EB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 xml:space="preserve">Электрондық таразылар 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B22DC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1</w:t>
            </w:r>
          </w:p>
        </w:tc>
      </w:tr>
      <w:tr w:rsidR="006B29F7" w14:paraId="64A22AA9" w14:textId="77777777" w:rsidTr="006B29F7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9AA70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10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C3ADE" w14:textId="608B3509" w:rsidR="006B29F7" w:rsidRP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val="kk-KZ"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val="kk-KZ" w:eastAsia="ru-RU"/>
                <w14:ligatures w14:val="none"/>
              </w:rPr>
              <w:t>Бой өлшегіш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B289F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1</w:t>
            </w:r>
          </w:p>
        </w:tc>
      </w:tr>
      <w:tr w:rsidR="006B29F7" w14:paraId="34D8338D" w14:textId="77777777" w:rsidTr="006B29F7">
        <w:trPr>
          <w:trHeight w:val="300"/>
        </w:trPr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B7980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11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0F0C1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Кварцты шам</w:t>
            </w:r>
          </w:p>
        </w:tc>
        <w:tc>
          <w:tcPr>
            <w:tcW w:w="3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A0DA02" w14:textId="77777777" w:rsidR="006B29F7" w:rsidRDefault="006B29F7">
            <w:pPr>
              <w:spacing w:after="0" w:line="256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lang w:eastAsia="ru-RU"/>
                <w14:ligatures w14:val="none"/>
              </w:rPr>
              <w:t>9</w:t>
            </w:r>
          </w:p>
        </w:tc>
      </w:tr>
    </w:tbl>
    <w:p w14:paraId="653E843C" w14:textId="77777777" w:rsidR="006B29F7" w:rsidRDefault="006B29F7" w:rsidP="006B29F7">
      <w:pPr>
        <w:spacing w:after="0"/>
        <w:ind w:firstLine="709"/>
        <w:jc w:val="both"/>
      </w:pPr>
    </w:p>
    <w:p w14:paraId="2A63CDBC" w14:textId="77777777" w:rsidR="006B29F7" w:rsidRDefault="006B29F7" w:rsidP="006B29F7">
      <w:pPr>
        <w:spacing w:after="0"/>
        <w:ind w:firstLine="709"/>
        <w:jc w:val="both"/>
      </w:pPr>
    </w:p>
    <w:p w14:paraId="51D87A44" w14:textId="3E59B42B" w:rsidR="006B29F7" w:rsidRDefault="006B29F7" w:rsidP="006B29F7">
      <w:pPr>
        <w:spacing w:after="0"/>
        <w:jc w:val="both"/>
        <w:rPr>
          <w:rFonts w:ascii="Times New Roman CYR" w:hAnsi="Times New Roman CYR" w:cs="Times New Roman CYR"/>
          <w:sz w:val="22"/>
        </w:rPr>
      </w:pPr>
      <w:r>
        <w:rPr>
          <w:rFonts w:ascii="Cambria" w:hAnsi="Cambria" w:cs="Cambria"/>
          <w:sz w:val="22"/>
        </w:rPr>
        <w:t>Қ</w:t>
      </w:r>
      <w:r>
        <w:rPr>
          <w:rFonts w:ascii="Times New Roman CYR" w:hAnsi="Times New Roman CYR" w:cs="Times New Roman CYR"/>
          <w:sz w:val="22"/>
        </w:rPr>
        <w:t>ызмет к</w:t>
      </w:r>
      <w:r>
        <w:rPr>
          <w:rFonts w:ascii="Cambria" w:hAnsi="Cambria" w:cs="Cambria"/>
          <w:sz w:val="22"/>
        </w:rPr>
        <w:t>ө</w:t>
      </w:r>
      <w:r>
        <w:rPr>
          <w:rFonts w:ascii="Times New Roman CYR" w:hAnsi="Times New Roman CYR" w:cs="Times New Roman CYR"/>
          <w:sz w:val="22"/>
        </w:rPr>
        <w:t>рсету/ ж</w:t>
      </w:r>
      <w:r>
        <w:rPr>
          <w:rFonts w:ascii="Cambria" w:hAnsi="Cambria" w:cs="Cambria"/>
          <w:sz w:val="22"/>
        </w:rPr>
        <w:t>ұ</w:t>
      </w:r>
      <w:r>
        <w:rPr>
          <w:rFonts w:ascii="Times New Roman CYR" w:hAnsi="Times New Roman CYR" w:cs="Times New Roman CYR"/>
          <w:sz w:val="22"/>
        </w:rPr>
        <w:t xml:space="preserve">мыс орны: "№3 арнайы </w:t>
      </w:r>
      <w:r w:rsidR="00D00075">
        <w:rPr>
          <w:rFonts w:ascii="Times New Roman CYR" w:hAnsi="Times New Roman CYR" w:cs="Times New Roman CYR"/>
          <w:sz w:val="22"/>
        </w:rPr>
        <w:t>Мей</w:t>
      </w:r>
      <w:r w:rsidR="00D00075">
        <w:rPr>
          <w:rFonts w:ascii="Times New Roman CYR" w:hAnsi="Times New Roman CYR" w:cs="Times New Roman CYR"/>
          <w:sz w:val="22"/>
          <w:lang w:val="kk-KZ"/>
        </w:rPr>
        <w:t>ірім</w:t>
      </w:r>
      <w:r w:rsidR="00D00075">
        <w:rPr>
          <w:rFonts w:ascii="Times New Roman CYR" w:hAnsi="Times New Roman CYR" w:cs="Times New Roman CYR"/>
          <w:sz w:val="22"/>
        </w:rPr>
        <w:t xml:space="preserve"> </w:t>
      </w:r>
      <w:r>
        <w:rPr>
          <w:rFonts w:ascii="Times New Roman CYR" w:hAnsi="Times New Roman CYR" w:cs="Times New Roman CYR"/>
          <w:sz w:val="22"/>
        </w:rPr>
        <w:t>мектеп-интернат" коммуналды</w:t>
      </w:r>
      <w:r>
        <w:rPr>
          <w:rFonts w:ascii="Cambria" w:hAnsi="Cambria" w:cs="Cambria"/>
          <w:sz w:val="22"/>
        </w:rPr>
        <w:t>қ</w:t>
      </w:r>
      <w:r>
        <w:rPr>
          <w:rFonts w:ascii="Times New Roman CYR" w:hAnsi="Times New Roman CYR" w:cs="Times New Roman CYR"/>
          <w:sz w:val="22"/>
        </w:rPr>
        <w:t xml:space="preserve"> мемлекеттік мекемесі,. Жамбыл облысы</w:t>
      </w:r>
      <w:r w:rsidR="00C6206A">
        <w:rPr>
          <w:rFonts w:ascii="Times New Roman CYR" w:hAnsi="Times New Roman CYR" w:cs="Times New Roman CYR"/>
          <w:sz w:val="22"/>
        </w:rPr>
        <w:t>,</w:t>
      </w:r>
      <w:r>
        <w:rPr>
          <w:rFonts w:ascii="Times New Roman CYR" w:hAnsi="Times New Roman CYR" w:cs="Times New Roman CYR"/>
          <w:sz w:val="22"/>
        </w:rPr>
        <w:t xml:space="preserve"> Тараз</w:t>
      </w:r>
      <w:r w:rsidR="00C6206A">
        <w:rPr>
          <w:rFonts w:ascii="Times New Roman CYR" w:hAnsi="Times New Roman CYR" w:cs="Times New Roman CYR"/>
          <w:sz w:val="22"/>
        </w:rPr>
        <w:t xml:space="preserve"> </w:t>
      </w:r>
      <w:r w:rsidR="00C6206A">
        <w:rPr>
          <w:rFonts w:ascii="Cambria" w:hAnsi="Cambria" w:cs="Cambria"/>
          <w:sz w:val="22"/>
        </w:rPr>
        <w:t>қ</w:t>
      </w:r>
      <w:r w:rsidR="00C6206A">
        <w:rPr>
          <w:rFonts w:ascii="Times New Roman CYR" w:hAnsi="Times New Roman CYR" w:cs="Times New Roman CYR"/>
          <w:sz w:val="22"/>
        </w:rPr>
        <w:t>.,</w:t>
      </w:r>
      <w:r>
        <w:rPr>
          <w:rFonts w:ascii="Times New Roman CYR" w:hAnsi="Times New Roman CYR" w:cs="Times New Roman CYR"/>
          <w:sz w:val="22"/>
        </w:rPr>
        <w:t xml:space="preserve"> </w:t>
      </w:r>
      <w:r>
        <w:rPr>
          <w:rFonts w:ascii="Cambria" w:hAnsi="Cambria" w:cs="Cambria"/>
          <w:sz w:val="22"/>
        </w:rPr>
        <w:t>Қ</w:t>
      </w:r>
      <w:r>
        <w:rPr>
          <w:rFonts w:ascii="Times New Roman CYR" w:hAnsi="Times New Roman CYR" w:cs="Times New Roman CYR"/>
          <w:sz w:val="22"/>
        </w:rPr>
        <w:t xml:space="preserve">арахан </w:t>
      </w:r>
      <w:r w:rsidR="00C6206A">
        <w:rPr>
          <w:rFonts w:ascii="Times New Roman CYR" w:hAnsi="Times New Roman CYR" w:cs="Times New Roman CYR"/>
          <w:sz w:val="22"/>
        </w:rPr>
        <w:t>к</w:t>
      </w:r>
      <w:r w:rsidR="00C6206A">
        <w:rPr>
          <w:rFonts w:ascii="Cambria" w:hAnsi="Cambria" w:cs="Cambria"/>
          <w:sz w:val="22"/>
        </w:rPr>
        <w:t>ө</w:t>
      </w:r>
      <w:r w:rsidR="00C6206A">
        <w:rPr>
          <w:rFonts w:ascii="Times New Roman CYR" w:hAnsi="Times New Roman CYR" w:cs="Times New Roman CYR"/>
          <w:sz w:val="22"/>
        </w:rPr>
        <w:t xml:space="preserve">ш., </w:t>
      </w:r>
      <w:r>
        <w:rPr>
          <w:rFonts w:ascii="Times New Roman CYR" w:hAnsi="Times New Roman CYR" w:cs="Times New Roman CYR"/>
          <w:sz w:val="22"/>
        </w:rPr>
        <w:t>16 а.</w:t>
      </w:r>
    </w:p>
    <w:p w14:paraId="78D75BCA" w14:textId="77777777" w:rsidR="006B29F7" w:rsidRDefault="006B29F7" w:rsidP="006B29F7">
      <w:pPr>
        <w:spacing w:after="0"/>
        <w:jc w:val="both"/>
        <w:rPr>
          <w:rFonts w:ascii="Times New Roman CYR" w:hAnsi="Times New Roman CYR" w:cs="Times New Roman CYR"/>
          <w:sz w:val="22"/>
        </w:rPr>
      </w:pPr>
    </w:p>
    <w:p w14:paraId="470EC58F" w14:textId="77777777" w:rsidR="00232322" w:rsidRPr="006B29F7" w:rsidRDefault="00232322" w:rsidP="00165EA6">
      <w:pPr>
        <w:spacing w:after="0"/>
        <w:jc w:val="both"/>
        <w:rPr>
          <w:sz w:val="22"/>
        </w:rPr>
      </w:pPr>
    </w:p>
    <w:sectPr w:rsidR="00232322" w:rsidRPr="006B29F7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BA3"/>
    <w:rsid w:val="00165EA6"/>
    <w:rsid w:val="00232322"/>
    <w:rsid w:val="00283A1E"/>
    <w:rsid w:val="00326B9C"/>
    <w:rsid w:val="00555107"/>
    <w:rsid w:val="006B29F7"/>
    <w:rsid w:val="006C0B77"/>
    <w:rsid w:val="006F0765"/>
    <w:rsid w:val="008242FF"/>
    <w:rsid w:val="00870751"/>
    <w:rsid w:val="00906BA3"/>
    <w:rsid w:val="00922C48"/>
    <w:rsid w:val="00B915B7"/>
    <w:rsid w:val="00C6206A"/>
    <w:rsid w:val="00D00075"/>
    <w:rsid w:val="00DD7A1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BE8B8"/>
  <w15:chartTrackingRefBased/>
  <w15:docId w15:val="{5E58AC1D-4731-44E3-89BA-3F420917B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2322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165E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2024-11-12T05:47:00Z</dcterms:created>
  <dcterms:modified xsi:type="dcterms:W3CDTF">2026-10-22T12:07:00Z</dcterms:modified>
</cp:coreProperties>
</file>